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21"/>
        <w:tblW w:w="14310" w:type="dxa"/>
        <w:tblLayout w:type="fixed"/>
        <w:tblLook w:val="04A0" w:firstRow="1" w:lastRow="0" w:firstColumn="1" w:lastColumn="0" w:noHBand="0" w:noVBand="1"/>
      </w:tblPr>
      <w:tblGrid>
        <w:gridCol w:w="1538"/>
        <w:gridCol w:w="1824"/>
        <w:gridCol w:w="1825"/>
        <w:gridCol w:w="1824"/>
        <w:gridCol w:w="1825"/>
        <w:gridCol w:w="1824"/>
        <w:gridCol w:w="1825"/>
        <w:gridCol w:w="1825"/>
      </w:tblGrid>
      <w:tr w:rsidR="008E1D3D" w:rsidRPr="00C55B00" w14:paraId="43A46C7F" w14:textId="542149AB" w:rsidTr="006A03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8" w:type="dxa"/>
            <w:shd w:val="clear" w:color="auto" w:fill="D9D9D9"/>
          </w:tcPr>
          <w:p w14:paraId="0FFC1AF2" w14:textId="77777777" w:rsidR="008E1D3D" w:rsidRPr="00C55B00" w:rsidRDefault="008E1D3D" w:rsidP="00533DD0">
            <w:pPr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Reference</w:t>
            </w:r>
          </w:p>
        </w:tc>
        <w:tc>
          <w:tcPr>
            <w:tcW w:w="1824" w:type="dxa"/>
            <w:shd w:val="clear" w:color="auto" w:fill="D9D9D9"/>
          </w:tcPr>
          <w:p w14:paraId="55A275C1" w14:textId="77777777" w:rsidR="008E1D3D" w:rsidRPr="00C55B00" w:rsidRDefault="008E1D3D" w:rsidP="00533D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Study design</w:t>
            </w:r>
          </w:p>
        </w:tc>
        <w:tc>
          <w:tcPr>
            <w:tcW w:w="1825" w:type="dxa"/>
            <w:shd w:val="clear" w:color="auto" w:fill="D9D9D9"/>
          </w:tcPr>
          <w:p w14:paraId="548C3DA9" w14:textId="77777777" w:rsidR="008E1D3D" w:rsidRPr="00C55B00" w:rsidRDefault="008E1D3D" w:rsidP="00533D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Population</w:t>
            </w:r>
          </w:p>
        </w:tc>
        <w:tc>
          <w:tcPr>
            <w:tcW w:w="1824" w:type="dxa"/>
            <w:shd w:val="clear" w:color="auto" w:fill="D9D9D9"/>
          </w:tcPr>
          <w:p w14:paraId="2326605A" w14:textId="77777777" w:rsidR="008E1D3D" w:rsidRPr="00C55B00" w:rsidRDefault="008E1D3D" w:rsidP="00533D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Dietary assessment </w:t>
            </w:r>
          </w:p>
        </w:tc>
        <w:tc>
          <w:tcPr>
            <w:tcW w:w="1825" w:type="dxa"/>
            <w:shd w:val="clear" w:color="auto" w:fill="D9D9D9"/>
          </w:tcPr>
          <w:p w14:paraId="124B1C03" w14:textId="77777777" w:rsidR="008E1D3D" w:rsidRPr="00C55B00" w:rsidRDefault="008E1D3D" w:rsidP="00533D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Exposure</w:t>
            </w:r>
          </w:p>
        </w:tc>
        <w:tc>
          <w:tcPr>
            <w:tcW w:w="1824" w:type="dxa"/>
            <w:shd w:val="clear" w:color="auto" w:fill="D9D9D9"/>
          </w:tcPr>
          <w:p w14:paraId="667E6539" w14:textId="77777777" w:rsidR="008E1D3D" w:rsidRPr="00C55B00" w:rsidRDefault="008E1D3D" w:rsidP="00533D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Outcomes</w:t>
            </w:r>
          </w:p>
        </w:tc>
        <w:tc>
          <w:tcPr>
            <w:tcW w:w="1825" w:type="dxa"/>
            <w:shd w:val="clear" w:color="auto" w:fill="D9D9D9"/>
          </w:tcPr>
          <w:p w14:paraId="19FE1626" w14:textId="77777777" w:rsidR="008E1D3D" w:rsidRPr="00C55B00" w:rsidRDefault="008E1D3D" w:rsidP="00533DD0">
            <w:pPr>
              <w:ind w:right="-9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Main results</w:t>
            </w:r>
          </w:p>
        </w:tc>
        <w:tc>
          <w:tcPr>
            <w:tcW w:w="1825" w:type="dxa"/>
            <w:shd w:val="clear" w:color="auto" w:fill="D9D9D9"/>
          </w:tcPr>
          <w:p w14:paraId="7CB7D6B9" w14:textId="77777777" w:rsidR="008E1D3D" w:rsidRPr="00C55B00" w:rsidRDefault="008E1D3D" w:rsidP="00533DD0">
            <w:pPr>
              <w:ind w:right="-9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 w:val="0"/>
                <w:bCs w:val="0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Confounders</w:t>
            </w:r>
          </w:p>
          <w:p w14:paraId="55E95344" w14:textId="27418D2D" w:rsidR="008E1D3D" w:rsidRPr="00C55B00" w:rsidRDefault="008E1D3D" w:rsidP="00533DD0">
            <w:pPr>
              <w:ind w:right="-9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adjusted for</w:t>
            </w:r>
          </w:p>
        </w:tc>
      </w:tr>
      <w:tr w:rsidR="0037128C" w:rsidRPr="00C55B00" w14:paraId="7D144F92" w14:textId="318EE9E3" w:rsidTr="00371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0" w:type="dxa"/>
            <w:gridSpan w:val="8"/>
            <w:vAlign w:val="center"/>
          </w:tcPr>
          <w:p w14:paraId="6908606C" w14:textId="74F035C9" w:rsidR="0037128C" w:rsidRPr="00C55B00" w:rsidRDefault="0037128C" w:rsidP="0037128C">
            <w:pPr>
              <w:contextualSpacing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iCs/>
                <w:sz w:val="20"/>
                <w:szCs w:val="20"/>
              </w:rPr>
              <w:t>DEPRESSION</w:t>
            </w:r>
          </w:p>
        </w:tc>
      </w:tr>
      <w:tr w:rsidR="008E1D3D" w:rsidRPr="00C55B00" w14:paraId="3513187C" w14:textId="31EE3D47" w:rsidTr="006A03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8" w:type="dxa"/>
          </w:tcPr>
          <w:p w14:paraId="13F0F9F6" w14:textId="42E1B9A0" w:rsidR="008E1D3D" w:rsidRPr="00C55B00" w:rsidRDefault="008E1D3D" w:rsidP="00084B76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Adjibade et al. 2019</w:t>
            </w:r>
          </w:p>
        </w:tc>
        <w:tc>
          <w:tcPr>
            <w:tcW w:w="1824" w:type="dxa"/>
          </w:tcPr>
          <w:p w14:paraId="4D2C5958" w14:textId="45D99533" w:rsidR="008E1D3D" w:rsidRPr="00C55B00" w:rsidRDefault="008E1D3D" w:rsidP="00084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473DAB94" w14:textId="77777777" w:rsidR="008E1D3D" w:rsidRPr="00C55B00" w:rsidRDefault="008E1D3D" w:rsidP="00084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C062C5B" w14:textId="20E6B302" w:rsidR="008E1D3D" w:rsidRPr="00C55B00" w:rsidRDefault="008E1D3D" w:rsidP="00E12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Mean follow-up 5.4 years</w:t>
            </w:r>
          </w:p>
          <w:p w14:paraId="1EB21488" w14:textId="667EDFA1" w:rsidR="008E1D3D" w:rsidRPr="00C55B00" w:rsidRDefault="008E1D3D" w:rsidP="00084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</w:tcPr>
          <w:p w14:paraId="74996C16" w14:textId="2C013FAF" w:rsidR="008E1D3D" w:rsidRPr="00C55B00" w:rsidRDefault="008E1D3D" w:rsidP="00084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The NutriNet-Santé cohort, France</w:t>
            </w:r>
          </w:p>
          <w:p w14:paraId="408AF723" w14:textId="77777777" w:rsidR="008E1D3D" w:rsidRPr="00C55B00" w:rsidRDefault="008E1D3D" w:rsidP="00084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77D80BD" w14:textId="3CD488A5" w:rsidR="008E1D3D" w:rsidRPr="00C55B00" w:rsidRDefault="008E1D3D" w:rsidP="00084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Adult volunteers from general population (mean age 47.3 at baseline)</w:t>
            </w:r>
          </w:p>
          <w:p w14:paraId="7789994A" w14:textId="74CA9873" w:rsidR="008E1D3D" w:rsidRPr="00C55B00" w:rsidRDefault="008E1D3D" w:rsidP="00084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0CA67CB" w14:textId="2D0FEADB" w:rsidR="008E1D3D" w:rsidRPr="00C55B00" w:rsidRDefault="008E1D3D" w:rsidP="00E12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N=26,730</w:t>
            </w:r>
          </w:p>
        </w:tc>
        <w:tc>
          <w:tcPr>
            <w:tcW w:w="1824" w:type="dxa"/>
          </w:tcPr>
          <w:p w14:paraId="1DA1748B" w14:textId="77777777" w:rsidR="008E1D3D" w:rsidRPr="00C55B00" w:rsidRDefault="008E1D3D" w:rsidP="002825A3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Repeated 24-h recalls </w:t>
            </w:r>
          </w:p>
          <w:p w14:paraId="77B788BD" w14:textId="77777777" w:rsidR="008E1D3D" w:rsidRPr="00C55B00" w:rsidRDefault="008E1D3D" w:rsidP="002825A3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FFCAE09" w14:textId="5705C0B5" w:rsidR="008E1D3D" w:rsidRPr="00C55B00" w:rsidRDefault="008E1D3D" w:rsidP="002825A3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25" w:type="dxa"/>
          </w:tcPr>
          <w:p w14:paraId="7BAD808F" w14:textId="221DCD9D" w:rsidR="008E1D3D" w:rsidRPr="00C55B00" w:rsidRDefault="008E1D3D" w:rsidP="002825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UPF (% of weight)</w:t>
            </w:r>
            <w:r w:rsidR="005F71BA">
              <w:rPr>
                <w:rFonts w:ascii="Times New Roman" w:eastAsia="Cambria" w:hAnsi="Times New Roman" w:cs="Times New Roman"/>
                <w:sz w:val="20"/>
                <w:szCs w:val="20"/>
              </w:rPr>
              <w:t>, continuous and divided into quartiles</w:t>
            </w:r>
          </w:p>
        </w:tc>
        <w:tc>
          <w:tcPr>
            <w:tcW w:w="1824" w:type="dxa"/>
          </w:tcPr>
          <w:p w14:paraId="5A537042" w14:textId="228C9755" w:rsidR="008E1D3D" w:rsidRPr="00C55B00" w:rsidRDefault="008E1D3D" w:rsidP="0012054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Depressive symptoms at ≥2 years after baseline</w:t>
            </w:r>
          </w:p>
          <w:p w14:paraId="6750E0DD" w14:textId="77777777" w:rsidR="008E1D3D" w:rsidRPr="00C55B00" w:rsidRDefault="008E1D3D" w:rsidP="0012054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A29E05D" w14:textId="4E066B58" w:rsidR="008E1D3D" w:rsidRPr="00C55B00" w:rsidRDefault="008E1D3D" w:rsidP="0012054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</w:tcPr>
          <w:p w14:paraId="2F3706AC" w14:textId="5CACDADA" w:rsidR="005F71BA" w:rsidRDefault="005F71BA" w:rsidP="00025F0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Greater UPF intake associated with greater risk of incident depressive symptoms:</w:t>
            </w:r>
          </w:p>
          <w:p w14:paraId="00A34305" w14:textId="6EAA92EE" w:rsidR="008E1D3D" w:rsidRDefault="005F71BA" w:rsidP="00C3575A">
            <w:pPr>
              <w:numPr>
                <w:ilvl w:val="0"/>
                <w:numId w:val="3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 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10% increase in UPF associated with a 21% higher risk of depressive symptoms (HR: 1.21, 95%CI: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0.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15,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0.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7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)</w:t>
            </w:r>
          </w:p>
          <w:p w14:paraId="20D3B484" w14:textId="2967F0D9" w:rsidR="00C3575A" w:rsidRDefault="00C3575A" w:rsidP="00C3575A">
            <w:pPr>
              <w:numPr>
                <w:ilvl w:val="0"/>
                <w:numId w:val="3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th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 1</w:t>
            </w:r>
            <w:r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quartile: HR:</w:t>
            </w:r>
            <w:r w:rsidRPr="00C3575A">
              <w:rPr>
                <w:rFonts w:ascii="Times New Roman" w:eastAsia="Cambria" w:hAnsi="Times New Roman" w:cs="Times New Roman"/>
                <w:sz w:val="20"/>
                <w:szCs w:val="20"/>
              </w:rPr>
              <w:t>1.30, 95%CI: 1.15, 1.47</w:t>
            </w:r>
          </w:p>
          <w:p w14:paraId="7085F584" w14:textId="77777777" w:rsidR="00CA658A" w:rsidRDefault="00CA658A" w:rsidP="00025F0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E28BD34" w14:textId="77777777" w:rsidR="00CA658A" w:rsidRPr="00CA658A" w:rsidRDefault="00CA658A" w:rsidP="00CA658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Additional adjustment for </w:t>
            </w:r>
            <w:r w:rsidRPr="00CA658A">
              <w:rPr>
                <w:rFonts w:ascii="Times New Roman" w:eastAsia="Cambria" w:hAnsi="Times New Roman" w:cs="Times New Roman"/>
                <w:sz w:val="20"/>
                <w:szCs w:val="20"/>
              </w:rPr>
              <w:t>‘Healthy’ and ‘Western’ dietary pattern and intakes of lipids, sodium,</w:t>
            </w:r>
          </w:p>
          <w:p w14:paraId="439137B6" w14:textId="7D5DD6B5" w:rsidR="00CA658A" w:rsidRPr="00C55B00" w:rsidRDefault="00CA658A" w:rsidP="00CA658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A658A">
              <w:rPr>
                <w:rFonts w:ascii="Times New Roman" w:eastAsia="Cambria" w:hAnsi="Times New Roman" w:cs="Times New Roman"/>
                <w:sz w:val="20"/>
                <w:szCs w:val="20"/>
              </w:rPr>
              <w:t>and carbohydrates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did not alter the associations.</w:t>
            </w:r>
          </w:p>
        </w:tc>
        <w:tc>
          <w:tcPr>
            <w:tcW w:w="1825" w:type="dxa"/>
          </w:tcPr>
          <w:p w14:paraId="7BA08950" w14:textId="57CC95F8" w:rsidR="008E1D3D" w:rsidRDefault="00CA658A" w:rsidP="00D2532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A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ge, sex,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BMI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marital status, educational</w:t>
            </w:r>
            <w:r w:rsidR="008E1D3D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level, occupational categories, monthly household income, residential area, energy intake</w:t>
            </w:r>
            <w:r w:rsidR="008E1D3D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without alcohol, number of 24 h records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inclusion month, smoking status, alcohol consumption,</w:t>
            </w:r>
            <w:r w:rsidR="008E1D3D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and physical activity.</w:t>
            </w:r>
          </w:p>
          <w:p w14:paraId="74823814" w14:textId="77777777" w:rsidR="00CA658A" w:rsidRDefault="00CA658A" w:rsidP="00D2532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8D040DB" w14:textId="2615FBDD" w:rsidR="00CA658A" w:rsidRPr="00CA658A" w:rsidRDefault="00CA658A" w:rsidP="00CA658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Additional adjustment for </w:t>
            </w:r>
            <w:r w:rsidRPr="00CA658A">
              <w:rPr>
                <w:rFonts w:ascii="Times New Roman" w:eastAsia="Cambria" w:hAnsi="Times New Roman" w:cs="Times New Roman"/>
                <w:sz w:val="20"/>
                <w:szCs w:val="20"/>
              </w:rPr>
              <w:t>‘Healthy’ and ‘Western’ dietary pattern and intakes of lipids, sodium,</w:t>
            </w:r>
          </w:p>
          <w:p w14:paraId="0B59BB97" w14:textId="01FF991B" w:rsidR="00CA658A" w:rsidRPr="00C55B00" w:rsidRDefault="00CA658A" w:rsidP="00CA658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A658A">
              <w:rPr>
                <w:rFonts w:ascii="Times New Roman" w:eastAsia="Cambria" w:hAnsi="Times New Roman" w:cs="Times New Roman"/>
                <w:sz w:val="20"/>
                <w:szCs w:val="20"/>
              </w:rPr>
              <w:t>and carbohydrate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s.</w:t>
            </w:r>
          </w:p>
        </w:tc>
      </w:tr>
      <w:tr w:rsidR="008E1D3D" w:rsidRPr="00C55B00" w14:paraId="3312B61C" w14:textId="06A36570" w:rsidTr="006A0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8" w:type="dxa"/>
          </w:tcPr>
          <w:p w14:paraId="5400D12D" w14:textId="2F1D3DFD" w:rsidR="008E1D3D" w:rsidRPr="00C55B00" w:rsidRDefault="008E1D3D" w:rsidP="00084B76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Gómez-Donoso et al. 2020</w:t>
            </w:r>
          </w:p>
        </w:tc>
        <w:tc>
          <w:tcPr>
            <w:tcW w:w="1824" w:type="dxa"/>
          </w:tcPr>
          <w:p w14:paraId="11591126" w14:textId="2E82DB3E" w:rsidR="008E1D3D" w:rsidRPr="00C55B00" w:rsidRDefault="008E1D3D" w:rsidP="00084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2B60A8BD" w14:textId="77777777" w:rsidR="008E1D3D" w:rsidRPr="00C55B00" w:rsidRDefault="008E1D3D" w:rsidP="00493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6310C5F" w14:textId="12B45655" w:rsidR="008E1D3D" w:rsidRPr="00C55B00" w:rsidRDefault="008E1D3D" w:rsidP="00493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Median follow-up 10.3 years</w:t>
            </w:r>
          </w:p>
          <w:p w14:paraId="3E659A9E" w14:textId="188F1F1E" w:rsidR="008E1D3D" w:rsidRPr="00C55B00" w:rsidRDefault="008E1D3D" w:rsidP="00084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</w:tcPr>
          <w:p w14:paraId="53BA9B86" w14:textId="6E5AA57D" w:rsidR="008E1D3D" w:rsidRPr="00C55B00" w:rsidRDefault="008E1D3D" w:rsidP="00084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The Seguimiento de Navarra Study, Spain</w:t>
            </w:r>
          </w:p>
          <w:p w14:paraId="1DAB2A68" w14:textId="77777777" w:rsidR="008E1D3D" w:rsidRPr="00C55B00" w:rsidRDefault="008E1D3D" w:rsidP="00084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22A70D7" w14:textId="3636146E" w:rsidR="008E1D3D" w:rsidRPr="00C55B00" w:rsidRDefault="008E1D3D" w:rsidP="00084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University graduates (mean age 36.7 at baseline)</w:t>
            </w:r>
          </w:p>
          <w:p w14:paraId="04A7C09D" w14:textId="77777777" w:rsidR="008E1D3D" w:rsidRPr="00C55B00" w:rsidRDefault="008E1D3D" w:rsidP="00084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AE96F1F" w14:textId="1D4F1F18" w:rsidR="008E1D3D" w:rsidRPr="00C55B00" w:rsidRDefault="008E1D3D" w:rsidP="00493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N=14,907</w:t>
            </w:r>
          </w:p>
        </w:tc>
        <w:tc>
          <w:tcPr>
            <w:tcW w:w="1824" w:type="dxa"/>
          </w:tcPr>
          <w:p w14:paraId="7A71FD9D" w14:textId="77777777" w:rsidR="008E1D3D" w:rsidRPr="00C55B00" w:rsidRDefault="008E1D3D" w:rsidP="00D5511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Repeated FFQ</w:t>
            </w:r>
          </w:p>
          <w:p w14:paraId="6F6EBFC5" w14:textId="77777777" w:rsidR="008E1D3D" w:rsidRPr="00C55B00" w:rsidRDefault="008E1D3D" w:rsidP="00D5511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858DC4A" w14:textId="06BFDB83" w:rsidR="008E1D3D" w:rsidRPr="00C55B00" w:rsidRDefault="008E1D3D" w:rsidP="00D5511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25" w:type="dxa"/>
          </w:tcPr>
          <w:p w14:paraId="1407EF88" w14:textId="1380CC95" w:rsidR="008E1D3D" w:rsidRPr="00C55B00" w:rsidRDefault="008E1D3D" w:rsidP="00D551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UPF (energy adjusted g/day</w:t>
            </w:r>
            <w:r w:rsidR="00B71EAC">
              <w:rPr>
                <w:rFonts w:ascii="Times New Roman" w:eastAsia="Cambria" w:hAnsi="Times New Roman" w:cs="Times New Roman"/>
                <w:sz w:val="20"/>
                <w:szCs w:val="20"/>
              </w:rPr>
              <w:t>)</w:t>
            </w: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, divided into quartiles</w:t>
            </w:r>
          </w:p>
        </w:tc>
        <w:tc>
          <w:tcPr>
            <w:tcW w:w="1824" w:type="dxa"/>
          </w:tcPr>
          <w:p w14:paraId="0F7CF66C" w14:textId="26F6F00C" w:rsidR="008E1D3D" w:rsidRPr="00C55B00" w:rsidRDefault="008E1D3D" w:rsidP="00D5511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Diagnosis of depression (self-reported) ≥2 years after baseline</w:t>
            </w:r>
          </w:p>
        </w:tc>
        <w:tc>
          <w:tcPr>
            <w:tcW w:w="1825" w:type="dxa"/>
          </w:tcPr>
          <w:p w14:paraId="480641AF" w14:textId="679A6DE6" w:rsidR="008E1D3D" w:rsidRPr="00C55B00" w:rsidRDefault="00B71EAC" w:rsidP="00B16D7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Greater UPF intake associated with greater risk of incident depression diagnosis 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(HR:1.33, 95%CI:1.07</w:t>
            </w:r>
            <w:r w:rsidR="001835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1.64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for 4</w:t>
            </w:r>
            <w:r w:rsidRPr="00B71EAC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th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 1</w:t>
            </w:r>
            <w:r w:rsidRPr="00B71EAC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quartile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; p trend = 0.004)</w:t>
            </w:r>
          </w:p>
        </w:tc>
        <w:tc>
          <w:tcPr>
            <w:tcW w:w="1825" w:type="dxa"/>
          </w:tcPr>
          <w:p w14:paraId="28767B2A" w14:textId="35503E67" w:rsidR="001835C2" w:rsidRPr="00D25327" w:rsidRDefault="001835C2" w:rsidP="001835C2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S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ex,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BMI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physical activity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smoking status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marital status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living alone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</w:p>
          <w:p w14:paraId="0E45C6AD" w14:textId="14180BC7" w:rsidR="008E1D3D" w:rsidRPr="00D25327" w:rsidRDefault="008E1D3D" w:rsidP="00D2532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employment status,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working hours per week</w:t>
            </w:r>
            <w:r w:rsidR="001835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health-related career</w:t>
            </w:r>
            <w:r w:rsidR="001835C2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education, total energy intake, adherence to the </w:t>
            </w:r>
            <w:r w:rsidR="001835C2">
              <w:rPr>
                <w:rFonts w:ascii="Times New Roman" w:eastAsia="Cambria" w:hAnsi="Times New Roman" w:cs="Times New Roman"/>
                <w:sz w:val="20"/>
                <w:szCs w:val="20"/>
              </w:rPr>
              <w:t>Mediterranean diet,</w:t>
            </w:r>
            <w:r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a</w:t>
            </w:r>
            <w:r w:rsidR="001835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nd </w:t>
            </w:r>
            <w:r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baseline self-perception of competitiveness,</w:t>
            </w:r>
          </w:p>
          <w:p w14:paraId="25E39DE9" w14:textId="69252853" w:rsidR="001835C2" w:rsidRPr="00C55B00" w:rsidRDefault="008E1D3D" w:rsidP="001835C2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anxiety, and dependence levels</w:t>
            </w:r>
            <w:r w:rsidR="001835C2"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  <w:p w14:paraId="60BC4A24" w14:textId="798893FA" w:rsidR="008E1D3D" w:rsidRPr="00C55B00" w:rsidRDefault="008E1D3D" w:rsidP="00D2532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</w:tr>
      <w:tr w:rsidR="008E1D3D" w:rsidRPr="00C55B00" w14:paraId="188FC5EC" w14:textId="061B2C4F" w:rsidTr="00B77FC2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8" w:type="dxa"/>
            <w:vAlign w:val="center"/>
          </w:tcPr>
          <w:p w14:paraId="0232DEC8" w14:textId="6F2F7C1C" w:rsidR="008E1D3D" w:rsidRPr="00C55B00" w:rsidRDefault="0037128C" w:rsidP="00B77FC2">
            <w:pPr>
              <w:rPr>
                <w:rFonts w:ascii="Times New Roman" w:eastAsia="Cambria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iCs/>
                <w:sz w:val="20"/>
                <w:szCs w:val="20"/>
              </w:rPr>
              <w:lastRenderedPageBreak/>
              <w:t>CANCER</w:t>
            </w:r>
          </w:p>
        </w:tc>
        <w:tc>
          <w:tcPr>
            <w:tcW w:w="1824" w:type="dxa"/>
            <w:vAlign w:val="center"/>
          </w:tcPr>
          <w:p w14:paraId="74995AE5" w14:textId="77777777" w:rsidR="008E1D3D" w:rsidRPr="00C55B00" w:rsidRDefault="008E1D3D" w:rsidP="00B77F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</w:tcPr>
          <w:p w14:paraId="3A4104E5" w14:textId="77777777" w:rsidR="008E1D3D" w:rsidRPr="00C55B00" w:rsidRDefault="008E1D3D" w:rsidP="00084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B659FC7" w14:textId="77777777" w:rsidR="008E1D3D" w:rsidRPr="00C55B00" w:rsidRDefault="008E1D3D" w:rsidP="00084B76">
            <w:pPr>
              <w:ind w:left="3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</w:tcPr>
          <w:p w14:paraId="34AF8649" w14:textId="77777777" w:rsidR="008E1D3D" w:rsidRPr="00C55B00" w:rsidRDefault="008E1D3D" w:rsidP="00084B76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CBF7510" w14:textId="77777777" w:rsidR="008E1D3D" w:rsidRPr="00C55B00" w:rsidRDefault="008E1D3D" w:rsidP="00084B76">
            <w:pPr>
              <w:ind w:left="3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</w:tcPr>
          <w:p w14:paraId="67FAB8C8" w14:textId="77777777" w:rsidR="008E1D3D" w:rsidRPr="00C55B00" w:rsidRDefault="008E1D3D" w:rsidP="00084B76">
            <w:pPr>
              <w:ind w:left="3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</w:tcPr>
          <w:p w14:paraId="53B1AB2D" w14:textId="77777777" w:rsidR="008E1D3D" w:rsidRPr="00C55B00" w:rsidRDefault="008E1D3D" w:rsidP="00084B76">
            <w:pPr>
              <w:ind w:left="3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</w:tr>
      <w:tr w:rsidR="008E1D3D" w:rsidRPr="00C55B00" w14:paraId="5F07F53D" w14:textId="43D5BA58" w:rsidTr="006A0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8" w:type="dxa"/>
          </w:tcPr>
          <w:p w14:paraId="1437B04E" w14:textId="05CF07E7" w:rsidR="008E1D3D" w:rsidRPr="00C55B00" w:rsidRDefault="008E1D3D" w:rsidP="000E6E13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Fiolet et al. 2018</w:t>
            </w:r>
          </w:p>
        </w:tc>
        <w:tc>
          <w:tcPr>
            <w:tcW w:w="1824" w:type="dxa"/>
          </w:tcPr>
          <w:p w14:paraId="7D37D75B" w14:textId="77777777" w:rsidR="008E1D3D" w:rsidRPr="00C55B00" w:rsidRDefault="008E1D3D" w:rsidP="000E6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5D54CD65" w14:textId="77777777" w:rsidR="008E1D3D" w:rsidRPr="00C55B00" w:rsidRDefault="008E1D3D" w:rsidP="000E6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3EFAA82" w14:textId="4A250F95" w:rsidR="008E1D3D" w:rsidRPr="00C55B00" w:rsidRDefault="008E1D3D" w:rsidP="000E6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  <w:t xml:space="preserve">Mean follow-up 5.0 years </w:t>
            </w:r>
          </w:p>
          <w:p w14:paraId="377352B0" w14:textId="77777777" w:rsidR="008E1D3D" w:rsidRPr="00C55B00" w:rsidRDefault="008E1D3D" w:rsidP="000E6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</w:tcPr>
          <w:p w14:paraId="65EB67B2" w14:textId="2B6A0787" w:rsidR="008E1D3D" w:rsidRPr="00C55B00" w:rsidRDefault="008E1D3D" w:rsidP="00493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The NutriNet-Santé cohort, France</w:t>
            </w:r>
          </w:p>
          <w:p w14:paraId="7303E06F" w14:textId="12F60104" w:rsidR="008E1D3D" w:rsidRPr="00C55B00" w:rsidRDefault="008E1D3D" w:rsidP="000E6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14E158E" w14:textId="77777777" w:rsidR="008E1D3D" w:rsidRPr="00C55B00" w:rsidRDefault="008E1D3D" w:rsidP="000E6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7A2FD27" w14:textId="76C5E779" w:rsidR="008E1D3D" w:rsidRPr="00C55B00" w:rsidRDefault="008E1D3D" w:rsidP="000E6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Adult volunteers from general population (mean age 42.8 at baseline, 78% females)</w:t>
            </w:r>
          </w:p>
          <w:p w14:paraId="12D6874E" w14:textId="77777777" w:rsidR="008E1D3D" w:rsidRPr="00C55B00" w:rsidRDefault="008E1D3D" w:rsidP="000E6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B116F69" w14:textId="4B9DA128" w:rsidR="008E1D3D" w:rsidRPr="00C55B00" w:rsidRDefault="008E1D3D" w:rsidP="000E6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N=104,980</w:t>
            </w:r>
          </w:p>
          <w:p w14:paraId="1BE9675D" w14:textId="77777777" w:rsidR="008E1D3D" w:rsidRPr="00C55B00" w:rsidRDefault="008E1D3D" w:rsidP="000E6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E38062C" w14:textId="77777777" w:rsidR="008E1D3D" w:rsidRPr="00C55B00" w:rsidRDefault="008E1D3D" w:rsidP="00493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</w:tcPr>
          <w:p w14:paraId="5D363AFA" w14:textId="77777777" w:rsidR="008E1D3D" w:rsidRPr="00C55B00" w:rsidRDefault="008E1D3D" w:rsidP="0008514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Repeated 24-h recalls </w:t>
            </w:r>
          </w:p>
          <w:p w14:paraId="72D53D83" w14:textId="77777777" w:rsidR="008E1D3D" w:rsidRPr="00C55B00" w:rsidRDefault="008E1D3D" w:rsidP="000E6E13">
            <w:pPr>
              <w:ind w:left="3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651B6D4" w14:textId="79A5BF40" w:rsidR="008E1D3D" w:rsidRPr="00C55B00" w:rsidRDefault="008E1D3D" w:rsidP="0008514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25" w:type="dxa"/>
          </w:tcPr>
          <w:p w14:paraId="27DFAB9F" w14:textId="410056E5" w:rsidR="008E1D3D" w:rsidRPr="00C55B00" w:rsidRDefault="008E1D3D" w:rsidP="003037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UPF (% of weight</w:t>
            </w:r>
            <w:r w:rsidR="00BA72B6">
              <w:rPr>
                <w:rFonts w:ascii="Times New Roman" w:eastAsia="Cambr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24" w:type="dxa"/>
          </w:tcPr>
          <w:p w14:paraId="665CF385" w14:textId="77777777" w:rsidR="008E1D3D" w:rsidRPr="00C55B00" w:rsidRDefault="008E1D3D" w:rsidP="00E07F03">
            <w:pPr>
              <w:numPr>
                <w:ilvl w:val="0"/>
                <w:numId w:val="3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All cancers</w:t>
            </w:r>
          </w:p>
          <w:p w14:paraId="7AC7760A" w14:textId="77777777" w:rsidR="008E1D3D" w:rsidRPr="00C55B00" w:rsidRDefault="008E1D3D" w:rsidP="00E07F03">
            <w:pPr>
              <w:numPr>
                <w:ilvl w:val="0"/>
                <w:numId w:val="3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Prostate cancer</w:t>
            </w:r>
          </w:p>
          <w:p w14:paraId="17D87567" w14:textId="77777777" w:rsidR="008E1D3D" w:rsidRPr="00C55B00" w:rsidRDefault="008E1D3D" w:rsidP="00E07F03">
            <w:pPr>
              <w:numPr>
                <w:ilvl w:val="0"/>
                <w:numId w:val="3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Colorectal cancer</w:t>
            </w:r>
          </w:p>
          <w:p w14:paraId="4AC7CCFA" w14:textId="1AC7B92E" w:rsidR="008E1D3D" w:rsidRPr="00C55B00" w:rsidRDefault="008E1D3D" w:rsidP="00E07F03">
            <w:pPr>
              <w:numPr>
                <w:ilvl w:val="0"/>
                <w:numId w:val="3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Breast cancer</w:t>
            </w:r>
          </w:p>
        </w:tc>
        <w:tc>
          <w:tcPr>
            <w:tcW w:w="1825" w:type="dxa"/>
          </w:tcPr>
          <w:p w14:paraId="2D2EBCC9" w14:textId="77777777" w:rsidR="00125D28" w:rsidRDefault="00125D28" w:rsidP="00E127B0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Greater 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UPF intake associated with higher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risk of:</w:t>
            </w:r>
          </w:p>
          <w:p w14:paraId="5AD6D2BB" w14:textId="78356604" w:rsidR="00125D28" w:rsidRDefault="00125D28" w:rsidP="00125D28">
            <w:pPr>
              <w:numPr>
                <w:ilvl w:val="0"/>
                <w:numId w:val="3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O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verall cancer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(HR:1.12,</w:t>
            </w:r>
            <w:r w:rsidR="00CF5B45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95%CI:</w:t>
            </w:r>
            <w:r w:rsidR="00CF5B45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1.06, 1.18</w:t>
            </w:r>
            <w:r w:rsidR="00BA72B6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BA72B6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for a 10% increment in UPF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) </w:t>
            </w:r>
          </w:p>
          <w:p w14:paraId="3BBD3753" w14:textId="5BD46397" w:rsidR="008E1D3D" w:rsidRPr="00C55B00" w:rsidRDefault="00125D28" w:rsidP="00125D28">
            <w:pPr>
              <w:numPr>
                <w:ilvl w:val="0"/>
                <w:numId w:val="3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B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reast cancer (HR: 1.11,</w:t>
            </w:r>
            <w:r w:rsidR="0090418B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95%</w:t>
            </w:r>
            <w:r w:rsidR="0090418B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CI: 1.02,</w:t>
            </w:r>
            <w:r w:rsidR="001D57A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1.22</w:t>
            </w:r>
            <w:r w:rsidR="00BA72B6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BA72B6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for a 10% increment in UPF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).</w:t>
            </w:r>
          </w:p>
          <w:p w14:paraId="554422E0" w14:textId="77777777" w:rsidR="008E1D3D" w:rsidRPr="00C55B00" w:rsidRDefault="008E1D3D" w:rsidP="000E6E13">
            <w:pPr>
              <w:ind w:left="3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666FB1E5" w14:textId="77777777" w:rsidR="008E1D3D" w:rsidRDefault="008E1D3D" w:rsidP="00E127B0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No statistically significant </w:t>
            </w:r>
            <w:r w:rsidR="00125D28">
              <w:rPr>
                <w:rFonts w:ascii="Times New Roman" w:eastAsia="Cambria" w:hAnsi="Times New Roman" w:cs="Times New Roman"/>
                <w:sz w:val="20"/>
                <w:szCs w:val="20"/>
              </w:rPr>
              <w:t>association</w:t>
            </w: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observed for prostate cancer or colorectal cancer</w:t>
            </w:r>
            <w:r w:rsidR="007F5100"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  <w:p w14:paraId="72752896" w14:textId="77777777" w:rsidR="007F5100" w:rsidRDefault="007F5100" w:rsidP="00E127B0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6E0F60F8" w14:textId="07A91852" w:rsidR="007F5100" w:rsidRPr="00C55B00" w:rsidRDefault="007F5100" w:rsidP="00E127B0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Additional adjustment for intake of fat</w:t>
            </w:r>
            <w:r w:rsidRPr="007F5100">
              <w:rPr>
                <w:rFonts w:ascii="Times New Roman" w:eastAsia="Cambria" w:hAnsi="Times New Roman" w:cs="Times New Roman"/>
                <w:sz w:val="20"/>
                <w:szCs w:val="20"/>
              </w:rPr>
              <w:t>, sodium, and carbohydrates and Western dietary pattern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did not alter the results.</w:t>
            </w:r>
          </w:p>
        </w:tc>
        <w:tc>
          <w:tcPr>
            <w:tcW w:w="1825" w:type="dxa"/>
          </w:tcPr>
          <w:p w14:paraId="0FB1A9E0" w14:textId="19C4FF0A" w:rsidR="007F5100" w:rsidRDefault="007F5100" w:rsidP="00D2532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A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ge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sex,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BMI, 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height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physical activity, smoking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number of 24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-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hour dietary records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alcohol intake, energy intake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family history of cancer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educational. </w:t>
            </w:r>
          </w:p>
          <w:p w14:paraId="6FFFF7B4" w14:textId="77777777" w:rsidR="007F5100" w:rsidRDefault="007F5100" w:rsidP="00D2532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9F8E719" w14:textId="2DCEC247" w:rsidR="008E1D3D" w:rsidRPr="00D25327" w:rsidRDefault="007F5100" w:rsidP="00D2532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B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reast cancer analyses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were 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additional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ly 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adjust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ed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for number of biological children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8E1D3D"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menopausal status at baseline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</w:p>
          <w:p w14:paraId="1CC67C22" w14:textId="77777777" w:rsidR="008E1D3D" w:rsidRPr="00D25327" w:rsidRDefault="008E1D3D" w:rsidP="00D2532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hormonal treatment for menopause at</w:t>
            </w:r>
          </w:p>
          <w:p w14:paraId="7716E936" w14:textId="77777777" w:rsidR="008E1D3D" w:rsidRDefault="008E1D3D" w:rsidP="00D2532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25327">
              <w:rPr>
                <w:rFonts w:ascii="Times New Roman" w:eastAsia="Cambria" w:hAnsi="Times New Roman" w:cs="Times New Roman"/>
                <w:sz w:val="20"/>
                <w:szCs w:val="20"/>
              </w:rPr>
              <w:t>baseline and oral contraception use at baseline</w:t>
            </w:r>
            <w:r w:rsidR="007F51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. </w:t>
            </w:r>
          </w:p>
          <w:p w14:paraId="55E56E97" w14:textId="77777777" w:rsidR="007F5100" w:rsidRDefault="007F5100" w:rsidP="00D2532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38E5AEF" w14:textId="2C971A7E" w:rsidR="007F5100" w:rsidRPr="00C55B00" w:rsidRDefault="007F5100" w:rsidP="00D2532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Additional adjustment for intake of fat</w:t>
            </w:r>
            <w:r w:rsidRPr="007F5100">
              <w:rPr>
                <w:rFonts w:ascii="Times New Roman" w:eastAsia="Cambria" w:hAnsi="Times New Roman" w:cs="Times New Roman"/>
                <w:sz w:val="20"/>
                <w:szCs w:val="20"/>
              </w:rPr>
              <w:t>, sodium, and carbohydrates and Western dietary pattern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</w:tc>
      </w:tr>
      <w:tr w:rsidR="008E1D3D" w:rsidRPr="00C55B00" w14:paraId="1C714B1A" w14:textId="4E317424" w:rsidTr="00B77FC2">
        <w:trPr>
          <w:trHeight w:val="4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8" w:type="dxa"/>
            <w:vAlign w:val="center"/>
          </w:tcPr>
          <w:p w14:paraId="5ABC820C" w14:textId="24AB8714" w:rsidR="008E1D3D" w:rsidRPr="00C55B00" w:rsidRDefault="008E1D3D" w:rsidP="00B77FC2">
            <w:pPr>
              <w:rPr>
                <w:rFonts w:ascii="Times New Roman" w:eastAsia="Cambria" w:hAnsi="Times New Roman" w:cs="Times New Roman"/>
                <w:iCs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iCs/>
                <w:sz w:val="20"/>
                <w:szCs w:val="20"/>
              </w:rPr>
              <w:t>F</w:t>
            </w:r>
            <w:r w:rsidR="00B77FC2">
              <w:rPr>
                <w:rFonts w:ascii="Times New Roman" w:eastAsia="Cambria" w:hAnsi="Times New Roman" w:cs="Times New Roman"/>
                <w:iCs/>
                <w:sz w:val="20"/>
                <w:szCs w:val="20"/>
              </w:rPr>
              <w:t>RAILTY</w:t>
            </w:r>
          </w:p>
        </w:tc>
        <w:tc>
          <w:tcPr>
            <w:tcW w:w="1824" w:type="dxa"/>
            <w:vAlign w:val="center"/>
          </w:tcPr>
          <w:p w14:paraId="0CD5F675" w14:textId="77777777" w:rsidR="008E1D3D" w:rsidRPr="00C55B00" w:rsidRDefault="008E1D3D" w:rsidP="00B77F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  <w:vAlign w:val="center"/>
          </w:tcPr>
          <w:p w14:paraId="075C8FCB" w14:textId="77777777" w:rsidR="008E1D3D" w:rsidRPr="00C55B00" w:rsidRDefault="008E1D3D" w:rsidP="00B77F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05051573" w14:textId="77777777" w:rsidR="008E1D3D" w:rsidRPr="00C55B00" w:rsidRDefault="008E1D3D" w:rsidP="00B77FC2">
            <w:pPr>
              <w:ind w:left="3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  <w:vAlign w:val="center"/>
          </w:tcPr>
          <w:p w14:paraId="2F1480D2" w14:textId="77777777" w:rsidR="008E1D3D" w:rsidRPr="00C55B00" w:rsidRDefault="008E1D3D" w:rsidP="00B77FC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409EB9ED" w14:textId="77777777" w:rsidR="008E1D3D" w:rsidRPr="00C55B00" w:rsidRDefault="008E1D3D" w:rsidP="00B77FC2">
            <w:pPr>
              <w:ind w:left="3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  <w:vAlign w:val="center"/>
          </w:tcPr>
          <w:p w14:paraId="244F976F" w14:textId="77777777" w:rsidR="008E1D3D" w:rsidRPr="00C55B00" w:rsidRDefault="008E1D3D" w:rsidP="00B77FC2">
            <w:pPr>
              <w:ind w:left="3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  <w:vAlign w:val="center"/>
          </w:tcPr>
          <w:p w14:paraId="25347F2C" w14:textId="77777777" w:rsidR="008E1D3D" w:rsidRPr="00C55B00" w:rsidRDefault="008E1D3D" w:rsidP="00B77FC2">
            <w:pPr>
              <w:ind w:left="3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</w:tr>
      <w:tr w:rsidR="008E1D3D" w:rsidRPr="00C55B00" w14:paraId="26A4ABC5" w14:textId="1920A72F" w:rsidTr="006A0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8" w:type="dxa"/>
          </w:tcPr>
          <w:p w14:paraId="040B8064" w14:textId="64EA7D8B" w:rsidR="008E1D3D" w:rsidRPr="00C55B00" w:rsidRDefault="008E1D3D" w:rsidP="00084B76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Sandoval-Insausti et al. 2020</w:t>
            </w:r>
          </w:p>
        </w:tc>
        <w:tc>
          <w:tcPr>
            <w:tcW w:w="1824" w:type="dxa"/>
          </w:tcPr>
          <w:p w14:paraId="449E6276" w14:textId="287B3665" w:rsidR="008E1D3D" w:rsidRPr="00C55B00" w:rsidRDefault="008E1D3D" w:rsidP="006825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19E2766B" w14:textId="1FE5A36A" w:rsidR="008E1D3D" w:rsidRPr="00C55B00" w:rsidRDefault="008E1D3D" w:rsidP="006825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7BAEA5B" w14:textId="665F2739" w:rsidR="008E1D3D" w:rsidRPr="00C55B00" w:rsidRDefault="008E1D3D" w:rsidP="006825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Mean follow-up 3.5 years</w:t>
            </w:r>
          </w:p>
          <w:p w14:paraId="48493BA4" w14:textId="77777777" w:rsidR="008E1D3D" w:rsidRPr="00C55B00" w:rsidRDefault="008E1D3D" w:rsidP="00084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</w:tcPr>
          <w:p w14:paraId="49B516FD" w14:textId="4A963B3A" w:rsidR="008E1D3D" w:rsidRPr="00C55B00" w:rsidRDefault="008E1D3D" w:rsidP="00084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Seniors-ENRICA Cohort Study, Spain</w:t>
            </w:r>
          </w:p>
          <w:p w14:paraId="00C1EB60" w14:textId="77777777" w:rsidR="008E1D3D" w:rsidRPr="00C55B00" w:rsidRDefault="008E1D3D" w:rsidP="00084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45BBC91" w14:textId="433FC6FF" w:rsidR="008E1D3D" w:rsidRPr="00C55B00" w:rsidRDefault="008E1D3D" w:rsidP="00084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Adults &gt;59 years</w:t>
            </w:r>
          </w:p>
          <w:p w14:paraId="7B5C8B9D" w14:textId="77777777" w:rsidR="008E1D3D" w:rsidRPr="00C55B00" w:rsidRDefault="008E1D3D" w:rsidP="00084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C81EF13" w14:textId="4C166F4F" w:rsidR="008E1D3D" w:rsidRPr="00C55B00" w:rsidRDefault="008E1D3D" w:rsidP="00084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N=1,822</w:t>
            </w:r>
          </w:p>
        </w:tc>
        <w:tc>
          <w:tcPr>
            <w:tcW w:w="1824" w:type="dxa"/>
          </w:tcPr>
          <w:p w14:paraId="62FFE231" w14:textId="77777777" w:rsidR="008E1D3D" w:rsidRDefault="008E1D3D" w:rsidP="0008514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Diet history</w:t>
            </w:r>
          </w:p>
          <w:p w14:paraId="35A5CBAE" w14:textId="77777777" w:rsidR="00127189" w:rsidRDefault="00127189" w:rsidP="0008514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FBD8657" w14:textId="34839BDE" w:rsidR="00127189" w:rsidRPr="00C55B00" w:rsidRDefault="00127189" w:rsidP="0008514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25" w:type="dxa"/>
          </w:tcPr>
          <w:p w14:paraId="04D79AAA" w14:textId="0BC5AB74" w:rsidR="008E1D3D" w:rsidRPr="00C55B00" w:rsidRDefault="008E1D3D" w:rsidP="00F72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UPF (% of energy, divided in quartiles)</w:t>
            </w:r>
          </w:p>
        </w:tc>
        <w:tc>
          <w:tcPr>
            <w:tcW w:w="1824" w:type="dxa"/>
          </w:tcPr>
          <w:p w14:paraId="5E55242D" w14:textId="087CCEDA" w:rsidR="008E1D3D" w:rsidRPr="00C55B00" w:rsidRDefault="008E1D3D" w:rsidP="00F7216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Frailty</w:t>
            </w:r>
          </w:p>
        </w:tc>
        <w:tc>
          <w:tcPr>
            <w:tcW w:w="1825" w:type="dxa"/>
          </w:tcPr>
          <w:p w14:paraId="0359C9F0" w14:textId="165FE88F" w:rsidR="008E1D3D" w:rsidRPr="00C55B00" w:rsidRDefault="00C87737" w:rsidP="005E60F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Greater 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UPF intake associated with higher risk of incident frailty (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4</w:t>
            </w:r>
            <w:r w:rsidRPr="00C87737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th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 1</w:t>
            </w:r>
            <w:r w:rsidRPr="00C87737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quartile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OR: 3.67, 95%CI: 2.0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0, 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6.73; p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-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trend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&lt;0.001)</w:t>
            </w:r>
          </w:p>
        </w:tc>
        <w:tc>
          <w:tcPr>
            <w:tcW w:w="1825" w:type="dxa"/>
          </w:tcPr>
          <w:p w14:paraId="2EF1E98B" w14:textId="62E10474" w:rsidR="00D62358" w:rsidRPr="00D62358" w:rsidRDefault="00D62358" w:rsidP="00D6235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Sex, age, </w:t>
            </w:r>
            <w:r w:rsidRPr="00D62358">
              <w:rPr>
                <w:rFonts w:ascii="Times New Roman" w:eastAsia="Cambria" w:hAnsi="Times New Roman" w:cs="Times New Roman"/>
                <w:sz w:val="20"/>
                <w:szCs w:val="20"/>
              </w:rPr>
              <w:t>education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D62358">
              <w:rPr>
                <w:rFonts w:ascii="Times New Roman" w:eastAsia="Cambria" w:hAnsi="Times New Roman" w:cs="Times New Roman"/>
                <w:sz w:val="20"/>
                <w:szCs w:val="20"/>
              </w:rPr>
              <w:t>marital status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smoking, </w:t>
            </w:r>
            <w:r w:rsidRPr="00D62358">
              <w:rPr>
                <w:rFonts w:ascii="Times New Roman" w:eastAsia="Cambria" w:hAnsi="Times New Roman" w:cs="Times New Roman"/>
                <w:sz w:val="20"/>
                <w:szCs w:val="20"/>
              </w:rPr>
              <w:t>former-drinker status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D62358">
              <w:rPr>
                <w:rFonts w:ascii="Times New Roman" w:eastAsia="Cambria" w:hAnsi="Times New Roman" w:cs="Times New Roman"/>
                <w:sz w:val="20"/>
                <w:szCs w:val="20"/>
              </w:rPr>
              <w:t>chronic respiratory</w:t>
            </w:r>
          </w:p>
          <w:p w14:paraId="1199525D" w14:textId="4AC8DAD1" w:rsidR="00D62358" w:rsidRPr="00D62358" w:rsidRDefault="00D62358" w:rsidP="00D6235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62358">
              <w:rPr>
                <w:rFonts w:ascii="Times New Roman" w:eastAsia="Cambria" w:hAnsi="Times New Roman" w:cs="Times New Roman"/>
                <w:sz w:val="20"/>
                <w:szCs w:val="20"/>
              </w:rPr>
              <w:t>disease, coronary disease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D62358">
              <w:rPr>
                <w:rFonts w:ascii="Times New Roman" w:eastAsia="Cambria" w:hAnsi="Times New Roman" w:cs="Times New Roman"/>
                <w:sz w:val="20"/>
                <w:szCs w:val="20"/>
              </w:rPr>
              <w:t>stroke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D62358">
              <w:rPr>
                <w:rFonts w:ascii="Times New Roman" w:eastAsia="Cambria" w:hAnsi="Times New Roman" w:cs="Times New Roman"/>
                <w:sz w:val="20"/>
                <w:szCs w:val="20"/>
              </w:rPr>
              <w:t>osteoarthritis/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D62358">
              <w:rPr>
                <w:rFonts w:ascii="Times New Roman" w:eastAsia="Cambria" w:hAnsi="Times New Roman" w:cs="Times New Roman"/>
                <w:sz w:val="20"/>
                <w:szCs w:val="20"/>
              </w:rPr>
              <w:t>arthritis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D62358">
              <w:rPr>
                <w:rFonts w:ascii="Times New Roman" w:eastAsia="Cambria" w:hAnsi="Times New Roman" w:cs="Times New Roman"/>
                <w:sz w:val="20"/>
                <w:szCs w:val="20"/>
              </w:rPr>
              <w:t>cancer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D62358">
              <w:rPr>
                <w:rFonts w:ascii="Times New Roman" w:eastAsia="Cambria" w:hAnsi="Times New Roman" w:cs="Times New Roman"/>
                <w:sz w:val="20"/>
                <w:szCs w:val="20"/>
              </w:rPr>
              <w:t>depression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D62358"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>requiring treatment and number</w:t>
            </w:r>
          </w:p>
          <w:p w14:paraId="086E28D6" w14:textId="061A4AC7" w:rsidR="008E1D3D" w:rsidRPr="00C55B00" w:rsidRDefault="00D62358" w:rsidP="00D6235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62358">
              <w:rPr>
                <w:rFonts w:ascii="Times New Roman" w:eastAsia="Cambria" w:hAnsi="Times New Roman" w:cs="Times New Roman"/>
                <w:sz w:val="20"/>
                <w:szCs w:val="20"/>
              </w:rPr>
              <w:t>of medications used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</w:tc>
      </w:tr>
      <w:tr w:rsidR="00A95F13" w:rsidRPr="00C55B00" w14:paraId="5DCE6DD7" w14:textId="50E2BBB3" w:rsidTr="00A95F13">
        <w:trPr>
          <w:trHeight w:val="4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0" w:type="dxa"/>
            <w:gridSpan w:val="8"/>
            <w:vAlign w:val="center"/>
          </w:tcPr>
          <w:p w14:paraId="6751C965" w14:textId="49084689" w:rsidR="00A95F13" w:rsidRPr="00C55B00" w:rsidRDefault="00A95F13" w:rsidP="00A95F13">
            <w:pPr>
              <w:contextualSpacing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iCs/>
                <w:sz w:val="20"/>
                <w:szCs w:val="20"/>
              </w:rPr>
              <w:lastRenderedPageBreak/>
              <w:t>INFLAMMATORY BOWEL DISEASE</w:t>
            </w:r>
          </w:p>
        </w:tc>
      </w:tr>
      <w:tr w:rsidR="008E1D3D" w:rsidRPr="00C55B00" w14:paraId="5E8D5DF6" w14:textId="4A7ABF8F" w:rsidTr="006A0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8" w:type="dxa"/>
          </w:tcPr>
          <w:p w14:paraId="2E7F74F6" w14:textId="6A5ED0C7" w:rsidR="008E1D3D" w:rsidRPr="00C55B00" w:rsidRDefault="008E1D3D" w:rsidP="00C131A4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Vasseur et al. 2021</w:t>
            </w:r>
          </w:p>
        </w:tc>
        <w:tc>
          <w:tcPr>
            <w:tcW w:w="1824" w:type="dxa"/>
          </w:tcPr>
          <w:p w14:paraId="179EBC7B" w14:textId="77777777" w:rsidR="008E1D3D" w:rsidRPr="00C55B00" w:rsidRDefault="008E1D3D" w:rsidP="00C13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3FB182D7" w14:textId="77777777" w:rsidR="008E1D3D" w:rsidRPr="00C55B00" w:rsidRDefault="008E1D3D" w:rsidP="00C13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7F548E0" w14:textId="48AEB6A4" w:rsidR="008E1D3D" w:rsidRPr="00C55B00" w:rsidRDefault="008E1D3D" w:rsidP="00C13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  <w:t xml:space="preserve">Mean follow-up 2.3 years </w:t>
            </w:r>
          </w:p>
          <w:p w14:paraId="6AB6CC38" w14:textId="77777777" w:rsidR="008E1D3D" w:rsidRPr="00C55B00" w:rsidRDefault="008E1D3D" w:rsidP="00C13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</w:tcPr>
          <w:p w14:paraId="78C5E25C" w14:textId="77777777" w:rsidR="008E1D3D" w:rsidRPr="00C55B00" w:rsidRDefault="008E1D3D" w:rsidP="00C13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The NutriNet-Santé cohort, France</w:t>
            </w:r>
          </w:p>
          <w:p w14:paraId="5A89EF03" w14:textId="77777777" w:rsidR="008E1D3D" w:rsidRPr="00C55B00" w:rsidRDefault="008E1D3D" w:rsidP="00C13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8A32F36" w14:textId="77777777" w:rsidR="008E1D3D" w:rsidRPr="00C55B00" w:rsidRDefault="008E1D3D" w:rsidP="00C13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75724C1" w14:textId="30B02B5C" w:rsidR="008E1D3D" w:rsidRPr="00C55B00" w:rsidRDefault="008E1D3D" w:rsidP="00C13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Adult volunteers from general population (mean age 42.8 at baseline</w:t>
            </w:r>
            <w:r w:rsidR="0000114E">
              <w:rPr>
                <w:rFonts w:ascii="Times New Roman" w:eastAsia="Cambria" w:hAnsi="Times New Roman" w:cs="Times New Roman"/>
                <w:sz w:val="20"/>
                <w:szCs w:val="20"/>
              </w:rPr>
              <w:t>)</w:t>
            </w:r>
          </w:p>
          <w:p w14:paraId="5529B696" w14:textId="77777777" w:rsidR="008E1D3D" w:rsidRPr="00C55B00" w:rsidRDefault="008E1D3D" w:rsidP="00C13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C4E745B" w14:textId="483EE0AD" w:rsidR="008E1D3D" w:rsidRPr="00C55B00" w:rsidRDefault="008E1D3D" w:rsidP="00C13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N=105,832</w:t>
            </w:r>
          </w:p>
          <w:p w14:paraId="28D29510" w14:textId="77777777" w:rsidR="008E1D3D" w:rsidRPr="00C55B00" w:rsidRDefault="008E1D3D" w:rsidP="00C13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1C56BCC" w14:textId="77777777" w:rsidR="008E1D3D" w:rsidRPr="00C55B00" w:rsidRDefault="008E1D3D" w:rsidP="00C13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C74914E" w14:textId="77777777" w:rsidR="008E1D3D" w:rsidRPr="00C55B00" w:rsidRDefault="008E1D3D" w:rsidP="006052F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Repeated 24-h recalls </w:t>
            </w:r>
          </w:p>
          <w:p w14:paraId="4EF74B55" w14:textId="77777777" w:rsidR="008E1D3D" w:rsidRPr="00C55B00" w:rsidRDefault="008E1D3D" w:rsidP="006052F1">
            <w:pPr>
              <w:ind w:left="3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DC5105C" w14:textId="0011C83C" w:rsidR="008E1D3D" w:rsidRPr="00C55B00" w:rsidRDefault="008E1D3D" w:rsidP="006052F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25" w:type="dxa"/>
          </w:tcPr>
          <w:p w14:paraId="5C114315" w14:textId="7ED3E8BE" w:rsidR="008E1D3D" w:rsidRPr="00C55B00" w:rsidRDefault="008E1D3D" w:rsidP="00C13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UPF (% of weight, divided in tertiles)</w:t>
            </w:r>
          </w:p>
        </w:tc>
        <w:tc>
          <w:tcPr>
            <w:tcW w:w="1824" w:type="dxa"/>
          </w:tcPr>
          <w:p w14:paraId="1D476D2C" w14:textId="7587D3B2" w:rsidR="008E1D3D" w:rsidRPr="00C55B00" w:rsidRDefault="008E1D3D" w:rsidP="00C131A4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Inflammatory bowel disease</w:t>
            </w:r>
          </w:p>
        </w:tc>
        <w:tc>
          <w:tcPr>
            <w:tcW w:w="1825" w:type="dxa"/>
          </w:tcPr>
          <w:p w14:paraId="58340414" w14:textId="717BD5D5" w:rsidR="008E1D3D" w:rsidRPr="00C55B00" w:rsidRDefault="008E1D3D" w:rsidP="00C131A4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UPF intake not associated with inflammatory bowel disease</w:t>
            </w:r>
          </w:p>
        </w:tc>
        <w:tc>
          <w:tcPr>
            <w:tcW w:w="1825" w:type="dxa"/>
          </w:tcPr>
          <w:p w14:paraId="187F9455" w14:textId="31F68D79" w:rsidR="008E1D3D" w:rsidRPr="00C55B00" w:rsidRDefault="000255AD" w:rsidP="000255A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Age, sex, </w:t>
            </w:r>
            <w:r w:rsidRPr="000255AD">
              <w:rPr>
                <w:rFonts w:ascii="Times New Roman" w:eastAsia="Cambria" w:hAnsi="Times New Roman" w:cs="Times New Roman"/>
                <w:sz w:val="20"/>
                <w:szCs w:val="20"/>
              </w:rPr>
              <w:t>income, education, marital status, residence, BMI,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0255AD">
              <w:rPr>
                <w:rFonts w:ascii="Times New Roman" w:eastAsia="Cambria" w:hAnsi="Times New Roman" w:cs="Times New Roman"/>
                <w:sz w:val="20"/>
                <w:szCs w:val="20"/>
              </w:rPr>
              <w:t>physical activity, smoking, hormonal contraception, number of 24-hour dietary records,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0255AD">
              <w:rPr>
                <w:rFonts w:ascii="Times New Roman" w:eastAsia="Cambria" w:hAnsi="Times New Roman" w:cs="Times New Roman"/>
                <w:sz w:val="20"/>
                <w:szCs w:val="20"/>
              </w:rPr>
              <w:t>energy intake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</w:tc>
      </w:tr>
      <w:tr w:rsidR="008E1D3D" w:rsidRPr="00C55B00" w14:paraId="6921D13A" w14:textId="77777777" w:rsidTr="006A03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8" w:type="dxa"/>
          </w:tcPr>
          <w:p w14:paraId="711FDA6D" w14:textId="1CCFBACA" w:rsidR="008E1D3D" w:rsidRPr="00BB0B46" w:rsidRDefault="008E1D3D" w:rsidP="00C131A4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r w:rsidRPr="00BB0B46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Narula et al. 2021</w:t>
            </w:r>
          </w:p>
        </w:tc>
        <w:tc>
          <w:tcPr>
            <w:tcW w:w="1824" w:type="dxa"/>
          </w:tcPr>
          <w:p w14:paraId="04F71462" w14:textId="77777777" w:rsidR="008E1D3D" w:rsidRDefault="008E1D3D" w:rsidP="00C13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3EFC0D02" w14:textId="77777777" w:rsidR="008E1D3D" w:rsidRDefault="008E1D3D" w:rsidP="00C13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6E0B731E" w14:textId="54C19E99" w:rsidR="008E1D3D" w:rsidRPr="00C55B00" w:rsidRDefault="008E1D3D" w:rsidP="00C13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Median follow-up 9.7 years</w:t>
            </w:r>
          </w:p>
        </w:tc>
        <w:tc>
          <w:tcPr>
            <w:tcW w:w="1825" w:type="dxa"/>
          </w:tcPr>
          <w:p w14:paraId="3FEB8FB0" w14:textId="00664993" w:rsidR="008E1D3D" w:rsidRDefault="008E1D3D" w:rsidP="00C13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1C7CB3">
              <w:rPr>
                <w:rFonts w:ascii="Times New Roman" w:eastAsia="Cambria" w:hAnsi="Times New Roman" w:cs="Times New Roman"/>
                <w:sz w:val="20"/>
                <w:szCs w:val="20"/>
              </w:rPr>
              <w:t>The Prospective Urban Rural Epidemiology (PURE) cohort</w:t>
            </w:r>
          </w:p>
          <w:p w14:paraId="5F1E97EE" w14:textId="77777777" w:rsidR="008E1D3D" w:rsidRDefault="008E1D3D" w:rsidP="00C13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E91399A" w14:textId="7DE5ABB7" w:rsidR="008E1D3D" w:rsidRDefault="008E1D3D" w:rsidP="003B7B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3B7B7C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Adults aged 35-70 years in </w:t>
            </w:r>
            <w:r w:rsidRPr="00BB0B46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21 </w:t>
            </w:r>
            <w:r w:rsidR="0000114E" w:rsidRPr="00BB0B46">
              <w:rPr>
                <w:rFonts w:ascii="Times New Roman" w:eastAsia="Cambria" w:hAnsi="Times New Roman" w:cs="Times New Roman"/>
                <w:sz w:val="20"/>
                <w:szCs w:val="20"/>
              </w:rPr>
              <w:t>low-, middle-, and high-income</w:t>
            </w:r>
            <w:r w:rsidRPr="00BB0B46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countries </w:t>
            </w:r>
          </w:p>
          <w:p w14:paraId="11583BA2" w14:textId="245BB66B" w:rsidR="008E1D3D" w:rsidRPr="003B7B7C" w:rsidRDefault="008E1D3D" w:rsidP="00C13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E25AE69" w14:textId="77777777" w:rsidR="008E1D3D" w:rsidRPr="003B7B7C" w:rsidRDefault="008E1D3D" w:rsidP="00C13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84C38EA" w14:textId="7158FCC3" w:rsidR="008E1D3D" w:rsidRPr="00C55B00" w:rsidRDefault="008E1D3D" w:rsidP="00C13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3B7B7C">
              <w:rPr>
                <w:rFonts w:ascii="Times New Roman" w:eastAsia="Cambria" w:hAnsi="Times New Roman" w:cs="Times New Roman"/>
                <w:sz w:val="20"/>
                <w:szCs w:val="20"/>
              </w:rPr>
              <w:t>N=116</w:t>
            </w:r>
            <w:r w:rsidR="00764A00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Pr="003B7B7C">
              <w:rPr>
                <w:rFonts w:ascii="Times New Roman" w:eastAsia="Cambria" w:hAnsi="Times New Roman" w:cs="Times New Roman"/>
                <w:sz w:val="20"/>
                <w:szCs w:val="20"/>
              </w:rPr>
              <w:t>087</w:t>
            </w:r>
          </w:p>
        </w:tc>
        <w:tc>
          <w:tcPr>
            <w:tcW w:w="1824" w:type="dxa"/>
          </w:tcPr>
          <w:p w14:paraId="31A6B2A2" w14:textId="37FF5C54" w:rsidR="008E1D3D" w:rsidRDefault="008E1D3D" w:rsidP="006052F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00114E">
              <w:rPr>
                <w:rFonts w:ascii="Times New Roman" w:eastAsia="Cambria" w:hAnsi="Times New Roman" w:cs="Times New Roman"/>
                <w:sz w:val="20"/>
                <w:szCs w:val="20"/>
              </w:rPr>
              <w:t>FFQ</w:t>
            </w:r>
          </w:p>
          <w:p w14:paraId="5A85E3B2" w14:textId="5D7D140E" w:rsidR="00127189" w:rsidRDefault="00127189" w:rsidP="006052F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277489C" w14:textId="5529553F" w:rsidR="00127189" w:rsidRPr="0000114E" w:rsidRDefault="00127189" w:rsidP="006052F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  <w:p w14:paraId="521DA319" w14:textId="74E306BE" w:rsidR="008E1D3D" w:rsidRPr="0000114E" w:rsidRDefault="008E1D3D" w:rsidP="006052F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486A6DA" w14:textId="77777777" w:rsidR="008E1D3D" w:rsidRPr="0000114E" w:rsidRDefault="008E1D3D" w:rsidP="006052F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F303BF4" w14:textId="631FB2DD" w:rsidR="008E1D3D" w:rsidRPr="0000114E" w:rsidRDefault="008E1D3D" w:rsidP="006052F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</w:tcPr>
          <w:p w14:paraId="3C3E3770" w14:textId="1A8DA394" w:rsidR="008E1D3D" w:rsidRPr="0000114E" w:rsidRDefault="0000114E" w:rsidP="001C7C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00114E">
              <w:rPr>
                <w:rFonts w:ascii="Times New Roman" w:hAnsi="Times New Roman" w:cs="Times New Roman"/>
                <w:sz w:val="20"/>
                <w:szCs w:val="20"/>
              </w:rPr>
              <w:t>UPF intake, categorized as</w:t>
            </w:r>
            <w:r w:rsidR="008E1D3D" w:rsidRPr="0000114E">
              <w:rPr>
                <w:rFonts w:ascii="Times New Roman" w:eastAsia="Cambria" w:hAnsi="Times New Roman" w:cs="Times New Roman"/>
                <w:sz w:val="20"/>
                <w:szCs w:val="20"/>
              </w:rPr>
              <w:t>: &lt;1 serving/day, 1-4 servings/day, or ≥5</w:t>
            </w:r>
          </w:p>
          <w:p w14:paraId="6878DC66" w14:textId="39E192BD" w:rsidR="008E1D3D" w:rsidRPr="0000114E" w:rsidRDefault="008E1D3D" w:rsidP="001C7C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00114E">
              <w:rPr>
                <w:rFonts w:ascii="Times New Roman" w:eastAsia="Cambria" w:hAnsi="Times New Roman" w:cs="Times New Roman"/>
                <w:sz w:val="20"/>
                <w:szCs w:val="20"/>
              </w:rPr>
              <w:t>servings/day</w:t>
            </w:r>
          </w:p>
        </w:tc>
        <w:tc>
          <w:tcPr>
            <w:tcW w:w="1824" w:type="dxa"/>
          </w:tcPr>
          <w:p w14:paraId="7FAC304F" w14:textId="4F337D84" w:rsidR="008E1D3D" w:rsidRPr="001C7CB3" w:rsidRDefault="008E1D3D" w:rsidP="001C7CB3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Inflammatory bowel disease</w:t>
            </w:r>
          </w:p>
        </w:tc>
        <w:tc>
          <w:tcPr>
            <w:tcW w:w="1825" w:type="dxa"/>
          </w:tcPr>
          <w:p w14:paraId="0BC63F30" w14:textId="7DEBAB28" w:rsidR="008E1D3D" w:rsidRPr="00F72BD0" w:rsidRDefault="008E1D3D" w:rsidP="00F72BD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72BD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Higher intake of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UPF</w:t>
            </w:r>
            <w:r w:rsidRPr="00F72BD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associated with higher risk of incident IBD (</w:t>
            </w:r>
            <w:r w:rsidR="00977DEE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HR: </w:t>
            </w:r>
            <w:r w:rsidRPr="00F72BD0">
              <w:rPr>
                <w:rFonts w:ascii="Times New Roman" w:eastAsia="Cambria" w:hAnsi="Times New Roman" w:cs="Times New Roman"/>
                <w:sz w:val="20"/>
                <w:szCs w:val="20"/>
              </w:rPr>
              <w:t>1.82, 95%</w:t>
            </w:r>
            <w:r w:rsidR="00977DEE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CI: </w:t>
            </w:r>
            <w:r w:rsidRPr="00F72BD0">
              <w:rPr>
                <w:rFonts w:ascii="Times New Roman" w:eastAsia="Cambria" w:hAnsi="Times New Roman" w:cs="Times New Roman"/>
                <w:sz w:val="20"/>
                <w:szCs w:val="20"/>
              </w:rPr>
              <w:t>1.22</w:t>
            </w:r>
            <w:r w:rsidR="00977DEE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F72BD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2.72 for ≥5 servings/day and </w:t>
            </w:r>
            <w:r w:rsidR="00977DEE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HR: </w:t>
            </w:r>
            <w:r w:rsidRPr="00F72BD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1.67, </w:t>
            </w:r>
            <w:r w:rsidR="00977DEE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95%CI: </w:t>
            </w:r>
            <w:r w:rsidRPr="00F72BD0">
              <w:rPr>
                <w:rFonts w:ascii="Times New Roman" w:eastAsia="Cambria" w:hAnsi="Times New Roman" w:cs="Times New Roman"/>
                <w:sz w:val="20"/>
                <w:szCs w:val="20"/>
              </w:rPr>
              <w:t>1.18</w:t>
            </w:r>
            <w:r w:rsidR="00977DEE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F72BD0">
              <w:rPr>
                <w:rFonts w:ascii="Times New Roman" w:eastAsia="Cambria" w:hAnsi="Times New Roman" w:cs="Times New Roman"/>
                <w:sz w:val="20"/>
                <w:szCs w:val="20"/>
              </w:rPr>
              <w:t>2.37 for 1-4 servings/day</w:t>
            </w:r>
            <w:r w:rsidR="00337FA9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Pr="00F72BD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977DEE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vs. </w:t>
            </w:r>
            <w:r w:rsidRPr="00F72BD0">
              <w:rPr>
                <w:rFonts w:ascii="Times New Roman" w:eastAsia="Cambria" w:hAnsi="Times New Roman" w:cs="Times New Roman"/>
                <w:sz w:val="20"/>
                <w:szCs w:val="20"/>
              </w:rPr>
              <w:t>&lt;1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F72BD0">
              <w:rPr>
                <w:rFonts w:ascii="Times New Roman" w:eastAsia="Cambria" w:hAnsi="Times New Roman" w:cs="Times New Roman"/>
                <w:sz w:val="20"/>
                <w:szCs w:val="20"/>
              </w:rPr>
              <w:t>serving/day,</w:t>
            </w:r>
            <w:r w:rsidR="00337FA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resp.,</w:t>
            </w:r>
            <w:r w:rsidRPr="00F72BD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977DEE">
              <w:rPr>
                <w:rFonts w:ascii="Times New Roman" w:eastAsia="Cambria" w:hAnsi="Times New Roman" w:cs="Times New Roman"/>
                <w:sz w:val="20"/>
                <w:szCs w:val="20"/>
              </w:rPr>
              <w:t>p-trend</w:t>
            </w:r>
            <w:r w:rsidRPr="00F72BD0">
              <w:rPr>
                <w:rFonts w:ascii="Times New Roman" w:eastAsia="Cambria" w:hAnsi="Times New Roman" w:cs="Times New Roman"/>
                <w:sz w:val="20"/>
                <w:szCs w:val="20"/>
              </w:rPr>
              <w:t>=0.006).</w:t>
            </w:r>
          </w:p>
        </w:tc>
        <w:tc>
          <w:tcPr>
            <w:tcW w:w="1825" w:type="dxa"/>
          </w:tcPr>
          <w:p w14:paraId="4F72CAE9" w14:textId="31FF9775" w:rsidR="008E1D3D" w:rsidRPr="00C55B00" w:rsidRDefault="00F22005" w:rsidP="00C131A4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A</w:t>
            </w:r>
            <w:r w:rsidRPr="00F22005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ge, sex, geographical region, education, alcohol intake, smoking,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BMI</w:t>
            </w:r>
            <w:r w:rsidRPr="00F22005">
              <w:rPr>
                <w:rFonts w:ascii="Times New Roman" w:eastAsia="Cambria" w:hAnsi="Times New Roman" w:cs="Times New Roman"/>
                <w:sz w:val="20"/>
                <w:szCs w:val="20"/>
              </w:rPr>
              <w:t>, total energy intake, location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</w:tc>
      </w:tr>
      <w:tr w:rsidR="00B77FC2" w:rsidRPr="00C55B00" w14:paraId="3E38055B" w14:textId="77777777" w:rsidTr="00B77F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0" w:type="dxa"/>
            <w:gridSpan w:val="8"/>
            <w:vAlign w:val="center"/>
          </w:tcPr>
          <w:p w14:paraId="4BAF98C5" w14:textId="6CBE1E99" w:rsidR="00B77FC2" w:rsidRPr="00C55B00" w:rsidRDefault="00B77FC2" w:rsidP="00B77FC2">
            <w:pPr>
              <w:contextualSpacing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iCs/>
                <w:sz w:val="20"/>
                <w:szCs w:val="20"/>
              </w:rPr>
              <w:t>OTHER DISEASES</w:t>
            </w:r>
          </w:p>
        </w:tc>
      </w:tr>
      <w:tr w:rsidR="008E1D3D" w:rsidRPr="00C55B00" w14:paraId="13E5D38A" w14:textId="77777777" w:rsidTr="006A03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8" w:type="dxa"/>
          </w:tcPr>
          <w:p w14:paraId="68B8B1EB" w14:textId="2B3923FB" w:rsidR="008E1D3D" w:rsidRPr="00C55B00" w:rsidRDefault="008E1D3D" w:rsidP="00C131A4">
            <w:pPr>
              <w:rPr>
                <w:rFonts w:ascii="Times New Roman" w:eastAsia="Cambria" w:hAnsi="Times New Roman" w:cs="Times New Roman"/>
                <w:i/>
                <w:sz w:val="20"/>
                <w:szCs w:val="20"/>
                <w:highlight w:val="yellow"/>
              </w:rPr>
            </w:pPr>
            <w:r w:rsidRPr="006116DB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Zhang et al. 2021</w:t>
            </w:r>
          </w:p>
        </w:tc>
        <w:tc>
          <w:tcPr>
            <w:tcW w:w="1824" w:type="dxa"/>
          </w:tcPr>
          <w:p w14:paraId="465751E4" w14:textId="77777777" w:rsidR="008E1D3D" w:rsidRPr="00C55B00" w:rsidRDefault="008E1D3D" w:rsidP="00C13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1781AF89" w14:textId="77777777" w:rsidR="008E1D3D" w:rsidRPr="00C55B00" w:rsidRDefault="008E1D3D" w:rsidP="00C13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08E6BDA" w14:textId="3CE373FB" w:rsidR="008E1D3D" w:rsidRPr="00C55B00" w:rsidRDefault="008E1D3D" w:rsidP="00C13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Mean follow-up 4.2 years</w:t>
            </w:r>
          </w:p>
        </w:tc>
        <w:tc>
          <w:tcPr>
            <w:tcW w:w="1825" w:type="dxa"/>
          </w:tcPr>
          <w:p w14:paraId="4CE4E4CB" w14:textId="77777777" w:rsidR="008E1D3D" w:rsidRPr="00C55B00" w:rsidRDefault="008E1D3D" w:rsidP="00EA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Tianjin Chronic Low-grade Systemic Inflammation and</w:t>
            </w:r>
          </w:p>
          <w:p w14:paraId="4D0C60C1" w14:textId="77777777" w:rsidR="008E1D3D" w:rsidRPr="00C55B00" w:rsidRDefault="008E1D3D" w:rsidP="00EA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Health cohort study, China</w:t>
            </w:r>
          </w:p>
          <w:p w14:paraId="70277CCF" w14:textId="35EBF66E" w:rsidR="008E1D3D" w:rsidRPr="00C55B00" w:rsidRDefault="008E1D3D" w:rsidP="00EA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8599CB9" w14:textId="6C491CC4" w:rsidR="008E1D3D" w:rsidRPr="00C55B00" w:rsidRDefault="008E1D3D" w:rsidP="00EA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Adults</w:t>
            </w:r>
            <w:r w:rsidR="00500C58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aged</w:t>
            </w: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18-90 years </w:t>
            </w:r>
          </w:p>
          <w:p w14:paraId="2980F8C9" w14:textId="77777777" w:rsidR="008E1D3D" w:rsidRPr="00C55B00" w:rsidRDefault="008E1D3D" w:rsidP="00EA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2CC37C0" w14:textId="1CF408EA" w:rsidR="008E1D3D" w:rsidRPr="00C55B00" w:rsidRDefault="008E1D3D" w:rsidP="00EA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N=18,444</w:t>
            </w:r>
          </w:p>
        </w:tc>
        <w:tc>
          <w:tcPr>
            <w:tcW w:w="1824" w:type="dxa"/>
          </w:tcPr>
          <w:p w14:paraId="3B34CB3C" w14:textId="77777777" w:rsidR="008E1D3D" w:rsidRPr="00C55B00" w:rsidRDefault="008E1D3D" w:rsidP="006052F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FFQ</w:t>
            </w:r>
          </w:p>
          <w:p w14:paraId="1785289A" w14:textId="77777777" w:rsidR="008E1D3D" w:rsidRPr="00C55B00" w:rsidRDefault="008E1D3D" w:rsidP="006052F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F83AB60" w14:textId="062BFEE4" w:rsidR="008E1D3D" w:rsidRPr="00C55B00" w:rsidRDefault="008E1D3D" w:rsidP="006052F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25" w:type="dxa"/>
          </w:tcPr>
          <w:p w14:paraId="6952478E" w14:textId="1DB1F0B8" w:rsidR="008E1D3D" w:rsidRPr="00C55B00" w:rsidRDefault="008E1D3D" w:rsidP="00C131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UPF (g/day)</w:t>
            </w:r>
          </w:p>
        </w:tc>
        <w:tc>
          <w:tcPr>
            <w:tcW w:w="1824" w:type="dxa"/>
          </w:tcPr>
          <w:p w14:paraId="14900FF2" w14:textId="26F2FFB3" w:rsidR="008E1D3D" w:rsidRPr="00C55B00" w:rsidRDefault="008E1D3D" w:rsidP="00C131A4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Hyperuricemia</w:t>
            </w:r>
          </w:p>
        </w:tc>
        <w:tc>
          <w:tcPr>
            <w:tcW w:w="1825" w:type="dxa"/>
          </w:tcPr>
          <w:p w14:paraId="29AB7481" w14:textId="0275E7AE" w:rsidR="008E1D3D" w:rsidRPr="00C55B00" w:rsidRDefault="004548D4" w:rsidP="0001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Greater </w:t>
            </w:r>
            <w:r w:rsidR="008E1D3D"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UPF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intake associated with higher risk of </w:t>
            </w:r>
          </w:p>
          <w:p w14:paraId="75C065F7" w14:textId="266C57F9" w:rsidR="008E1D3D" w:rsidRPr="00C55B00" w:rsidRDefault="008E1D3D" w:rsidP="004548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hyperuricemia </w:t>
            </w:r>
            <w:r w:rsidR="004548D4">
              <w:rPr>
                <w:rFonts w:ascii="Times New Roman" w:eastAsia="Cambria" w:hAnsi="Times New Roman" w:cs="Times New Roman"/>
                <w:sz w:val="20"/>
                <w:szCs w:val="20"/>
              </w:rPr>
              <w:t>(4</w:t>
            </w:r>
            <w:r w:rsidR="004548D4" w:rsidRPr="004548D4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th</w:t>
            </w:r>
            <w:r w:rsidR="004548D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vs. 1</w:t>
            </w:r>
            <w:r w:rsidR="004548D4" w:rsidRPr="004548D4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 w:rsidR="004548D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quartile, </w:t>
            </w: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HR</w:t>
            </w:r>
            <w:r w:rsidR="004548D4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1.16</w:t>
            </w:r>
            <w:r w:rsidR="004548D4">
              <w:rPr>
                <w:rFonts w:ascii="Times New Roman" w:eastAsia="Cambria" w:hAnsi="Times New Roman" w:cs="Times New Roman"/>
                <w:sz w:val="20"/>
                <w:szCs w:val="20"/>
              </w:rPr>
              <w:t>, 95%CI:</w:t>
            </w: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1.05, 1.28</w:t>
            </w:r>
            <w:r w:rsidR="004548D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p</w:t>
            </w:r>
            <w:r w:rsidR="004548D4">
              <w:rPr>
                <w:rFonts w:ascii="Times New Roman" w:eastAsia="Cambria" w:hAnsi="Times New Roman" w:cs="Times New Roman"/>
                <w:sz w:val="20"/>
                <w:szCs w:val="20"/>
              </w:rPr>
              <w:t>-</w:t>
            </w: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trend = 0.02)</w:t>
            </w:r>
          </w:p>
        </w:tc>
        <w:tc>
          <w:tcPr>
            <w:tcW w:w="1825" w:type="dxa"/>
          </w:tcPr>
          <w:p w14:paraId="3DD0E180" w14:textId="19C30306" w:rsidR="00C272C6" w:rsidRPr="00C272C6" w:rsidRDefault="00C272C6" w:rsidP="00C272C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S</w:t>
            </w:r>
            <w:r w:rsidRPr="00C272C6">
              <w:rPr>
                <w:rFonts w:ascii="Times New Roman" w:eastAsia="Cambria" w:hAnsi="Times New Roman" w:cs="Times New Roman"/>
                <w:sz w:val="20"/>
                <w:szCs w:val="20"/>
              </w:rPr>
              <w:t>ex, age, BMI, smoking, alcohol consumption,</w:t>
            </w:r>
          </w:p>
          <w:p w14:paraId="1167D35B" w14:textId="1F90930F" w:rsidR="00C272C6" w:rsidRPr="00C272C6" w:rsidRDefault="00C272C6" w:rsidP="00C272C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272C6">
              <w:rPr>
                <w:rFonts w:ascii="Times New Roman" w:eastAsia="Cambria" w:hAnsi="Times New Roman" w:cs="Times New Roman"/>
                <w:sz w:val="20"/>
                <w:szCs w:val="20"/>
              </w:rPr>
              <w:t>education, employment, household income, physical activity, family history of disease (CVD, hypertension, hyperlipidemia,</w:t>
            </w:r>
          </w:p>
          <w:p w14:paraId="7114B7A1" w14:textId="7F775A17" w:rsidR="008E1D3D" w:rsidRPr="00C55B00" w:rsidRDefault="00C272C6" w:rsidP="00C272C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272C6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and diabetes), depressive </w:t>
            </w:r>
            <w:r w:rsidRPr="00C272C6"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>symptoms, metabolic syndrome, hypertension, hyperlipidemia, diabetes, total energy intake, dietary patterns, baseline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C272C6">
              <w:rPr>
                <w:rFonts w:ascii="Times New Roman" w:eastAsia="Cambria" w:hAnsi="Times New Roman" w:cs="Times New Roman"/>
                <w:sz w:val="20"/>
                <w:szCs w:val="20"/>
              </w:rPr>
              <w:t>serum uric acid and glomerular filtration rate</w:t>
            </w:r>
            <w:r w:rsidR="00986FE5"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</w:tc>
      </w:tr>
      <w:tr w:rsidR="008E1D3D" w:rsidRPr="00C55B00" w14:paraId="5D158CCE" w14:textId="77777777" w:rsidTr="006A0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8" w:type="dxa"/>
          </w:tcPr>
          <w:p w14:paraId="12474D3B" w14:textId="0A2476CA" w:rsidR="008E1D3D" w:rsidRPr="00C55B00" w:rsidRDefault="008E1D3D" w:rsidP="00C131A4">
            <w:pPr>
              <w:rPr>
                <w:rFonts w:ascii="Times New Roman" w:eastAsia="Cambria" w:hAnsi="Times New Roman" w:cs="Times New Roman"/>
                <w:iCs/>
                <w:sz w:val="20"/>
                <w:szCs w:val="20"/>
                <w:highlight w:val="yellow"/>
              </w:rPr>
            </w:pPr>
            <w:r w:rsidRPr="006116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Rey-García et al. 2021</w:t>
            </w:r>
          </w:p>
        </w:tc>
        <w:tc>
          <w:tcPr>
            <w:tcW w:w="1824" w:type="dxa"/>
          </w:tcPr>
          <w:p w14:paraId="546A8BB3" w14:textId="56D12C49" w:rsidR="008E1D3D" w:rsidRPr="00C55B00" w:rsidRDefault="008E1D3D" w:rsidP="00C13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</w:tc>
        <w:tc>
          <w:tcPr>
            <w:tcW w:w="1825" w:type="dxa"/>
          </w:tcPr>
          <w:p w14:paraId="37E47BAB" w14:textId="6831CD8B" w:rsidR="008E1D3D" w:rsidRPr="00C55B00" w:rsidRDefault="008E1D3D" w:rsidP="00EA2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hAnsi="Times New Roman" w:cs="Times New Roman"/>
                <w:sz w:val="20"/>
                <w:szCs w:val="20"/>
              </w:rPr>
              <w:t>Seniors-ENRICA-1 cohort</w:t>
            </w:r>
            <w:r w:rsidR="0079702F">
              <w:rPr>
                <w:rFonts w:ascii="Times New Roman" w:hAnsi="Times New Roman" w:cs="Times New Roman"/>
                <w:sz w:val="20"/>
                <w:szCs w:val="20"/>
              </w:rPr>
              <w:t>, Spain</w:t>
            </w:r>
          </w:p>
          <w:p w14:paraId="01333B20" w14:textId="77777777" w:rsidR="008E1D3D" w:rsidRPr="00C55B00" w:rsidRDefault="008E1D3D" w:rsidP="00EA2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DC0B43" w14:textId="77777777" w:rsidR="008E1D3D" w:rsidRPr="00C55B00" w:rsidRDefault="008E1D3D" w:rsidP="00EA2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hAnsi="Times New Roman" w:cs="Times New Roman"/>
                <w:sz w:val="20"/>
                <w:szCs w:val="20"/>
              </w:rPr>
              <w:t>Adults&gt;59y</w:t>
            </w:r>
          </w:p>
          <w:p w14:paraId="4696B61F" w14:textId="77777777" w:rsidR="008E1D3D" w:rsidRPr="00C55B00" w:rsidRDefault="008E1D3D" w:rsidP="00EA2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7E45DF" w14:textId="4D90FB0B" w:rsidR="008E1D3D" w:rsidRPr="00C55B00" w:rsidRDefault="008E1D3D" w:rsidP="00EA2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hAnsi="Times New Roman" w:cs="Times New Roman"/>
                <w:sz w:val="20"/>
                <w:szCs w:val="20"/>
              </w:rPr>
              <w:t>N=1,312</w:t>
            </w:r>
          </w:p>
        </w:tc>
        <w:tc>
          <w:tcPr>
            <w:tcW w:w="1824" w:type="dxa"/>
          </w:tcPr>
          <w:p w14:paraId="220306BF" w14:textId="111B6616" w:rsidR="008E1D3D" w:rsidRDefault="00127189" w:rsidP="006052F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8E1D3D" w:rsidRPr="00C55B00">
              <w:rPr>
                <w:rFonts w:ascii="Times New Roman" w:hAnsi="Times New Roman" w:cs="Times New Roman"/>
                <w:sz w:val="20"/>
                <w:szCs w:val="20"/>
              </w:rPr>
              <w:t>ietary history (DH-ENRICA)</w:t>
            </w:r>
          </w:p>
          <w:p w14:paraId="09B97B74" w14:textId="77777777" w:rsidR="008E1D3D" w:rsidRDefault="008E1D3D" w:rsidP="006052F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54B2873" w14:textId="2BC1D301" w:rsidR="008E1D3D" w:rsidRPr="00C55B00" w:rsidRDefault="008E1D3D" w:rsidP="006052F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25" w:type="dxa"/>
          </w:tcPr>
          <w:p w14:paraId="2F5B6C3D" w14:textId="7B1C74A7" w:rsidR="008E1D3D" w:rsidRPr="00C55B00" w:rsidRDefault="008E1D3D" w:rsidP="00C13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UPF (%energy and g/day/kg body weight, divided into tertiles)</w:t>
            </w:r>
          </w:p>
        </w:tc>
        <w:tc>
          <w:tcPr>
            <w:tcW w:w="1824" w:type="dxa"/>
          </w:tcPr>
          <w:p w14:paraId="1E508BC8" w14:textId="0C659842" w:rsidR="008E1D3D" w:rsidRPr="00C55B00" w:rsidRDefault="008E1D3D" w:rsidP="00E657B4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Renal</w:t>
            </w:r>
          </w:p>
          <w:p w14:paraId="61543D4B" w14:textId="130F4822" w:rsidR="008E1D3D" w:rsidRPr="00C55B00" w:rsidRDefault="008E1D3D" w:rsidP="00E657B4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C55B00">
              <w:rPr>
                <w:rFonts w:ascii="Times New Roman" w:eastAsia="Cambria" w:hAnsi="Times New Roman" w:cs="Times New Roman"/>
                <w:sz w:val="20"/>
                <w:szCs w:val="20"/>
              </w:rPr>
              <w:t>function decline</w:t>
            </w:r>
          </w:p>
        </w:tc>
        <w:tc>
          <w:tcPr>
            <w:tcW w:w="1825" w:type="dxa"/>
          </w:tcPr>
          <w:p w14:paraId="785E6787" w14:textId="77777777" w:rsidR="00337FA9" w:rsidRDefault="00AA0A0B" w:rsidP="00D718D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Greater UPF intake associated with </w:t>
            </w:r>
            <w:r w:rsidR="0079702F">
              <w:rPr>
                <w:rFonts w:ascii="Times New Roman" w:hAnsi="Times New Roman" w:cs="Times New Roman"/>
                <w:sz w:val="20"/>
                <w:szCs w:val="20"/>
              </w:rPr>
              <w:t>higher risk of renal fu</w:t>
            </w:r>
            <w:r w:rsidR="00D718DC">
              <w:rPr>
                <w:rFonts w:ascii="Times New Roman" w:hAnsi="Times New Roman" w:cs="Times New Roman"/>
                <w:sz w:val="20"/>
                <w:szCs w:val="20"/>
              </w:rPr>
              <w:t>nction declin</w:t>
            </w:r>
            <w:r w:rsidR="005D027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337FA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B0BD242" w14:textId="5F6ADBE6" w:rsidR="00D718DC" w:rsidRPr="00337FA9" w:rsidRDefault="00D718DC" w:rsidP="00337FA9">
            <w:pPr>
              <w:numPr>
                <w:ilvl w:val="0"/>
                <w:numId w:val="3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3rd vs 1st tertile of %energy, OR: </w:t>
            </w:r>
            <w:r w:rsidR="008E1D3D"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>1.74</w:t>
            </w:r>
            <w:r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95%CI: </w:t>
            </w:r>
            <w:r w:rsidR="008E1D3D"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>1.14</w:t>
            </w:r>
            <w:r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8E1D3D"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>2.66</w:t>
            </w:r>
            <w:r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8E1D3D"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>p-trend</w:t>
            </w:r>
            <w:r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= </w:t>
            </w:r>
            <w:r w:rsidR="008E1D3D"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>0.02</w:t>
            </w:r>
            <w:r w:rsidR="00226A38"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>6</w:t>
            </w:r>
            <w:r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</w:p>
          <w:p w14:paraId="77C05DFA" w14:textId="370F3B89" w:rsidR="008E1D3D" w:rsidRPr="00C55B00" w:rsidRDefault="00D718DC" w:rsidP="00337FA9">
            <w:pPr>
              <w:numPr>
                <w:ilvl w:val="0"/>
                <w:numId w:val="3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>3rd vs 1st tertile</w:t>
            </w:r>
            <w:r w:rsidR="008E1D3D"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of </w:t>
            </w:r>
            <w:r w:rsidR="008E1D3D"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>g/kg/day</w:t>
            </w:r>
            <w:r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>, OR:</w:t>
            </w:r>
            <w:r w:rsidR="008E1D3D"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>1.62</w:t>
            </w:r>
            <w:r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95%CI: </w:t>
            </w:r>
            <w:r w:rsidR="008E1D3D"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>1.06</w:t>
            </w:r>
            <w:r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8E1D3D"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>2.49</w:t>
            </w:r>
            <w:r w:rsidR="00963679" w:rsidRPr="00337FA9">
              <w:rPr>
                <w:rFonts w:ascii="Times New Roman" w:eastAsia="Cambria" w:hAnsi="Times New Roman" w:cs="Times New Roman"/>
                <w:sz w:val="20"/>
                <w:szCs w:val="20"/>
              </w:rPr>
              <w:t>, p-trend = 0.043</w:t>
            </w:r>
          </w:p>
        </w:tc>
        <w:tc>
          <w:tcPr>
            <w:tcW w:w="1825" w:type="dxa"/>
          </w:tcPr>
          <w:p w14:paraId="3899F063" w14:textId="5B244414" w:rsidR="008E1D3D" w:rsidRDefault="00130D4B" w:rsidP="00F51ED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E1D3D">
              <w:rPr>
                <w:rFonts w:ascii="Times New Roman" w:hAnsi="Times New Roman" w:cs="Times New Roman"/>
                <w:sz w:val="20"/>
                <w:szCs w:val="20"/>
              </w:rPr>
              <w:t>ex, age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E1D3D">
              <w:rPr>
                <w:rFonts w:ascii="Times New Roman" w:hAnsi="Times New Roman" w:cs="Times New Roman"/>
                <w:sz w:val="20"/>
                <w:szCs w:val="20"/>
              </w:rPr>
              <w:t xml:space="preserve"> total energy intake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E1D3D">
              <w:rPr>
                <w:rFonts w:ascii="Times New Roman" w:hAnsi="Times New Roman" w:cs="Times New Roman"/>
                <w:sz w:val="20"/>
                <w:szCs w:val="20"/>
              </w:rPr>
              <w:t>education, smoking, former-drinker status, physical activity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A13A6EA" w14:textId="2A538C06" w:rsidR="008E1D3D" w:rsidRDefault="008E1D3D" w:rsidP="00F51ED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time spent watching TV, fiber </w:t>
            </w:r>
            <w:r w:rsidR="00130D4B">
              <w:rPr>
                <w:rFonts w:ascii="Times New Roman" w:hAnsi="Times New Roman" w:cs="Times New Roman"/>
                <w:sz w:val="20"/>
                <w:szCs w:val="20"/>
              </w:rPr>
              <w:t>intake,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number of chronic conditions, number of medications</w:t>
            </w:r>
          </w:p>
          <w:p w14:paraId="4348C993" w14:textId="622F7D99" w:rsidR="008E1D3D" w:rsidRPr="00C55B00" w:rsidRDefault="008E1D3D" w:rsidP="00F51ED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used per day, hypertension, diabetes, hyper</w:t>
            </w:r>
            <w:r w:rsidR="00130D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cholesterolemia, BMI.</w:t>
            </w:r>
          </w:p>
          <w:p w14:paraId="29E24A11" w14:textId="571BABB2" w:rsidR="008E1D3D" w:rsidRPr="00C55B00" w:rsidRDefault="008E1D3D" w:rsidP="00F51ED0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</w:tr>
    </w:tbl>
    <w:p w14:paraId="45B0528B" w14:textId="66A19683" w:rsidR="00E1718C" w:rsidRPr="00C55B00" w:rsidRDefault="006516C2" w:rsidP="00084B7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BMI, Body mass index</w:t>
      </w:r>
      <w:r w:rsidR="00DE5EC5" w:rsidRPr="00C55B00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</w:rPr>
        <w:t xml:space="preserve">CVD, Cardiovascular disease; </w:t>
      </w:r>
      <w:r w:rsidR="00C17F0A" w:rsidRPr="00C55B00">
        <w:rPr>
          <w:rFonts w:ascii="Times New Roman" w:hAnsi="Times New Roman" w:cs="Times New Roman"/>
          <w:sz w:val="20"/>
          <w:szCs w:val="20"/>
        </w:rPr>
        <w:t>HR, ha</w:t>
      </w:r>
      <w:r w:rsidR="0040398A" w:rsidRPr="00C55B00">
        <w:rPr>
          <w:rFonts w:ascii="Times New Roman" w:hAnsi="Times New Roman" w:cs="Times New Roman"/>
          <w:sz w:val="20"/>
          <w:szCs w:val="20"/>
        </w:rPr>
        <w:t xml:space="preserve">zard ratio; </w:t>
      </w:r>
      <w:r w:rsidR="00353FDB" w:rsidRPr="00C55B00">
        <w:rPr>
          <w:rFonts w:ascii="Times New Roman" w:hAnsi="Times New Roman" w:cs="Times New Roman"/>
          <w:sz w:val="20"/>
          <w:szCs w:val="20"/>
        </w:rPr>
        <w:t>OR</w:t>
      </w:r>
      <w:r w:rsidR="00C17F0A" w:rsidRPr="00C55B00">
        <w:rPr>
          <w:rFonts w:ascii="Times New Roman" w:hAnsi="Times New Roman" w:cs="Times New Roman"/>
          <w:sz w:val="20"/>
          <w:szCs w:val="20"/>
        </w:rPr>
        <w:t>,</w:t>
      </w:r>
      <w:r w:rsidR="00353FDB" w:rsidRPr="00C55B00">
        <w:rPr>
          <w:rFonts w:ascii="Times New Roman" w:hAnsi="Times New Roman" w:cs="Times New Roman"/>
          <w:sz w:val="20"/>
          <w:szCs w:val="20"/>
        </w:rPr>
        <w:t xml:space="preserve"> odds ratio; </w:t>
      </w:r>
      <w:r w:rsidR="00C872EC" w:rsidRPr="00C55B00">
        <w:rPr>
          <w:rFonts w:ascii="Times New Roman" w:hAnsi="Times New Roman" w:cs="Times New Roman"/>
          <w:sz w:val="20"/>
          <w:szCs w:val="20"/>
        </w:rPr>
        <w:t>UPF, Ultra-processed food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C55B00">
        <w:rPr>
          <w:rFonts w:ascii="Times New Roman" w:hAnsi="Times New Roman" w:cs="Times New Roman"/>
          <w:sz w:val="20"/>
          <w:szCs w:val="20"/>
        </w:rPr>
        <w:t>95%CI: 95% confidence intervals</w:t>
      </w:r>
    </w:p>
    <w:sectPr w:rsidR="00E1718C" w:rsidRPr="00C55B00" w:rsidSect="00716E1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E1279" w14:textId="77777777" w:rsidR="007067B3" w:rsidRDefault="007067B3" w:rsidP="00B16D75">
      <w:r>
        <w:separator/>
      </w:r>
    </w:p>
  </w:endnote>
  <w:endnote w:type="continuationSeparator" w:id="0">
    <w:p w14:paraId="7FB8EED4" w14:textId="77777777" w:rsidR="007067B3" w:rsidRDefault="007067B3" w:rsidP="00B1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71E08" w14:textId="77777777" w:rsidR="007067B3" w:rsidRDefault="007067B3" w:rsidP="00B16D75">
      <w:r>
        <w:separator/>
      </w:r>
    </w:p>
  </w:footnote>
  <w:footnote w:type="continuationSeparator" w:id="0">
    <w:p w14:paraId="303D4327" w14:textId="77777777" w:rsidR="007067B3" w:rsidRDefault="007067B3" w:rsidP="00B16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E7B4F"/>
    <w:multiLevelType w:val="hybridMultilevel"/>
    <w:tmpl w:val="C6D0B96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40E62"/>
    <w:multiLevelType w:val="hybridMultilevel"/>
    <w:tmpl w:val="C24EC482"/>
    <w:lvl w:ilvl="0" w:tplc="55B2E536">
      <w:start w:val="1"/>
      <w:numFmt w:val="decimal"/>
      <w:lvlText w:val="%1"/>
      <w:lvlJc w:val="left"/>
      <w:pPr>
        <w:ind w:left="720" w:hanging="360"/>
      </w:pPr>
      <w:rPr>
        <w:rFonts w:ascii="Times New Roman" w:eastAsia="Cambria" w:hAnsi="Times New Roman" w:cs="Times New Roman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6263E"/>
    <w:multiLevelType w:val="hybridMultilevel"/>
    <w:tmpl w:val="938A8B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8901DEA"/>
    <w:multiLevelType w:val="hybridMultilevel"/>
    <w:tmpl w:val="FB42DEAE"/>
    <w:lvl w:ilvl="0" w:tplc="70E68C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3233380">
    <w:abstractNumId w:val="2"/>
  </w:num>
  <w:num w:numId="2" w16cid:durableId="2037387381">
    <w:abstractNumId w:val="3"/>
  </w:num>
  <w:num w:numId="3" w16cid:durableId="1546866173">
    <w:abstractNumId w:val="0"/>
  </w:num>
  <w:num w:numId="4" w16cid:durableId="708527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D0B"/>
    <w:rsid w:val="000009C4"/>
    <w:rsid w:val="0000114E"/>
    <w:rsid w:val="00012D6B"/>
    <w:rsid w:val="000255AD"/>
    <w:rsid w:val="00025F00"/>
    <w:rsid w:val="00030D52"/>
    <w:rsid w:val="000374D0"/>
    <w:rsid w:val="000510B2"/>
    <w:rsid w:val="0007199D"/>
    <w:rsid w:val="00084B76"/>
    <w:rsid w:val="00085145"/>
    <w:rsid w:val="00096D90"/>
    <w:rsid w:val="000E6E13"/>
    <w:rsid w:val="0011164A"/>
    <w:rsid w:val="00120545"/>
    <w:rsid w:val="00123001"/>
    <w:rsid w:val="00125D28"/>
    <w:rsid w:val="00127189"/>
    <w:rsid w:val="00130D4B"/>
    <w:rsid w:val="001329D5"/>
    <w:rsid w:val="00140973"/>
    <w:rsid w:val="0014102D"/>
    <w:rsid w:val="001456DA"/>
    <w:rsid w:val="00170DF0"/>
    <w:rsid w:val="001835C2"/>
    <w:rsid w:val="00185E91"/>
    <w:rsid w:val="001A2CD1"/>
    <w:rsid w:val="001B3886"/>
    <w:rsid w:val="001B5735"/>
    <w:rsid w:val="001C7CB3"/>
    <w:rsid w:val="001D57A9"/>
    <w:rsid w:val="00226A38"/>
    <w:rsid w:val="00245FDD"/>
    <w:rsid w:val="0025311E"/>
    <w:rsid w:val="00253688"/>
    <w:rsid w:val="002825A3"/>
    <w:rsid w:val="002951AF"/>
    <w:rsid w:val="002E00EC"/>
    <w:rsid w:val="003037EA"/>
    <w:rsid w:val="00333774"/>
    <w:rsid w:val="00337FA9"/>
    <w:rsid w:val="00346119"/>
    <w:rsid w:val="00353FDB"/>
    <w:rsid w:val="00370F83"/>
    <w:rsid w:val="0037128C"/>
    <w:rsid w:val="0038515C"/>
    <w:rsid w:val="003B75D1"/>
    <w:rsid w:val="003B7B7C"/>
    <w:rsid w:val="003E5108"/>
    <w:rsid w:val="0040398A"/>
    <w:rsid w:val="00406E3A"/>
    <w:rsid w:val="00433095"/>
    <w:rsid w:val="00434103"/>
    <w:rsid w:val="004427BC"/>
    <w:rsid w:val="004441E5"/>
    <w:rsid w:val="004548D4"/>
    <w:rsid w:val="00493D43"/>
    <w:rsid w:val="004A0898"/>
    <w:rsid w:val="00500C58"/>
    <w:rsid w:val="0051398F"/>
    <w:rsid w:val="00515CEA"/>
    <w:rsid w:val="00520C35"/>
    <w:rsid w:val="005550EE"/>
    <w:rsid w:val="00581024"/>
    <w:rsid w:val="005D027B"/>
    <w:rsid w:val="005E60F5"/>
    <w:rsid w:val="005F71BA"/>
    <w:rsid w:val="00601323"/>
    <w:rsid w:val="006052F1"/>
    <w:rsid w:val="006116DB"/>
    <w:rsid w:val="00641030"/>
    <w:rsid w:val="006516C2"/>
    <w:rsid w:val="006538A9"/>
    <w:rsid w:val="00682593"/>
    <w:rsid w:val="00692789"/>
    <w:rsid w:val="00692C25"/>
    <w:rsid w:val="006A0337"/>
    <w:rsid w:val="006B6965"/>
    <w:rsid w:val="006D2281"/>
    <w:rsid w:val="006D5AE4"/>
    <w:rsid w:val="007067B3"/>
    <w:rsid w:val="007071EC"/>
    <w:rsid w:val="00716D06"/>
    <w:rsid w:val="00757EF7"/>
    <w:rsid w:val="00764A00"/>
    <w:rsid w:val="00773D09"/>
    <w:rsid w:val="0079702F"/>
    <w:rsid w:val="007B2EAB"/>
    <w:rsid w:val="007D6F62"/>
    <w:rsid w:val="007F1420"/>
    <w:rsid w:val="007F5100"/>
    <w:rsid w:val="0085087E"/>
    <w:rsid w:val="008953CA"/>
    <w:rsid w:val="008C2C92"/>
    <w:rsid w:val="008D45E4"/>
    <w:rsid w:val="008E0812"/>
    <w:rsid w:val="008E1D3D"/>
    <w:rsid w:val="008F79D6"/>
    <w:rsid w:val="0090418B"/>
    <w:rsid w:val="00907997"/>
    <w:rsid w:val="0091469D"/>
    <w:rsid w:val="00941435"/>
    <w:rsid w:val="00954E53"/>
    <w:rsid w:val="00963679"/>
    <w:rsid w:val="00977DEE"/>
    <w:rsid w:val="009862D4"/>
    <w:rsid w:val="00986FE5"/>
    <w:rsid w:val="009E24B1"/>
    <w:rsid w:val="00A15B28"/>
    <w:rsid w:val="00A32F47"/>
    <w:rsid w:val="00A41D02"/>
    <w:rsid w:val="00A95F13"/>
    <w:rsid w:val="00A975FE"/>
    <w:rsid w:val="00AA0A0B"/>
    <w:rsid w:val="00AB74E9"/>
    <w:rsid w:val="00AD2FAA"/>
    <w:rsid w:val="00AD4CBF"/>
    <w:rsid w:val="00AD6B9D"/>
    <w:rsid w:val="00AE030A"/>
    <w:rsid w:val="00AE4A80"/>
    <w:rsid w:val="00AF0820"/>
    <w:rsid w:val="00B16D75"/>
    <w:rsid w:val="00B3599E"/>
    <w:rsid w:val="00B71EAC"/>
    <w:rsid w:val="00B762FF"/>
    <w:rsid w:val="00B77FC2"/>
    <w:rsid w:val="00BA56A6"/>
    <w:rsid w:val="00BA5BBB"/>
    <w:rsid w:val="00BA72B6"/>
    <w:rsid w:val="00BB0B46"/>
    <w:rsid w:val="00BB2C60"/>
    <w:rsid w:val="00BD5D35"/>
    <w:rsid w:val="00BF268C"/>
    <w:rsid w:val="00BF3407"/>
    <w:rsid w:val="00C131A4"/>
    <w:rsid w:val="00C17F0A"/>
    <w:rsid w:val="00C272C6"/>
    <w:rsid w:val="00C3575A"/>
    <w:rsid w:val="00C45270"/>
    <w:rsid w:val="00C55B00"/>
    <w:rsid w:val="00C71AAB"/>
    <w:rsid w:val="00C852AE"/>
    <w:rsid w:val="00C872EC"/>
    <w:rsid w:val="00C87737"/>
    <w:rsid w:val="00CA658A"/>
    <w:rsid w:val="00CB78D1"/>
    <w:rsid w:val="00CD6C41"/>
    <w:rsid w:val="00CF3F9D"/>
    <w:rsid w:val="00CF5B45"/>
    <w:rsid w:val="00D06764"/>
    <w:rsid w:val="00D125CA"/>
    <w:rsid w:val="00D12EC3"/>
    <w:rsid w:val="00D25327"/>
    <w:rsid w:val="00D33A41"/>
    <w:rsid w:val="00D36922"/>
    <w:rsid w:val="00D36B68"/>
    <w:rsid w:val="00D373EF"/>
    <w:rsid w:val="00D55119"/>
    <w:rsid w:val="00D62358"/>
    <w:rsid w:val="00D70567"/>
    <w:rsid w:val="00D718DC"/>
    <w:rsid w:val="00D744C2"/>
    <w:rsid w:val="00DB7419"/>
    <w:rsid w:val="00DD3601"/>
    <w:rsid w:val="00DE5EC5"/>
    <w:rsid w:val="00E07F03"/>
    <w:rsid w:val="00E127B0"/>
    <w:rsid w:val="00E1718C"/>
    <w:rsid w:val="00E33EF4"/>
    <w:rsid w:val="00E3684C"/>
    <w:rsid w:val="00E47A43"/>
    <w:rsid w:val="00E6176E"/>
    <w:rsid w:val="00E657B4"/>
    <w:rsid w:val="00E82D0B"/>
    <w:rsid w:val="00E853CE"/>
    <w:rsid w:val="00EA29FB"/>
    <w:rsid w:val="00F22005"/>
    <w:rsid w:val="00F33D0D"/>
    <w:rsid w:val="00F34887"/>
    <w:rsid w:val="00F36C6E"/>
    <w:rsid w:val="00F5092B"/>
    <w:rsid w:val="00F5108B"/>
    <w:rsid w:val="00F51ED0"/>
    <w:rsid w:val="00F709BE"/>
    <w:rsid w:val="00F72161"/>
    <w:rsid w:val="00F72BD0"/>
    <w:rsid w:val="00F90200"/>
    <w:rsid w:val="00FC6A86"/>
    <w:rsid w:val="00FE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C8258C"/>
  <w15:chartTrackingRefBased/>
  <w15:docId w15:val="{EA4AB9FC-6710-B148-B82F-667FA1873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next w:val="PlainTable2"/>
    <w:uiPriority w:val="42"/>
    <w:rsid w:val="00E82D0B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2">
    <w:name w:val="Plain Table 2"/>
    <w:basedOn w:val="TableNormal"/>
    <w:uiPriority w:val="42"/>
    <w:rsid w:val="00E82D0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85087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16D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D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6D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D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6D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41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4</Pages>
  <Words>986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Filippa Juul</dc:creator>
  <cp:keywords/>
  <dc:description/>
  <cp:lastModifiedBy>Filippa Juul</cp:lastModifiedBy>
  <cp:revision>134</cp:revision>
  <dcterms:created xsi:type="dcterms:W3CDTF">2021-04-05T18:11:00Z</dcterms:created>
  <dcterms:modified xsi:type="dcterms:W3CDTF">2022-06-13T13:23:00Z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4114459-e220-4ae9-b339-4ebe6008cdd4_Enabled">
    <vt:lpwstr>true</vt:lpwstr>
  </property>
  <property fmtid="{D5CDD505-2E9C-101B-9397-08002B2CF9AE}" pid="3" name="MSIP_Label_b4114459-e220-4ae9-b339-4ebe6008cdd4_SetDate">
    <vt:lpwstr>2021-05-03T08:20:03Z</vt:lpwstr>
  </property>
  <property fmtid="{D5CDD505-2E9C-101B-9397-08002B2CF9AE}" pid="4" name="MSIP_Label_b4114459-e220-4ae9-b339-4ebe6008cdd4_Method">
    <vt:lpwstr>Standard</vt:lpwstr>
  </property>
  <property fmtid="{D5CDD505-2E9C-101B-9397-08002B2CF9AE}" pid="5" name="MSIP_Label_b4114459-e220-4ae9-b339-4ebe6008cdd4_Name">
    <vt:lpwstr>b4114459-e220-4ae9-b339-4ebe6008cdd4</vt:lpwstr>
  </property>
  <property fmtid="{D5CDD505-2E9C-101B-9397-08002B2CF9AE}" pid="6" name="MSIP_Label_b4114459-e220-4ae9-b339-4ebe6008cdd4_SiteId">
    <vt:lpwstr>8482881e-3699-4b3f-b135-cf4800bc1efb</vt:lpwstr>
  </property>
  <property fmtid="{D5CDD505-2E9C-101B-9397-08002B2CF9AE}" pid="7" name="MSIP_Label_b4114459-e220-4ae9-b339-4ebe6008cdd4_ActionId">
    <vt:lpwstr>591f4bb6-9602-4af3-a2b6-eec332070325</vt:lpwstr>
  </property>
  <property fmtid="{D5CDD505-2E9C-101B-9397-08002B2CF9AE}" pid="8" name="MSIP_Label_b4114459-e220-4ae9-b339-4ebe6008cdd4_ContentBits">
    <vt:lpwstr>0</vt:lpwstr>
  </property>
</Properties>
</file>