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25FF" w14:textId="77777777" w:rsidR="000C1FB6" w:rsidRPr="00974A4F" w:rsidRDefault="000C1FB6" w:rsidP="000C1FB6">
      <w:pPr>
        <w:rPr>
          <w:rFonts w:ascii="Times New Roman" w:hAnsi="Times New Roman" w:cs="Times New Roman"/>
          <w:b/>
          <w:bCs/>
          <w:sz w:val="24"/>
          <w:szCs w:val="24"/>
        </w:rPr>
      </w:pPr>
      <w:r w:rsidRPr="00974A4F">
        <w:rPr>
          <w:rFonts w:ascii="Times New Roman" w:hAnsi="Times New Roman" w:cs="Times New Roman"/>
          <w:b/>
          <w:bCs/>
          <w:sz w:val="24"/>
          <w:szCs w:val="24"/>
        </w:rPr>
        <w:t>SUPPLEMENTARY MATERIALS</w:t>
      </w:r>
    </w:p>
    <w:p w14:paraId="0D95714B" w14:textId="77777777" w:rsidR="000C1FB6" w:rsidRPr="00974A4F" w:rsidRDefault="000C1FB6" w:rsidP="000C1FB6">
      <w:pPr>
        <w:jc w:val="both"/>
        <w:rPr>
          <w:rFonts w:ascii="Times New Roman" w:hAnsi="Times New Roman" w:cs="Times New Roman"/>
          <w:sz w:val="24"/>
          <w:szCs w:val="24"/>
        </w:rPr>
      </w:pPr>
      <w:r w:rsidRPr="00974A4F">
        <w:rPr>
          <w:rFonts w:ascii="Times New Roman" w:hAnsi="Times New Roman" w:cs="Times New Roman"/>
          <w:b/>
          <w:bCs/>
          <w:sz w:val="24"/>
          <w:szCs w:val="24"/>
        </w:rPr>
        <w:t xml:space="preserve">Supplementary material 1. </w:t>
      </w:r>
      <w:r w:rsidRPr="00974A4F">
        <w:rPr>
          <w:rFonts w:ascii="Times New Roman" w:hAnsi="Times New Roman" w:cs="Times New Roman"/>
          <w:sz w:val="24"/>
          <w:szCs w:val="24"/>
        </w:rPr>
        <w:t>The English version of the questionnaire, including checklist for common types of macroalgae.</w:t>
      </w:r>
    </w:p>
    <w:p w14:paraId="392812ED" w14:textId="77777777" w:rsidR="000C1FB6" w:rsidRPr="00974A4F" w:rsidRDefault="000C1FB6" w:rsidP="000C1FB6">
      <w:pPr>
        <w:jc w:val="both"/>
        <w:rPr>
          <w:rFonts w:ascii="Times New Roman" w:hAnsi="Times New Roman" w:cs="Times New Roman"/>
          <w:sz w:val="24"/>
          <w:szCs w:val="24"/>
        </w:rPr>
      </w:pPr>
      <w:r w:rsidRPr="00974A4F">
        <w:rPr>
          <w:rFonts w:ascii="Times New Roman" w:hAnsi="Times New Roman" w:cs="Times New Roman"/>
          <w:noProof/>
          <w:sz w:val="24"/>
          <w:szCs w:val="24"/>
          <w:lang w:eastAsia="zh-CN"/>
        </w:rPr>
        <w:drawing>
          <wp:inline distT="0" distB="0" distL="0" distR="0" wp14:anchorId="39EEBE08" wp14:editId="16FD185E">
            <wp:extent cx="4806950" cy="6784067"/>
            <wp:effectExtent l="0" t="0" r="0" b="0"/>
            <wp:docPr id="7" name="Picture 7"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able&#10;&#10;Description automatically generated"/>
                    <pic:cNvPicPr/>
                  </pic:nvPicPr>
                  <pic:blipFill>
                    <a:blip r:embed="rId4"/>
                    <a:stretch>
                      <a:fillRect/>
                    </a:stretch>
                  </pic:blipFill>
                  <pic:spPr>
                    <a:xfrm>
                      <a:off x="0" y="0"/>
                      <a:ext cx="4820525" cy="6803226"/>
                    </a:xfrm>
                    <a:prstGeom prst="rect">
                      <a:avLst/>
                    </a:prstGeom>
                  </pic:spPr>
                </pic:pic>
              </a:graphicData>
            </a:graphic>
          </wp:inline>
        </w:drawing>
      </w:r>
    </w:p>
    <w:p w14:paraId="516AEF47" w14:textId="77777777" w:rsidR="000C1FB6" w:rsidRPr="00974A4F" w:rsidRDefault="000C1FB6" w:rsidP="000C1FB6">
      <w:pPr>
        <w:jc w:val="both"/>
        <w:rPr>
          <w:rFonts w:ascii="Times New Roman" w:hAnsi="Times New Roman" w:cs="Times New Roman"/>
          <w:sz w:val="24"/>
          <w:szCs w:val="24"/>
        </w:rPr>
      </w:pPr>
      <w:r w:rsidRPr="00974A4F">
        <w:rPr>
          <w:rFonts w:ascii="Times New Roman" w:hAnsi="Times New Roman" w:cs="Times New Roman"/>
          <w:noProof/>
          <w:sz w:val="24"/>
          <w:szCs w:val="24"/>
          <w:lang w:eastAsia="zh-CN"/>
        </w:rPr>
        <w:lastRenderedPageBreak/>
        <w:drawing>
          <wp:inline distT="0" distB="0" distL="0" distR="0" wp14:anchorId="069C915D" wp14:editId="3F814DA4">
            <wp:extent cx="5286579" cy="7499350"/>
            <wp:effectExtent l="0" t="0" r="9525" b="635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5"/>
                    <a:stretch>
                      <a:fillRect/>
                    </a:stretch>
                  </pic:blipFill>
                  <pic:spPr>
                    <a:xfrm>
                      <a:off x="0" y="0"/>
                      <a:ext cx="5288185" cy="7501628"/>
                    </a:xfrm>
                    <a:prstGeom prst="rect">
                      <a:avLst/>
                    </a:prstGeom>
                  </pic:spPr>
                </pic:pic>
              </a:graphicData>
            </a:graphic>
          </wp:inline>
        </w:drawing>
      </w:r>
      <w:r w:rsidRPr="00974A4F">
        <w:rPr>
          <w:rFonts w:ascii="Times New Roman" w:hAnsi="Times New Roman" w:cs="Times New Roman"/>
          <w:noProof/>
          <w:sz w:val="24"/>
          <w:szCs w:val="24"/>
          <w:lang w:eastAsia="zh-CN"/>
        </w:rPr>
        <w:lastRenderedPageBreak/>
        <w:drawing>
          <wp:inline distT="0" distB="0" distL="0" distR="0" wp14:anchorId="5E8C5089" wp14:editId="47FA8E4E">
            <wp:extent cx="5365750" cy="7648495"/>
            <wp:effectExtent l="0" t="0" r="6350" b="0"/>
            <wp:docPr id="9" name="Picture 9"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table&#10;&#10;Description automatically generated"/>
                    <pic:cNvPicPr/>
                  </pic:nvPicPr>
                  <pic:blipFill>
                    <a:blip r:embed="rId6"/>
                    <a:stretch>
                      <a:fillRect/>
                    </a:stretch>
                  </pic:blipFill>
                  <pic:spPr>
                    <a:xfrm>
                      <a:off x="0" y="0"/>
                      <a:ext cx="5369031" cy="7653172"/>
                    </a:xfrm>
                    <a:prstGeom prst="rect">
                      <a:avLst/>
                    </a:prstGeom>
                  </pic:spPr>
                </pic:pic>
              </a:graphicData>
            </a:graphic>
          </wp:inline>
        </w:drawing>
      </w:r>
      <w:r w:rsidRPr="00974A4F">
        <w:rPr>
          <w:rFonts w:ascii="Times New Roman" w:hAnsi="Times New Roman" w:cs="Times New Roman"/>
          <w:noProof/>
          <w:sz w:val="24"/>
          <w:szCs w:val="24"/>
          <w:lang w:eastAsia="zh-CN"/>
        </w:rPr>
        <w:lastRenderedPageBreak/>
        <w:drawing>
          <wp:inline distT="0" distB="0" distL="0" distR="0" wp14:anchorId="72322DCF" wp14:editId="0A14587C">
            <wp:extent cx="5397500" cy="7682768"/>
            <wp:effectExtent l="0" t="0" r="0" b="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7"/>
                    <a:stretch>
                      <a:fillRect/>
                    </a:stretch>
                  </pic:blipFill>
                  <pic:spPr>
                    <a:xfrm>
                      <a:off x="0" y="0"/>
                      <a:ext cx="5399879" cy="7686154"/>
                    </a:xfrm>
                    <a:prstGeom prst="rect">
                      <a:avLst/>
                    </a:prstGeom>
                  </pic:spPr>
                </pic:pic>
              </a:graphicData>
            </a:graphic>
          </wp:inline>
        </w:drawing>
      </w:r>
      <w:r w:rsidRPr="00974A4F">
        <w:rPr>
          <w:rFonts w:ascii="Times New Roman" w:hAnsi="Times New Roman" w:cs="Times New Roman"/>
          <w:noProof/>
          <w:sz w:val="24"/>
          <w:szCs w:val="24"/>
          <w:lang w:eastAsia="zh-CN"/>
        </w:rPr>
        <w:lastRenderedPageBreak/>
        <w:drawing>
          <wp:inline distT="0" distB="0" distL="0" distR="0" wp14:anchorId="4993514E" wp14:editId="33A30962">
            <wp:extent cx="5360567" cy="7581900"/>
            <wp:effectExtent l="0" t="0" r="0" b="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a:blip r:embed="rId8"/>
                    <a:stretch>
                      <a:fillRect/>
                    </a:stretch>
                  </pic:blipFill>
                  <pic:spPr>
                    <a:xfrm>
                      <a:off x="0" y="0"/>
                      <a:ext cx="5363086" cy="7585463"/>
                    </a:xfrm>
                    <a:prstGeom prst="rect">
                      <a:avLst/>
                    </a:prstGeom>
                  </pic:spPr>
                </pic:pic>
              </a:graphicData>
            </a:graphic>
          </wp:inline>
        </w:drawing>
      </w:r>
      <w:r w:rsidRPr="00974A4F">
        <w:rPr>
          <w:rFonts w:ascii="Times New Roman" w:hAnsi="Times New Roman" w:cs="Times New Roman"/>
          <w:noProof/>
          <w:sz w:val="24"/>
          <w:szCs w:val="24"/>
          <w:lang w:eastAsia="zh-CN"/>
        </w:rPr>
        <w:lastRenderedPageBreak/>
        <w:drawing>
          <wp:inline distT="0" distB="0" distL="0" distR="0" wp14:anchorId="10ABCB99" wp14:editId="29AE5BA4">
            <wp:extent cx="5422900" cy="7721466"/>
            <wp:effectExtent l="0" t="0" r="6350" b="0"/>
            <wp:docPr id="13" name="Picture 1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with medium confidence"/>
                    <pic:cNvPicPr/>
                  </pic:nvPicPr>
                  <pic:blipFill>
                    <a:blip r:embed="rId9"/>
                    <a:stretch>
                      <a:fillRect/>
                    </a:stretch>
                  </pic:blipFill>
                  <pic:spPr>
                    <a:xfrm>
                      <a:off x="0" y="0"/>
                      <a:ext cx="5426016" cy="7725903"/>
                    </a:xfrm>
                    <a:prstGeom prst="rect">
                      <a:avLst/>
                    </a:prstGeom>
                  </pic:spPr>
                </pic:pic>
              </a:graphicData>
            </a:graphic>
          </wp:inline>
        </w:drawing>
      </w:r>
    </w:p>
    <w:p w14:paraId="0E6A6730" w14:textId="77777777" w:rsidR="000C1FB6" w:rsidRPr="00974A4F" w:rsidRDefault="000C1FB6" w:rsidP="000C1FB6">
      <w:pPr>
        <w:jc w:val="both"/>
        <w:rPr>
          <w:rFonts w:ascii="Times New Roman" w:hAnsi="Times New Roman" w:cs="Times New Roman"/>
          <w:sz w:val="24"/>
          <w:szCs w:val="24"/>
        </w:rPr>
      </w:pPr>
    </w:p>
    <w:p w14:paraId="23056199" w14:textId="77777777" w:rsidR="000C1FB6" w:rsidRPr="00974A4F" w:rsidRDefault="000C1FB6" w:rsidP="000C1FB6">
      <w:pPr>
        <w:jc w:val="both"/>
        <w:rPr>
          <w:rFonts w:ascii="Times New Roman" w:hAnsi="Times New Roman" w:cs="Times New Roman"/>
          <w:b/>
          <w:bCs/>
          <w:sz w:val="24"/>
          <w:szCs w:val="24"/>
        </w:rPr>
      </w:pPr>
      <w:r w:rsidRPr="00974A4F">
        <w:rPr>
          <w:rFonts w:ascii="Times New Roman" w:hAnsi="Times New Roman" w:cs="Times New Roman"/>
          <w:b/>
          <w:bCs/>
          <w:noProof/>
          <w:sz w:val="24"/>
          <w:szCs w:val="24"/>
          <w:lang w:eastAsia="zh-CN"/>
        </w:rPr>
        <w:drawing>
          <wp:inline distT="0" distB="0" distL="0" distR="0" wp14:anchorId="20FE58C1" wp14:editId="41BE39CB">
            <wp:extent cx="4191000" cy="2489772"/>
            <wp:effectExtent l="0" t="0" r="0" b="6350"/>
            <wp:docPr id="16" name="Picture 16" descr="En bild som visar text, skärmbild, Parallell, Graf&#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En bild som visar text, skärmbild, Parallell, Graf&#10;&#10;AI-genererat innehåll kan vara felaktig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6637" cy="2493121"/>
                    </a:xfrm>
                    <a:prstGeom prst="rect">
                      <a:avLst/>
                    </a:prstGeom>
                    <a:noFill/>
                  </pic:spPr>
                </pic:pic>
              </a:graphicData>
            </a:graphic>
          </wp:inline>
        </w:drawing>
      </w:r>
    </w:p>
    <w:p w14:paraId="207DF729" w14:textId="77777777" w:rsidR="000C1FB6" w:rsidRPr="00974A4F" w:rsidRDefault="000C1FB6" w:rsidP="000C1FB6">
      <w:pPr>
        <w:jc w:val="both"/>
        <w:rPr>
          <w:rFonts w:ascii="Times New Roman" w:hAnsi="Times New Roman" w:cs="Times New Roman"/>
          <w:sz w:val="24"/>
          <w:szCs w:val="24"/>
        </w:rPr>
      </w:pPr>
      <w:r w:rsidRPr="00974A4F">
        <w:rPr>
          <w:rFonts w:ascii="Times New Roman" w:hAnsi="Times New Roman" w:cs="Times New Roman"/>
          <w:b/>
          <w:bCs/>
          <w:sz w:val="24"/>
          <w:szCs w:val="24"/>
        </w:rPr>
        <w:t xml:space="preserve">Supplementary material 2. </w:t>
      </w:r>
      <w:r w:rsidRPr="00974A4F">
        <w:rPr>
          <w:rFonts w:ascii="Times New Roman" w:hAnsi="Times New Roman" w:cs="Times New Roman"/>
          <w:sz w:val="24"/>
          <w:szCs w:val="24"/>
        </w:rPr>
        <w:t>Information source of algae as food for each country.</w:t>
      </w:r>
    </w:p>
    <w:p w14:paraId="1B7FABCD" w14:textId="77777777" w:rsidR="000C1FB6" w:rsidRPr="00974A4F" w:rsidRDefault="000C1FB6" w:rsidP="000C1FB6">
      <w:pPr>
        <w:jc w:val="both"/>
        <w:rPr>
          <w:rFonts w:ascii="Times New Roman" w:hAnsi="Times New Roman" w:cs="Times New Roman"/>
          <w:sz w:val="24"/>
          <w:szCs w:val="24"/>
        </w:rPr>
      </w:pPr>
    </w:p>
    <w:p w14:paraId="0BEE8B07" w14:textId="77777777" w:rsidR="000C1FB6" w:rsidRPr="00974A4F" w:rsidRDefault="000C1FB6" w:rsidP="000C1FB6">
      <w:pPr>
        <w:jc w:val="both"/>
        <w:rPr>
          <w:rFonts w:ascii="Times New Roman" w:hAnsi="Times New Roman" w:cs="Times New Roman"/>
          <w:sz w:val="24"/>
          <w:szCs w:val="24"/>
        </w:rPr>
      </w:pPr>
    </w:p>
    <w:p w14:paraId="59583DD2" w14:textId="77777777" w:rsidR="000C1FB6" w:rsidRPr="00974A4F" w:rsidRDefault="000C1FB6" w:rsidP="000C1FB6">
      <w:pPr>
        <w:jc w:val="both"/>
        <w:rPr>
          <w:rFonts w:ascii="Times New Roman" w:hAnsi="Times New Roman" w:cs="Times New Roman"/>
          <w:sz w:val="24"/>
          <w:szCs w:val="24"/>
        </w:rPr>
      </w:pPr>
    </w:p>
    <w:p w14:paraId="2948768F" w14:textId="77777777" w:rsidR="000C1FB6" w:rsidRPr="00974A4F" w:rsidRDefault="000C1FB6" w:rsidP="000C1FB6">
      <w:pPr>
        <w:jc w:val="both"/>
        <w:rPr>
          <w:rFonts w:ascii="Times New Roman" w:hAnsi="Times New Roman" w:cs="Times New Roman"/>
          <w:sz w:val="24"/>
          <w:szCs w:val="24"/>
        </w:rPr>
      </w:pPr>
    </w:p>
    <w:p w14:paraId="5BF91A8C" w14:textId="77777777" w:rsidR="000C1FB6" w:rsidRPr="00974A4F" w:rsidRDefault="000C1FB6" w:rsidP="000C1FB6">
      <w:pPr>
        <w:jc w:val="both"/>
        <w:rPr>
          <w:rFonts w:ascii="Times New Roman" w:hAnsi="Times New Roman" w:cs="Times New Roman"/>
          <w:sz w:val="24"/>
          <w:szCs w:val="24"/>
        </w:rPr>
      </w:pPr>
    </w:p>
    <w:p w14:paraId="7E7C5B73" w14:textId="77777777" w:rsidR="000C1FB6" w:rsidRPr="00974A4F" w:rsidRDefault="000C1FB6" w:rsidP="000C1FB6">
      <w:pPr>
        <w:jc w:val="both"/>
        <w:rPr>
          <w:rFonts w:ascii="Times New Roman" w:hAnsi="Times New Roman" w:cs="Times New Roman"/>
          <w:sz w:val="24"/>
          <w:szCs w:val="24"/>
        </w:rPr>
      </w:pPr>
    </w:p>
    <w:p w14:paraId="03CD4EE1" w14:textId="77777777" w:rsidR="000C1FB6" w:rsidRPr="00974A4F" w:rsidRDefault="000C1FB6" w:rsidP="000C1FB6">
      <w:pPr>
        <w:jc w:val="both"/>
        <w:rPr>
          <w:rFonts w:ascii="Times New Roman" w:hAnsi="Times New Roman" w:cs="Times New Roman"/>
          <w:sz w:val="24"/>
          <w:szCs w:val="24"/>
        </w:rPr>
      </w:pPr>
    </w:p>
    <w:p w14:paraId="7657CA34" w14:textId="77777777" w:rsidR="000C1FB6" w:rsidRPr="00974A4F" w:rsidRDefault="000C1FB6" w:rsidP="000C1FB6">
      <w:pPr>
        <w:jc w:val="both"/>
        <w:rPr>
          <w:rFonts w:ascii="Times New Roman" w:hAnsi="Times New Roman" w:cs="Times New Roman"/>
          <w:sz w:val="24"/>
          <w:szCs w:val="24"/>
        </w:rPr>
      </w:pPr>
    </w:p>
    <w:p w14:paraId="20F51D23" w14:textId="77777777" w:rsidR="000C1FB6" w:rsidRPr="00974A4F" w:rsidRDefault="000C1FB6" w:rsidP="000C1FB6">
      <w:pPr>
        <w:jc w:val="both"/>
        <w:rPr>
          <w:rFonts w:ascii="Times New Roman" w:hAnsi="Times New Roman" w:cs="Times New Roman"/>
          <w:b/>
          <w:bCs/>
          <w:sz w:val="24"/>
          <w:szCs w:val="24"/>
        </w:rPr>
      </w:pPr>
      <w:r w:rsidRPr="00974A4F">
        <w:rPr>
          <w:rFonts w:ascii="Times New Roman" w:hAnsi="Times New Roman" w:cs="Times New Roman"/>
          <w:b/>
          <w:bCs/>
          <w:sz w:val="24"/>
          <w:szCs w:val="24"/>
        </w:rPr>
        <w:lastRenderedPageBreak/>
        <w:t xml:space="preserve">a) </w:t>
      </w:r>
      <w:r w:rsidRPr="00974A4F">
        <w:rPr>
          <w:rFonts w:ascii="Times New Roman" w:hAnsi="Times New Roman" w:cs="Times New Roman"/>
          <w:b/>
          <w:bCs/>
          <w:noProof/>
          <w:sz w:val="24"/>
          <w:szCs w:val="24"/>
          <w:lang w:eastAsia="zh-CN"/>
        </w:rPr>
        <w:drawing>
          <wp:inline distT="0" distB="0" distL="0" distR="0" wp14:anchorId="7F6757ED" wp14:editId="39BBF21E">
            <wp:extent cx="3727450" cy="2617835"/>
            <wp:effectExtent l="0" t="0" r="6350" b="0"/>
            <wp:docPr id="24" name="Picture 24"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En bild som visar text, skärmbild, Teckensnitt, nummer&#10;&#10;AI-genererat innehåll kan vara felaktig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0833" cy="2627234"/>
                    </a:xfrm>
                    <a:prstGeom prst="rect">
                      <a:avLst/>
                    </a:prstGeom>
                    <a:noFill/>
                  </pic:spPr>
                </pic:pic>
              </a:graphicData>
            </a:graphic>
          </wp:inline>
        </w:drawing>
      </w:r>
    </w:p>
    <w:p w14:paraId="766B7F15" w14:textId="77777777" w:rsidR="000C1FB6" w:rsidRPr="00974A4F" w:rsidRDefault="000C1FB6" w:rsidP="000C1FB6">
      <w:pPr>
        <w:jc w:val="both"/>
        <w:rPr>
          <w:rFonts w:ascii="Times New Roman" w:hAnsi="Times New Roman" w:cs="Times New Roman"/>
          <w:b/>
          <w:bCs/>
          <w:sz w:val="24"/>
          <w:szCs w:val="24"/>
        </w:rPr>
      </w:pPr>
      <w:r w:rsidRPr="00974A4F">
        <w:rPr>
          <w:rFonts w:ascii="Times New Roman" w:hAnsi="Times New Roman" w:cs="Times New Roman"/>
          <w:b/>
          <w:bCs/>
          <w:sz w:val="24"/>
          <w:szCs w:val="24"/>
        </w:rPr>
        <w:t xml:space="preserve">b)  </w:t>
      </w:r>
      <w:r w:rsidRPr="00974A4F">
        <w:rPr>
          <w:rFonts w:ascii="Times New Roman" w:hAnsi="Times New Roman" w:cs="Times New Roman"/>
          <w:b/>
          <w:bCs/>
          <w:noProof/>
          <w:sz w:val="24"/>
          <w:szCs w:val="24"/>
          <w:lang w:eastAsia="zh-CN"/>
        </w:rPr>
        <w:drawing>
          <wp:inline distT="0" distB="0" distL="0" distR="0" wp14:anchorId="6BF67B69" wp14:editId="7A444CC6">
            <wp:extent cx="3695700" cy="2202742"/>
            <wp:effectExtent l="0" t="0" r="0" b="7620"/>
            <wp:docPr id="25" name="Picture 25" descr="En bild som visar text, skärmbild, Teckensnitt, Parallel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En bild som visar text, skärmbild, Teckensnitt, Parallell&#10;&#10;AI-genererat innehåll kan vara felaktig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06665" cy="2209278"/>
                    </a:xfrm>
                    <a:prstGeom prst="rect">
                      <a:avLst/>
                    </a:prstGeom>
                    <a:noFill/>
                  </pic:spPr>
                </pic:pic>
              </a:graphicData>
            </a:graphic>
          </wp:inline>
        </w:drawing>
      </w:r>
    </w:p>
    <w:p w14:paraId="14F751C0" w14:textId="77777777" w:rsidR="000C1FB6" w:rsidRPr="00974A4F" w:rsidRDefault="000C1FB6" w:rsidP="000C1FB6">
      <w:pPr>
        <w:jc w:val="both"/>
        <w:rPr>
          <w:rFonts w:ascii="Times New Roman" w:hAnsi="Times New Roman" w:cs="Times New Roman"/>
          <w:sz w:val="24"/>
          <w:szCs w:val="24"/>
        </w:rPr>
      </w:pPr>
      <w:r w:rsidRPr="00974A4F">
        <w:rPr>
          <w:rFonts w:ascii="Times New Roman" w:hAnsi="Times New Roman" w:cs="Times New Roman"/>
          <w:b/>
          <w:bCs/>
          <w:sz w:val="24"/>
          <w:szCs w:val="24"/>
        </w:rPr>
        <w:t xml:space="preserve">Supplementary material 3. </w:t>
      </w:r>
      <w:r w:rsidRPr="00974A4F">
        <w:rPr>
          <w:rFonts w:ascii="Times New Roman" w:hAnsi="Times New Roman" w:cs="Times New Roman"/>
          <w:sz w:val="24"/>
          <w:szCs w:val="24"/>
        </w:rPr>
        <w:t xml:space="preserve">Main source of whole food </w:t>
      </w:r>
      <w:proofErr w:type="gramStart"/>
      <w:r w:rsidRPr="00974A4F">
        <w:rPr>
          <w:rFonts w:ascii="Times New Roman" w:hAnsi="Times New Roman" w:cs="Times New Roman"/>
          <w:sz w:val="24"/>
          <w:szCs w:val="24"/>
        </w:rPr>
        <w:t>macroalgae</w:t>
      </w:r>
      <w:proofErr w:type="gramEnd"/>
      <w:r w:rsidRPr="00974A4F">
        <w:rPr>
          <w:rFonts w:ascii="Times New Roman" w:hAnsi="Times New Roman" w:cs="Times New Roman"/>
          <w:sz w:val="24"/>
          <w:szCs w:val="24"/>
        </w:rPr>
        <w:t xml:space="preserve"> and food that </w:t>
      </w:r>
      <w:proofErr w:type="gramStart"/>
      <w:r w:rsidRPr="00974A4F">
        <w:rPr>
          <w:rFonts w:ascii="Times New Roman" w:hAnsi="Times New Roman" w:cs="Times New Roman"/>
          <w:sz w:val="24"/>
          <w:szCs w:val="24"/>
        </w:rPr>
        <w:t>contain</w:t>
      </w:r>
      <w:proofErr w:type="gramEnd"/>
      <w:r w:rsidRPr="00974A4F">
        <w:rPr>
          <w:rFonts w:ascii="Times New Roman" w:hAnsi="Times New Roman" w:cs="Times New Roman"/>
          <w:sz w:val="24"/>
          <w:szCs w:val="24"/>
        </w:rPr>
        <w:t xml:space="preserve"> macroalgae as </w:t>
      </w:r>
      <w:proofErr w:type="gramStart"/>
      <w:r w:rsidRPr="00974A4F">
        <w:rPr>
          <w:rFonts w:ascii="Times New Roman" w:hAnsi="Times New Roman" w:cs="Times New Roman"/>
          <w:sz w:val="24"/>
          <w:szCs w:val="24"/>
        </w:rPr>
        <w:t>ingredient</w:t>
      </w:r>
      <w:proofErr w:type="gramEnd"/>
      <w:r w:rsidRPr="00974A4F">
        <w:rPr>
          <w:rFonts w:ascii="Times New Roman" w:hAnsi="Times New Roman" w:cs="Times New Roman"/>
          <w:sz w:val="24"/>
          <w:szCs w:val="24"/>
        </w:rPr>
        <w:t xml:space="preserve">. </w:t>
      </w:r>
      <w:r w:rsidRPr="00974A4F">
        <w:rPr>
          <w:rFonts w:ascii="Times New Roman" w:hAnsi="Times New Roman" w:cs="Times New Roman"/>
          <w:b/>
          <w:bCs/>
          <w:sz w:val="24"/>
          <w:szCs w:val="24"/>
        </w:rPr>
        <w:t>a)</w:t>
      </w:r>
      <w:r w:rsidRPr="00974A4F">
        <w:rPr>
          <w:rFonts w:ascii="Times New Roman" w:hAnsi="Times New Roman" w:cs="Times New Roman"/>
          <w:sz w:val="24"/>
          <w:szCs w:val="24"/>
        </w:rPr>
        <w:t xml:space="preserve"> pure macroalgae; </w:t>
      </w:r>
      <w:r w:rsidRPr="00974A4F">
        <w:rPr>
          <w:rFonts w:ascii="Times New Roman" w:hAnsi="Times New Roman" w:cs="Times New Roman"/>
          <w:b/>
          <w:bCs/>
          <w:sz w:val="24"/>
          <w:szCs w:val="24"/>
        </w:rPr>
        <w:t>b)</w:t>
      </w:r>
      <w:r w:rsidRPr="00974A4F">
        <w:rPr>
          <w:rFonts w:ascii="Times New Roman" w:hAnsi="Times New Roman" w:cs="Times New Roman"/>
          <w:sz w:val="24"/>
          <w:szCs w:val="24"/>
        </w:rPr>
        <w:t xml:space="preserve"> products containing algae as ingredient for the three countries. Values expressed in percentage of the total respondents for each country.</w:t>
      </w:r>
    </w:p>
    <w:p w14:paraId="6F07F5CF" w14:textId="77777777" w:rsidR="000C1FB6" w:rsidRPr="00974A4F" w:rsidRDefault="000C1FB6" w:rsidP="000C1FB6">
      <w:pPr>
        <w:rPr>
          <w:rFonts w:ascii="Times New Roman" w:hAnsi="Times New Roman" w:cs="Times New Roman"/>
          <w:b/>
          <w:bCs/>
          <w:sz w:val="24"/>
          <w:szCs w:val="24"/>
        </w:rPr>
      </w:pPr>
    </w:p>
    <w:p w14:paraId="1F6DF5D8" w14:textId="77777777" w:rsidR="000C1FB6" w:rsidRPr="00974A4F" w:rsidRDefault="000C1FB6" w:rsidP="000C1FB6">
      <w:pPr>
        <w:jc w:val="both"/>
        <w:rPr>
          <w:rFonts w:ascii="Times New Roman" w:hAnsi="Times New Roman" w:cs="Times New Roman"/>
          <w:sz w:val="24"/>
          <w:szCs w:val="24"/>
        </w:rPr>
      </w:pPr>
    </w:p>
    <w:p w14:paraId="587D2BD2" w14:textId="77777777" w:rsidR="000C1FB6" w:rsidRPr="00974A4F" w:rsidRDefault="000C1FB6" w:rsidP="000C1FB6">
      <w:pPr>
        <w:jc w:val="both"/>
        <w:rPr>
          <w:rFonts w:ascii="Times New Roman" w:hAnsi="Times New Roman" w:cs="Times New Roman"/>
          <w:sz w:val="24"/>
          <w:szCs w:val="24"/>
        </w:rPr>
      </w:pPr>
    </w:p>
    <w:p w14:paraId="5506F4A6" w14:textId="77777777" w:rsidR="000C1FB6" w:rsidRPr="00974A4F" w:rsidRDefault="000C1FB6" w:rsidP="000C1FB6">
      <w:pPr>
        <w:jc w:val="both"/>
        <w:rPr>
          <w:rFonts w:ascii="Times New Roman" w:hAnsi="Times New Roman" w:cs="Times New Roman"/>
          <w:sz w:val="24"/>
          <w:szCs w:val="24"/>
        </w:rPr>
      </w:pPr>
      <w:r w:rsidRPr="00974A4F">
        <w:rPr>
          <w:rFonts w:ascii="Times New Roman" w:hAnsi="Times New Roman" w:cs="Times New Roman"/>
          <w:b/>
          <w:bCs/>
          <w:sz w:val="24"/>
          <w:szCs w:val="24"/>
        </w:rPr>
        <w:lastRenderedPageBreak/>
        <w:t xml:space="preserve">a) </w:t>
      </w:r>
      <w:r w:rsidRPr="00974A4F">
        <w:rPr>
          <w:rFonts w:ascii="Times New Roman" w:hAnsi="Times New Roman" w:cs="Times New Roman"/>
          <w:sz w:val="24"/>
          <w:szCs w:val="24"/>
        </w:rPr>
        <w:t xml:space="preserve"> </w:t>
      </w:r>
      <w:r w:rsidRPr="00974A4F">
        <w:rPr>
          <w:rFonts w:ascii="Times New Roman" w:hAnsi="Times New Roman" w:cs="Times New Roman"/>
          <w:noProof/>
          <w:sz w:val="24"/>
          <w:szCs w:val="24"/>
          <w:lang w:eastAsia="zh-CN"/>
        </w:rPr>
        <w:drawing>
          <wp:inline distT="0" distB="0" distL="0" distR="0" wp14:anchorId="36C5D553" wp14:editId="29424D01">
            <wp:extent cx="3581400" cy="2222486"/>
            <wp:effectExtent l="0" t="0" r="0" b="6985"/>
            <wp:docPr id="31" name="Picture 31" descr="En bild som visar text, skärmbild, nummer, skär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En bild som visar text, skärmbild, nummer, skärm&#10;&#10;AI-genererat innehåll kan vara felaktig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5356" cy="2231146"/>
                    </a:xfrm>
                    <a:prstGeom prst="rect">
                      <a:avLst/>
                    </a:prstGeom>
                    <a:noFill/>
                  </pic:spPr>
                </pic:pic>
              </a:graphicData>
            </a:graphic>
          </wp:inline>
        </w:drawing>
      </w:r>
      <w:r w:rsidRPr="00974A4F">
        <w:rPr>
          <w:rFonts w:ascii="Times New Roman" w:hAnsi="Times New Roman" w:cs="Times New Roman"/>
          <w:sz w:val="24"/>
          <w:szCs w:val="24"/>
        </w:rPr>
        <w:t xml:space="preserve">                                                 </w:t>
      </w:r>
    </w:p>
    <w:p w14:paraId="06E46A96" w14:textId="77777777" w:rsidR="000C1FB6" w:rsidRPr="00974A4F" w:rsidRDefault="000C1FB6" w:rsidP="000C1FB6">
      <w:pPr>
        <w:jc w:val="both"/>
        <w:rPr>
          <w:rFonts w:ascii="Times New Roman" w:hAnsi="Times New Roman" w:cs="Times New Roman"/>
          <w:sz w:val="24"/>
          <w:szCs w:val="24"/>
        </w:rPr>
      </w:pPr>
      <w:r w:rsidRPr="00974A4F">
        <w:rPr>
          <w:rFonts w:ascii="Times New Roman" w:hAnsi="Times New Roman" w:cs="Times New Roman"/>
          <w:b/>
          <w:bCs/>
          <w:sz w:val="24"/>
          <w:szCs w:val="24"/>
        </w:rPr>
        <w:t>b)</w:t>
      </w:r>
      <w:r w:rsidRPr="00974A4F">
        <w:rPr>
          <w:rFonts w:ascii="Times New Roman" w:hAnsi="Times New Roman" w:cs="Times New Roman"/>
          <w:sz w:val="24"/>
          <w:szCs w:val="24"/>
        </w:rPr>
        <w:t xml:space="preserve"> </w:t>
      </w:r>
      <w:r w:rsidRPr="00974A4F">
        <w:rPr>
          <w:rFonts w:ascii="Times New Roman" w:hAnsi="Times New Roman" w:cs="Times New Roman"/>
          <w:noProof/>
          <w:sz w:val="24"/>
          <w:szCs w:val="24"/>
          <w:lang w:eastAsia="zh-CN"/>
        </w:rPr>
        <w:drawing>
          <wp:inline distT="0" distB="0" distL="0" distR="0" wp14:anchorId="2D15D7BC" wp14:editId="6F90E99D">
            <wp:extent cx="3619500" cy="2209299"/>
            <wp:effectExtent l="0" t="0" r="0" b="635"/>
            <wp:docPr id="3" name="Picture 3" descr="En bild som visar text, skärmbild, diagram, Graf&#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n bild som visar text, skärmbild, diagram, Graf&#10;&#10;AI-genererat innehåll kan vara felaktig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3634" cy="2217927"/>
                    </a:xfrm>
                    <a:prstGeom prst="rect">
                      <a:avLst/>
                    </a:prstGeom>
                    <a:noFill/>
                  </pic:spPr>
                </pic:pic>
              </a:graphicData>
            </a:graphic>
          </wp:inline>
        </w:drawing>
      </w:r>
    </w:p>
    <w:p w14:paraId="03D9ADA6" w14:textId="77777777" w:rsidR="000C1FB6" w:rsidRPr="00974A4F" w:rsidRDefault="000C1FB6" w:rsidP="000C1FB6">
      <w:pPr>
        <w:jc w:val="both"/>
        <w:rPr>
          <w:rFonts w:ascii="Times New Roman" w:hAnsi="Times New Roman" w:cs="Times New Roman"/>
          <w:b/>
          <w:bCs/>
          <w:sz w:val="24"/>
          <w:szCs w:val="24"/>
        </w:rPr>
      </w:pPr>
      <w:r w:rsidRPr="00974A4F">
        <w:rPr>
          <w:rFonts w:ascii="Times New Roman" w:hAnsi="Times New Roman" w:cs="Times New Roman"/>
          <w:sz w:val="24"/>
          <w:szCs w:val="24"/>
        </w:rPr>
        <w:t xml:space="preserve"> </w:t>
      </w:r>
      <w:r w:rsidRPr="00974A4F">
        <w:rPr>
          <w:rFonts w:ascii="Times New Roman" w:hAnsi="Times New Roman" w:cs="Times New Roman"/>
          <w:b/>
          <w:bCs/>
          <w:sz w:val="24"/>
          <w:szCs w:val="24"/>
        </w:rPr>
        <w:t xml:space="preserve">c)  </w:t>
      </w:r>
      <w:r w:rsidRPr="00974A4F">
        <w:rPr>
          <w:rFonts w:ascii="Times New Roman" w:hAnsi="Times New Roman" w:cs="Times New Roman"/>
          <w:b/>
          <w:bCs/>
          <w:noProof/>
          <w:sz w:val="24"/>
          <w:szCs w:val="24"/>
          <w:lang w:eastAsia="zh-CN"/>
        </w:rPr>
        <w:drawing>
          <wp:inline distT="0" distB="0" distL="0" distR="0" wp14:anchorId="7B6E1389" wp14:editId="46150F03">
            <wp:extent cx="3556000" cy="2171328"/>
            <wp:effectExtent l="0" t="0" r="6350" b="635"/>
            <wp:docPr id="35" name="Picture 35"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En bild som visar text, skärmbild, nummer, Teckensnitt&#10;&#10;AI-genererat innehåll kan vara felaktig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65619" cy="2177202"/>
                    </a:xfrm>
                    <a:prstGeom prst="rect">
                      <a:avLst/>
                    </a:prstGeom>
                    <a:noFill/>
                  </pic:spPr>
                </pic:pic>
              </a:graphicData>
            </a:graphic>
          </wp:inline>
        </w:drawing>
      </w:r>
    </w:p>
    <w:p w14:paraId="50E772C6" w14:textId="77777777" w:rsidR="000C1FB6" w:rsidRPr="00974A4F" w:rsidRDefault="000C1FB6" w:rsidP="000C1FB6">
      <w:pPr>
        <w:jc w:val="both"/>
        <w:rPr>
          <w:rFonts w:ascii="Times New Roman" w:hAnsi="Times New Roman" w:cs="Times New Roman"/>
          <w:sz w:val="24"/>
          <w:szCs w:val="24"/>
        </w:rPr>
      </w:pPr>
      <w:r w:rsidRPr="00974A4F">
        <w:rPr>
          <w:rFonts w:ascii="Times New Roman" w:hAnsi="Times New Roman" w:cs="Times New Roman"/>
          <w:b/>
          <w:bCs/>
          <w:sz w:val="24"/>
          <w:szCs w:val="24"/>
        </w:rPr>
        <w:lastRenderedPageBreak/>
        <w:t xml:space="preserve">d) </w:t>
      </w:r>
      <w:r w:rsidRPr="00974A4F">
        <w:rPr>
          <w:rFonts w:ascii="Times New Roman" w:hAnsi="Times New Roman" w:cs="Times New Roman"/>
          <w:b/>
          <w:bCs/>
          <w:noProof/>
          <w:sz w:val="24"/>
          <w:szCs w:val="24"/>
          <w:lang w:eastAsia="zh-CN"/>
        </w:rPr>
        <w:drawing>
          <wp:inline distT="0" distB="0" distL="0" distR="0" wp14:anchorId="4903CD9E" wp14:editId="30EDB391">
            <wp:extent cx="3721100" cy="2033886"/>
            <wp:effectExtent l="0" t="0" r="0" b="5080"/>
            <wp:docPr id="27" name="Picture 27"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En bild som visar text, skärmbild, nummer, Teckensnitt&#10;&#10;AI-genererat innehåll kan vara felaktig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9068" cy="2049173"/>
                    </a:xfrm>
                    <a:prstGeom prst="rect">
                      <a:avLst/>
                    </a:prstGeom>
                    <a:noFill/>
                  </pic:spPr>
                </pic:pic>
              </a:graphicData>
            </a:graphic>
          </wp:inline>
        </w:drawing>
      </w:r>
    </w:p>
    <w:p w14:paraId="5A2AFBFB" w14:textId="77777777" w:rsidR="000C1FB6" w:rsidRPr="00974A4F" w:rsidRDefault="000C1FB6" w:rsidP="000C1FB6">
      <w:pPr>
        <w:rPr>
          <w:rFonts w:ascii="Times New Roman" w:hAnsi="Times New Roman" w:cs="Times New Roman"/>
          <w:b/>
          <w:bCs/>
          <w:sz w:val="24"/>
          <w:szCs w:val="24"/>
        </w:rPr>
      </w:pPr>
      <w:r w:rsidRPr="00974A4F">
        <w:rPr>
          <w:rFonts w:ascii="Times New Roman" w:hAnsi="Times New Roman" w:cs="Times New Roman"/>
          <w:b/>
          <w:bCs/>
          <w:sz w:val="24"/>
          <w:szCs w:val="24"/>
        </w:rPr>
        <w:t xml:space="preserve">e) </w:t>
      </w:r>
      <w:r w:rsidRPr="00974A4F">
        <w:rPr>
          <w:rFonts w:ascii="Times New Roman" w:hAnsi="Times New Roman" w:cs="Times New Roman"/>
          <w:b/>
          <w:bCs/>
          <w:noProof/>
          <w:sz w:val="24"/>
          <w:szCs w:val="24"/>
          <w:lang w:eastAsia="zh-CN"/>
        </w:rPr>
        <w:drawing>
          <wp:inline distT="0" distB="0" distL="0" distR="0" wp14:anchorId="792A10C9" wp14:editId="2A0E9479">
            <wp:extent cx="3740150" cy="2277761"/>
            <wp:effectExtent l="0" t="0" r="0" b="8255"/>
            <wp:docPr id="5" name="Picture 5" descr="En bild som visar text, skärmbild, diagram,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n bild som visar text, skärmbild, diagram, nummer&#10;&#10;AI-genererat innehåll kan vara felaktig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56889" cy="2287955"/>
                    </a:xfrm>
                    <a:prstGeom prst="rect">
                      <a:avLst/>
                    </a:prstGeom>
                    <a:noFill/>
                  </pic:spPr>
                </pic:pic>
              </a:graphicData>
            </a:graphic>
          </wp:inline>
        </w:drawing>
      </w:r>
    </w:p>
    <w:p w14:paraId="3E11B529" w14:textId="77777777" w:rsidR="000C1FB6" w:rsidRPr="00974A4F" w:rsidRDefault="000C1FB6" w:rsidP="000C1FB6">
      <w:pPr>
        <w:rPr>
          <w:rFonts w:ascii="Times New Roman" w:hAnsi="Times New Roman" w:cs="Times New Roman"/>
          <w:b/>
          <w:bCs/>
          <w:sz w:val="24"/>
          <w:szCs w:val="24"/>
        </w:rPr>
      </w:pPr>
      <w:r w:rsidRPr="00974A4F">
        <w:rPr>
          <w:rFonts w:ascii="Times New Roman" w:hAnsi="Times New Roman" w:cs="Times New Roman"/>
          <w:b/>
          <w:bCs/>
          <w:sz w:val="24"/>
          <w:szCs w:val="24"/>
        </w:rPr>
        <w:t xml:space="preserve">f) </w:t>
      </w:r>
      <w:r w:rsidRPr="00974A4F">
        <w:rPr>
          <w:rFonts w:ascii="Times New Roman" w:hAnsi="Times New Roman" w:cs="Times New Roman"/>
          <w:b/>
          <w:bCs/>
          <w:noProof/>
          <w:sz w:val="24"/>
          <w:szCs w:val="24"/>
          <w:lang w:eastAsia="zh-CN"/>
        </w:rPr>
        <w:drawing>
          <wp:inline distT="0" distB="0" distL="0" distR="0" wp14:anchorId="7F081CB2" wp14:editId="0C62B4C9">
            <wp:extent cx="3752850" cy="2294713"/>
            <wp:effectExtent l="0" t="0" r="0" b="0"/>
            <wp:docPr id="34" name="Picture 34"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En bild som visar text, skärmbild, nummer, Teckensnitt&#10;&#10;AI-genererat innehåll kan vara felaktig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2934" cy="2306993"/>
                    </a:xfrm>
                    <a:prstGeom prst="rect">
                      <a:avLst/>
                    </a:prstGeom>
                    <a:noFill/>
                  </pic:spPr>
                </pic:pic>
              </a:graphicData>
            </a:graphic>
          </wp:inline>
        </w:drawing>
      </w:r>
    </w:p>
    <w:p w14:paraId="485FABBA" w14:textId="77777777" w:rsidR="000C1FB6" w:rsidRPr="00974A4F" w:rsidRDefault="000C1FB6" w:rsidP="000C1FB6">
      <w:pPr>
        <w:jc w:val="both"/>
        <w:rPr>
          <w:rFonts w:ascii="Times New Roman" w:hAnsi="Times New Roman" w:cs="Times New Roman"/>
          <w:sz w:val="24"/>
          <w:szCs w:val="24"/>
        </w:rPr>
      </w:pPr>
      <w:r w:rsidRPr="00974A4F">
        <w:rPr>
          <w:rFonts w:ascii="Times New Roman" w:hAnsi="Times New Roman" w:cs="Times New Roman"/>
          <w:b/>
          <w:bCs/>
          <w:sz w:val="24"/>
          <w:szCs w:val="24"/>
        </w:rPr>
        <w:t>Supplementary material 4.</w:t>
      </w:r>
      <w:r w:rsidRPr="00974A4F">
        <w:rPr>
          <w:rFonts w:ascii="Times New Roman" w:hAnsi="Times New Roman" w:cs="Times New Roman"/>
          <w:sz w:val="24"/>
          <w:szCs w:val="24"/>
        </w:rPr>
        <w:t xml:space="preserve"> Frequency of consumption of the main species of macroalgae eaten whole food (fresh or dried) as percentage of the total respondents of each country for the last four weeks prior answering the questionnaire.</w:t>
      </w:r>
    </w:p>
    <w:p w14:paraId="194BE380" w14:textId="77777777" w:rsidR="000C1FB6" w:rsidRPr="00974A4F" w:rsidRDefault="000C1FB6" w:rsidP="000C1FB6">
      <w:pPr>
        <w:jc w:val="both"/>
        <w:rPr>
          <w:rFonts w:ascii="Times New Roman" w:hAnsi="Times New Roman" w:cs="Times New Roman"/>
          <w:sz w:val="24"/>
          <w:szCs w:val="24"/>
        </w:rPr>
      </w:pPr>
    </w:p>
    <w:p w14:paraId="0F6372AE" w14:textId="77777777" w:rsidR="000C1FB6" w:rsidRPr="00974A4F" w:rsidRDefault="000C1FB6" w:rsidP="000C1FB6">
      <w:pPr>
        <w:jc w:val="both"/>
        <w:rPr>
          <w:rFonts w:ascii="Times New Roman" w:hAnsi="Times New Roman" w:cs="Times New Roman"/>
          <w:b/>
          <w:bCs/>
          <w:noProof/>
          <w:sz w:val="24"/>
          <w:szCs w:val="24"/>
        </w:rPr>
      </w:pPr>
      <w:r w:rsidRPr="00974A4F">
        <w:rPr>
          <w:rFonts w:ascii="Times New Roman" w:hAnsi="Times New Roman" w:cs="Times New Roman"/>
          <w:b/>
          <w:bCs/>
          <w:noProof/>
          <w:sz w:val="24"/>
          <w:szCs w:val="24"/>
        </w:rPr>
        <w:t xml:space="preserve">a)  </w:t>
      </w:r>
      <w:r w:rsidRPr="00974A4F">
        <w:rPr>
          <w:rFonts w:ascii="Times New Roman" w:hAnsi="Times New Roman" w:cs="Times New Roman"/>
          <w:noProof/>
          <w:sz w:val="24"/>
          <w:szCs w:val="24"/>
          <w:lang w:eastAsia="zh-CN"/>
        </w:rPr>
        <w:drawing>
          <wp:inline distT="0" distB="0" distL="0" distR="0" wp14:anchorId="7A772AFA" wp14:editId="48B8A40B">
            <wp:extent cx="4556539" cy="2719549"/>
            <wp:effectExtent l="0" t="0" r="15875" b="5080"/>
            <wp:docPr id="19" name="Chart 19">
              <a:extLst xmlns:a="http://schemas.openxmlformats.org/drawingml/2006/main">
                <a:ext uri="{FF2B5EF4-FFF2-40B4-BE49-F238E27FC236}">
                  <a16:creationId xmlns:a16="http://schemas.microsoft.com/office/drawing/2014/main" id="{0523DA47-C898-43C9-A061-DD1652E73D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5333421" w14:textId="77777777" w:rsidR="000C1FB6" w:rsidRPr="00974A4F" w:rsidRDefault="000C1FB6" w:rsidP="000C1FB6">
      <w:pPr>
        <w:jc w:val="both"/>
        <w:rPr>
          <w:rFonts w:ascii="Times New Roman" w:hAnsi="Times New Roman" w:cs="Times New Roman"/>
          <w:sz w:val="24"/>
          <w:szCs w:val="24"/>
        </w:rPr>
      </w:pPr>
      <w:r w:rsidRPr="00974A4F">
        <w:rPr>
          <w:rFonts w:ascii="Times New Roman" w:hAnsi="Times New Roman" w:cs="Times New Roman"/>
          <w:b/>
          <w:bCs/>
          <w:noProof/>
          <w:sz w:val="24"/>
          <w:szCs w:val="24"/>
        </w:rPr>
        <w:t>b)</w:t>
      </w:r>
      <w:r w:rsidRPr="00974A4F">
        <w:rPr>
          <w:rFonts w:ascii="Times New Roman" w:hAnsi="Times New Roman" w:cs="Times New Roman"/>
          <w:noProof/>
          <w:sz w:val="24"/>
          <w:szCs w:val="24"/>
        </w:rPr>
        <w:t xml:space="preserve"> </w:t>
      </w:r>
      <w:r w:rsidRPr="00974A4F">
        <w:rPr>
          <w:rFonts w:ascii="Times New Roman" w:hAnsi="Times New Roman" w:cs="Times New Roman"/>
          <w:noProof/>
          <w:sz w:val="24"/>
          <w:szCs w:val="24"/>
          <w:lang w:eastAsia="zh-CN"/>
        </w:rPr>
        <w:drawing>
          <wp:inline distT="0" distB="0" distL="0" distR="0" wp14:anchorId="6E7A1123" wp14:editId="5BF04F12">
            <wp:extent cx="4556539" cy="2707493"/>
            <wp:effectExtent l="0" t="0" r="15875" b="17145"/>
            <wp:docPr id="20" name="Chart 20">
              <a:extLst xmlns:a="http://schemas.openxmlformats.org/drawingml/2006/main">
                <a:ext uri="{FF2B5EF4-FFF2-40B4-BE49-F238E27FC236}">
                  <a16:creationId xmlns:a16="http://schemas.microsoft.com/office/drawing/2014/main" id="{AC430A32-5C6D-4AD1-A881-B4CA6662CD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63DBA9" w14:textId="77777777" w:rsidR="000C1FB6" w:rsidRPr="00974A4F" w:rsidRDefault="000C1FB6" w:rsidP="000C1FB6">
      <w:pPr>
        <w:jc w:val="both"/>
        <w:rPr>
          <w:rFonts w:ascii="Times New Roman" w:hAnsi="Times New Roman" w:cs="Times New Roman"/>
          <w:sz w:val="24"/>
          <w:szCs w:val="24"/>
        </w:rPr>
      </w:pPr>
      <w:r w:rsidRPr="00974A4F">
        <w:rPr>
          <w:rFonts w:ascii="Times New Roman" w:hAnsi="Times New Roman" w:cs="Times New Roman"/>
          <w:b/>
          <w:bCs/>
          <w:sz w:val="24"/>
          <w:szCs w:val="24"/>
        </w:rPr>
        <w:t>Supplementary material 5.</w:t>
      </w:r>
      <w:r w:rsidRPr="00974A4F">
        <w:rPr>
          <w:rFonts w:ascii="Times New Roman" w:hAnsi="Times New Roman" w:cs="Times New Roman"/>
          <w:sz w:val="24"/>
          <w:szCs w:val="24"/>
        </w:rPr>
        <w:t xml:space="preserve"> Dietary supplements consumption. </w:t>
      </w:r>
      <w:r w:rsidRPr="00974A4F">
        <w:rPr>
          <w:rFonts w:ascii="Times New Roman" w:hAnsi="Times New Roman" w:cs="Times New Roman"/>
          <w:b/>
          <w:bCs/>
          <w:sz w:val="24"/>
          <w:szCs w:val="24"/>
        </w:rPr>
        <w:t>a)</w:t>
      </w:r>
      <w:r w:rsidRPr="00974A4F">
        <w:rPr>
          <w:rFonts w:ascii="Times New Roman" w:hAnsi="Times New Roman" w:cs="Times New Roman"/>
          <w:sz w:val="24"/>
          <w:szCs w:val="24"/>
        </w:rPr>
        <w:t xml:space="preserve"> Main used dietary supplements containing algae expressed in percentage of the total respondents for each country; </w:t>
      </w:r>
      <w:r w:rsidRPr="00974A4F">
        <w:rPr>
          <w:rFonts w:ascii="Times New Roman" w:hAnsi="Times New Roman" w:cs="Times New Roman"/>
          <w:b/>
          <w:bCs/>
          <w:sz w:val="24"/>
          <w:szCs w:val="24"/>
        </w:rPr>
        <w:t>b)</w:t>
      </w:r>
      <w:r w:rsidRPr="00974A4F">
        <w:rPr>
          <w:rFonts w:ascii="Times New Roman" w:hAnsi="Times New Roman" w:cs="Times New Roman"/>
          <w:sz w:val="24"/>
          <w:szCs w:val="24"/>
        </w:rPr>
        <w:t xml:space="preserve"> main source of dietary supplements with algae.</w:t>
      </w:r>
    </w:p>
    <w:p w14:paraId="3B0EB4E6" w14:textId="77777777" w:rsidR="007914A3" w:rsidRDefault="007914A3"/>
    <w:sectPr w:rsidR="007914A3" w:rsidSect="000C1FB6">
      <w:footerReference w:type="default" r:id="rId21"/>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664801"/>
      <w:docPartObj>
        <w:docPartGallery w:val="Page Numbers (Bottom of Page)"/>
        <w:docPartUnique/>
      </w:docPartObj>
    </w:sdtPr>
    <w:sdtEndPr/>
    <w:sdtContent>
      <w:p w14:paraId="2D1639FC" w14:textId="77777777" w:rsidR="000C1FB6" w:rsidRDefault="000C1FB6">
        <w:pPr>
          <w:pStyle w:val="Sidfot"/>
          <w:jc w:val="right"/>
        </w:pPr>
        <w:r>
          <w:fldChar w:fldCharType="begin"/>
        </w:r>
        <w:r>
          <w:instrText>PAGE   \* MERGEFORMAT</w:instrText>
        </w:r>
        <w:r>
          <w:fldChar w:fldCharType="separate"/>
        </w:r>
        <w:r w:rsidRPr="00F1230C">
          <w:rPr>
            <w:noProof/>
            <w:lang w:val="nb-NO"/>
          </w:rPr>
          <w:t>16</w:t>
        </w:r>
        <w:r>
          <w:fldChar w:fldCharType="end"/>
        </w:r>
      </w:p>
    </w:sdtContent>
  </w:sdt>
  <w:p w14:paraId="48BB4739" w14:textId="77777777" w:rsidR="000C1FB6" w:rsidRDefault="000C1FB6">
    <w:pPr>
      <w:pStyle w:val="Sidfot"/>
    </w:pPr>
  </w:p>
  <w:p w14:paraId="53A824E8" w14:textId="77777777" w:rsidR="000C1FB6" w:rsidRDefault="000C1FB6"/>
  <w:p w14:paraId="749CB1E5" w14:textId="77777777" w:rsidR="000C1FB6" w:rsidRDefault="000C1FB6"/>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B6"/>
    <w:rsid w:val="000C1FB6"/>
    <w:rsid w:val="00177BFF"/>
    <w:rsid w:val="00562CE4"/>
    <w:rsid w:val="007914A3"/>
    <w:rsid w:val="009E1F49"/>
    <w:rsid w:val="00E363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55BAB"/>
  <w15:chartTrackingRefBased/>
  <w15:docId w15:val="{CB5E87AC-9687-45D5-8589-64977A8EA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FB6"/>
    <w:rPr>
      <w:rFonts w:eastAsiaTheme="minorEastAsia"/>
      <w:lang w:val="en-US"/>
    </w:rPr>
  </w:style>
  <w:style w:type="paragraph" w:styleId="Rubrik1">
    <w:name w:val="heading 1"/>
    <w:basedOn w:val="Normal"/>
    <w:next w:val="Normal"/>
    <w:link w:val="Rubrik1Char"/>
    <w:uiPriority w:val="9"/>
    <w:qFormat/>
    <w:rsid w:val="000C1FB6"/>
    <w:pPr>
      <w:keepNext/>
      <w:keepLines/>
      <w:spacing w:before="360" w:after="80"/>
      <w:outlineLvl w:val="0"/>
    </w:pPr>
    <w:rPr>
      <w:rFonts w:asciiTheme="majorHAnsi" w:eastAsiaTheme="majorEastAsia" w:hAnsiTheme="majorHAnsi" w:cstheme="majorBidi"/>
      <w:color w:val="2F5496" w:themeColor="accent1" w:themeShade="BF"/>
      <w:sz w:val="40"/>
      <w:szCs w:val="40"/>
      <w:lang w:val="sv-SE"/>
    </w:rPr>
  </w:style>
  <w:style w:type="paragraph" w:styleId="Rubrik2">
    <w:name w:val="heading 2"/>
    <w:basedOn w:val="Normal"/>
    <w:next w:val="Normal"/>
    <w:link w:val="Rubrik2Char"/>
    <w:uiPriority w:val="9"/>
    <w:semiHidden/>
    <w:unhideWhenUsed/>
    <w:qFormat/>
    <w:rsid w:val="000C1FB6"/>
    <w:pPr>
      <w:keepNext/>
      <w:keepLines/>
      <w:spacing w:before="160" w:after="80"/>
      <w:outlineLvl w:val="1"/>
    </w:pPr>
    <w:rPr>
      <w:rFonts w:asciiTheme="majorHAnsi" w:eastAsiaTheme="majorEastAsia" w:hAnsiTheme="majorHAnsi" w:cstheme="majorBidi"/>
      <w:color w:val="2F5496" w:themeColor="accent1" w:themeShade="BF"/>
      <w:sz w:val="32"/>
      <w:szCs w:val="32"/>
      <w:lang w:val="sv-SE"/>
    </w:rPr>
  </w:style>
  <w:style w:type="paragraph" w:styleId="Rubrik3">
    <w:name w:val="heading 3"/>
    <w:basedOn w:val="Normal"/>
    <w:next w:val="Normal"/>
    <w:link w:val="Rubrik3Char"/>
    <w:uiPriority w:val="9"/>
    <w:semiHidden/>
    <w:unhideWhenUsed/>
    <w:qFormat/>
    <w:rsid w:val="000C1FB6"/>
    <w:pPr>
      <w:keepNext/>
      <w:keepLines/>
      <w:spacing w:before="160" w:after="80"/>
      <w:outlineLvl w:val="2"/>
    </w:pPr>
    <w:rPr>
      <w:rFonts w:eastAsiaTheme="majorEastAsia" w:cstheme="majorBidi"/>
      <w:color w:val="2F5496" w:themeColor="accent1" w:themeShade="BF"/>
      <w:sz w:val="28"/>
      <w:szCs w:val="28"/>
      <w:lang w:val="sv-SE"/>
    </w:rPr>
  </w:style>
  <w:style w:type="paragraph" w:styleId="Rubrik4">
    <w:name w:val="heading 4"/>
    <w:basedOn w:val="Normal"/>
    <w:next w:val="Normal"/>
    <w:link w:val="Rubrik4Char"/>
    <w:uiPriority w:val="9"/>
    <w:semiHidden/>
    <w:unhideWhenUsed/>
    <w:qFormat/>
    <w:rsid w:val="000C1FB6"/>
    <w:pPr>
      <w:keepNext/>
      <w:keepLines/>
      <w:spacing w:before="80" w:after="40"/>
      <w:outlineLvl w:val="3"/>
    </w:pPr>
    <w:rPr>
      <w:rFonts w:eastAsiaTheme="majorEastAsia" w:cstheme="majorBidi"/>
      <w:i/>
      <w:iCs/>
      <w:color w:val="2F5496" w:themeColor="accent1" w:themeShade="BF"/>
      <w:lang w:val="sv-SE"/>
    </w:rPr>
  </w:style>
  <w:style w:type="paragraph" w:styleId="Rubrik5">
    <w:name w:val="heading 5"/>
    <w:basedOn w:val="Normal"/>
    <w:next w:val="Normal"/>
    <w:link w:val="Rubrik5Char"/>
    <w:uiPriority w:val="9"/>
    <w:semiHidden/>
    <w:unhideWhenUsed/>
    <w:qFormat/>
    <w:rsid w:val="000C1FB6"/>
    <w:pPr>
      <w:keepNext/>
      <w:keepLines/>
      <w:spacing w:before="80" w:after="40"/>
      <w:outlineLvl w:val="4"/>
    </w:pPr>
    <w:rPr>
      <w:rFonts w:eastAsiaTheme="majorEastAsia" w:cstheme="majorBidi"/>
      <w:color w:val="2F5496" w:themeColor="accent1" w:themeShade="BF"/>
      <w:lang w:val="sv-SE"/>
    </w:rPr>
  </w:style>
  <w:style w:type="paragraph" w:styleId="Rubrik6">
    <w:name w:val="heading 6"/>
    <w:basedOn w:val="Normal"/>
    <w:next w:val="Normal"/>
    <w:link w:val="Rubrik6Char"/>
    <w:uiPriority w:val="9"/>
    <w:semiHidden/>
    <w:unhideWhenUsed/>
    <w:qFormat/>
    <w:rsid w:val="000C1FB6"/>
    <w:pPr>
      <w:keepNext/>
      <w:keepLines/>
      <w:spacing w:before="40" w:after="0"/>
      <w:outlineLvl w:val="5"/>
    </w:pPr>
    <w:rPr>
      <w:rFonts w:eastAsiaTheme="majorEastAsia" w:cstheme="majorBidi"/>
      <w:i/>
      <w:iCs/>
      <w:color w:val="595959" w:themeColor="text1" w:themeTint="A6"/>
      <w:lang w:val="sv-SE"/>
    </w:rPr>
  </w:style>
  <w:style w:type="paragraph" w:styleId="Rubrik7">
    <w:name w:val="heading 7"/>
    <w:basedOn w:val="Normal"/>
    <w:next w:val="Normal"/>
    <w:link w:val="Rubrik7Char"/>
    <w:uiPriority w:val="9"/>
    <w:semiHidden/>
    <w:unhideWhenUsed/>
    <w:qFormat/>
    <w:rsid w:val="000C1FB6"/>
    <w:pPr>
      <w:keepNext/>
      <w:keepLines/>
      <w:spacing w:before="40" w:after="0"/>
      <w:outlineLvl w:val="6"/>
    </w:pPr>
    <w:rPr>
      <w:rFonts w:eastAsiaTheme="majorEastAsia" w:cstheme="majorBidi"/>
      <w:color w:val="595959" w:themeColor="text1" w:themeTint="A6"/>
      <w:lang w:val="sv-SE"/>
    </w:rPr>
  </w:style>
  <w:style w:type="paragraph" w:styleId="Rubrik8">
    <w:name w:val="heading 8"/>
    <w:basedOn w:val="Normal"/>
    <w:next w:val="Normal"/>
    <w:link w:val="Rubrik8Char"/>
    <w:uiPriority w:val="9"/>
    <w:semiHidden/>
    <w:unhideWhenUsed/>
    <w:qFormat/>
    <w:rsid w:val="000C1FB6"/>
    <w:pPr>
      <w:keepNext/>
      <w:keepLines/>
      <w:spacing w:after="0"/>
      <w:outlineLvl w:val="7"/>
    </w:pPr>
    <w:rPr>
      <w:rFonts w:eastAsiaTheme="majorEastAsia" w:cstheme="majorBidi"/>
      <w:i/>
      <w:iCs/>
      <w:color w:val="272727" w:themeColor="text1" w:themeTint="D8"/>
      <w:lang w:val="sv-SE"/>
    </w:rPr>
  </w:style>
  <w:style w:type="paragraph" w:styleId="Rubrik9">
    <w:name w:val="heading 9"/>
    <w:basedOn w:val="Normal"/>
    <w:next w:val="Normal"/>
    <w:link w:val="Rubrik9Char"/>
    <w:uiPriority w:val="9"/>
    <w:semiHidden/>
    <w:unhideWhenUsed/>
    <w:qFormat/>
    <w:rsid w:val="000C1FB6"/>
    <w:pPr>
      <w:keepNext/>
      <w:keepLines/>
      <w:spacing w:after="0"/>
      <w:outlineLvl w:val="8"/>
    </w:pPr>
    <w:rPr>
      <w:rFonts w:eastAsiaTheme="majorEastAsia" w:cstheme="majorBidi"/>
      <w:color w:val="272727" w:themeColor="text1" w:themeTint="D8"/>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C1FB6"/>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0C1FB6"/>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0C1FB6"/>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0C1FB6"/>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0C1FB6"/>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0C1FB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C1FB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C1FB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C1FB6"/>
    <w:rPr>
      <w:rFonts w:eastAsiaTheme="majorEastAsia" w:cstheme="majorBidi"/>
      <w:color w:val="272727" w:themeColor="text1" w:themeTint="D8"/>
    </w:rPr>
  </w:style>
  <w:style w:type="paragraph" w:styleId="Rubrik">
    <w:name w:val="Title"/>
    <w:basedOn w:val="Normal"/>
    <w:next w:val="Normal"/>
    <w:link w:val="RubrikChar"/>
    <w:uiPriority w:val="10"/>
    <w:qFormat/>
    <w:rsid w:val="000C1FB6"/>
    <w:pPr>
      <w:spacing w:after="80" w:line="240" w:lineRule="auto"/>
      <w:contextualSpacing/>
    </w:pPr>
    <w:rPr>
      <w:rFonts w:asciiTheme="majorHAnsi" w:eastAsiaTheme="majorEastAsia" w:hAnsiTheme="majorHAnsi" w:cstheme="majorBidi"/>
      <w:spacing w:val="-10"/>
      <w:kern w:val="28"/>
      <w:sz w:val="56"/>
      <w:szCs w:val="56"/>
      <w:lang w:val="sv-SE"/>
    </w:rPr>
  </w:style>
  <w:style w:type="character" w:customStyle="1" w:styleId="RubrikChar">
    <w:name w:val="Rubrik Char"/>
    <w:basedOn w:val="Standardstycketeckensnitt"/>
    <w:link w:val="Rubrik"/>
    <w:uiPriority w:val="10"/>
    <w:rsid w:val="000C1FB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C1FB6"/>
    <w:pPr>
      <w:numPr>
        <w:ilvl w:val="1"/>
      </w:numPr>
    </w:pPr>
    <w:rPr>
      <w:rFonts w:eastAsiaTheme="majorEastAsia" w:cstheme="majorBidi"/>
      <w:color w:val="595959" w:themeColor="text1" w:themeTint="A6"/>
      <w:spacing w:val="15"/>
      <w:sz w:val="28"/>
      <w:szCs w:val="28"/>
      <w:lang w:val="sv-SE"/>
    </w:rPr>
  </w:style>
  <w:style w:type="character" w:customStyle="1" w:styleId="UnderrubrikChar">
    <w:name w:val="Underrubrik Char"/>
    <w:basedOn w:val="Standardstycketeckensnitt"/>
    <w:link w:val="Underrubrik"/>
    <w:uiPriority w:val="11"/>
    <w:rsid w:val="000C1FB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C1FB6"/>
    <w:pPr>
      <w:spacing w:before="160"/>
      <w:jc w:val="center"/>
    </w:pPr>
    <w:rPr>
      <w:rFonts w:eastAsiaTheme="minorHAnsi"/>
      <w:i/>
      <w:iCs/>
      <w:color w:val="404040" w:themeColor="text1" w:themeTint="BF"/>
      <w:lang w:val="sv-SE"/>
    </w:rPr>
  </w:style>
  <w:style w:type="character" w:customStyle="1" w:styleId="CitatChar">
    <w:name w:val="Citat Char"/>
    <w:basedOn w:val="Standardstycketeckensnitt"/>
    <w:link w:val="Citat"/>
    <w:uiPriority w:val="29"/>
    <w:rsid w:val="000C1FB6"/>
    <w:rPr>
      <w:i/>
      <w:iCs/>
      <w:color w:val="404040" w:themeColor="text1" w:themeTint="BF"/>
    </w:rPr>
  </w:style>
  <w:style w:type="paragraph" w:styleId="Liststycke">
    <w:name w:val="List Paragraph"/>
    <w:basedOn w:val="Normal"/>
    <w:uiPriority w:val="34"/>
    <w:qFormat/>
    <w:rsid w:val="000C1FB6"/>
    <w:pPr>
      <w:ind w:left="720"/>
      <w:contextualSpacing/>
    </w:pPr>
    <w:rPr>
      <w:rFonts w:eastAsiaTheme="minorHAnsi"/>
      <w:lang w:val="sv-SE"/>
    </w:rPr>
  </w:style>
  <w:style w:type="character" w:styleId="Starkbetoning">
    <w:name w:val="Intense Emphasis"/>
    <w:basedOn w:val="Standardstycketeckensnitt"/>
    <w:uiPriority w:val="21"/>
    <w:qFormat/>
    <w:rsid w:val="000C1FB6"/>
    <w:rPr>
      <w:i/>
      <w:iCs/>
      <w:color w:val="2F5496" w:themeColor="accent1" w:themeShade="BF"/>
    </w:rPr>
  </w:style>
  <w:style w:type="paragraph" w:styleId="Starktcitat">
    <w:name w:val="Intense Quote"/>
    <w:basedOn w:val="Normal"/>
    <w:next w:val="Normal"/>
    <w:link w:val="StarktcitatChar"/>
    <w:uiPriority w:val="30"/>
    <w:qFormat/>
    <w:rsid w:val="000C1FB6"/>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lang w:val="sv-SE"/>
    </w:rPr>
  </w:style>
  <w:style w:type="character" w:customStyle="1" w:styleId="StarktcitatChar">
    <w:name w:val="Starkt citat Char"/>
    <w:basedOn w:val="Standardstycketeckensnitt"/>
    <w:link w:val="Starktcitat"/>
    <w:uiPriority w:val="30"/>
    <w:rsid w:val="000C1FB6"/>
    <w:rPr>
      <w:i/>
      <w:iCs/>
      <w:color w:val="2F5496" w:themeColor="accent1" w:themeShade="BF"/>
    </w:rPr>
  </w:style>
  <w:style w:type="character" w:styleId="Starkreferens">
    <w:name w:val="Intense Reference"/>
    <w:basedOn w:val="Standardstycketeckensnitt"/>
    <w:uiPriority w:val="32"/>
    <w:qFormat/>
    <w:rsid w:val="000C1FB6"/>
    <w:rPr>
      <w:b/>
      <w:bCs/>
      <w:smallCaps/>
      <w:color w:val="2F5496" w:themeColor="accent1" w:themeShade="BF"/>
      <w:spacing w:val="5"/>
    </w:rPr>
  </w:style>
  <w:style w:type="paragraph" w:styleId="Sidfot">
    <w:name w:val="footer"/>
    <w:basedOn w:val="Normal"/>
    <w:link w:val="SidfotChar"/>
    <w:uiPriority w:val="99"/>
    <w:unhideWhenUsed/>
    <w:rsid w:val="000C1FB6"/>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0C1FB6"/>
    <w:rPr>
      <w:rFonts w:eastAsiaTheme="minorEastAsia"/>
      <w:lang w:val="en-US"/>
    </w:rPr>
  </w:style>
  <w:style w:type="character" w:styleId="Radnummer">
    <w:name w:val="line number"/>
    <w:basedOn w:val="Standardstycketeckensnitt"/>
    <w:uiPriority w:val="99"/>
    <w:semiHidden/>
    <w:unhideWhenUsed/>
    <w:rsid w:val="000C1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chart" Target="charts/chart2.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chart" Target="charts/chart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E:\Franz%20Backup%20All\Research\Postdoc%20III.%20NMBU%202018\SAFEKELP\WP4%20Social%20acceptance\Results\Finales\Final%20results%201805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Franz%20Backup%20All\Research\Postdoc%20III.%20NMBU%202018\SAFEKELP\WP4%20Social%20acceptance\Results\Finales\Final%20results%2018052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'Multiple options'!$B$26</c:f>
              <c:strCache>
                <c:ptCount val="1"/>
                <c:pt idx="0">
                  <c:v>Chile</c:v>
                </c:pt>
              </c:strCache>
            </c:strRef>
          </c:tx>
          <c:spPr>
            <a:solidFill>
              <a:schemeClr val="accent1"/>
            </a:solidFill>
            <a:ln>
              <a:noFill/>
            </a:ln>
            <a:effectLst/>
          </c:spPr>
          <c:invertIfNegative val="0"/>
          <c:cat>
            <c:strRef>
              <c:f>'Multiple options'!$A$27:$A$32</c:f>
              <c:strCache>
                <c:ptCount val="6"/>
                <c:pt idx="0">
                  <c:v>Tablets or capsules of algae</c:v>
                </c:pt>
                <c:pt idx="1">
                  <c:v>Flours with seaweed </c:v>
                </c:pt>
                <c:pt idx="2">
                  <c:v>Dietary fiber capsules (based on algae)</c:v>
                </c:pt>
                <c:pt idx="3">
                  <c:v>Infusions with algae</c:v>
                </c:pt>
                <c:pt idx="4">
                  <c:v>Pigment capsules (based on algae) </c:v>
                </c:pt>
                <c:pt idx="5">
                  <c:v>Other</c:v>
                </c:pt>
              </c:strCache>
            </c:strRef>
          </c:cat>
          <c:val>
            <c:numRef>
              <c:f>'Multiple options'!$B$27:$B$32</c:f>
              <c:numCache>
                <c:formatCode>General</c:formatCode>
                <c:ptCount val="6"/>
                <c:pt idx="0">
                  <c:v>12.258064516129032</c:v>
                </c:pt>
                <c:pt idx="1">
                  <c:v>1.2903225806451613</c:v>
                </c:pt>
                <c:pt idx="2">
                  <c:v>6.4516129032258061</c:v>
                </c:pt>
                <c:pt idx="3">
                  <c:v>2.5806451612903225</c:v>
                </c:pt>
                <c:pt idx="4">
                  <c:v>0.64516129032258063</c:v>
                </c:pt>
                <c:pt idx="5">
                  <c:v>0</c:v>
                </c:pt>
              </c:numCache>
            </c:numRef>
          </c:val>
          <c:extLst>
            <c:ext xmlns:c16="http://schemas.microsoft.com/office/drawing/2014/chart" uri="{C3380CC4-5D6E-409C-BE32-E72D297353CC}">
              <c16:uniqueId val="{00000000-960A-408F-B35A-F08FCEBF8553}"/>
            </c:ext>
          </c:extLst>
        </c:ser>
        <c:ser>
          <c:idx val="1"/>
          <c:order val="1"/>
          <c:tx>
            <c:strRef>
              <c:f>'Multiple options'!$C$26</c:f>
              <c:strCache>
                <c:ptCount val="1"/>
                <c:pt idx="0">
                  <c:v>China</c:v>
                </c:pt>
              </c:strCache>
            </c:strRef>
          </c:tx>
          <c:spPr>
            <a:solidFill>
              <a:schemeClr val="accent2"/>
            </a:solidFill>
            <a:ln>
              <a:noFill/>
            </a:ln>
            <a:effectLst/>
          </c:spPr>
          <c:invertIfNegative val="0"/>
          <c:cat>
            <c:strRef>
              <c:f>'Multiple options'!$A$27:$A$32</c:f>
              <c:strCache>
                <c:ptCount val="6"/>
                <c:pt idx="0">
                  <c:v>Tablets or capsules of algae</c:v>
                </c:pt>
                <c:pt idx="1">
                  <c:v>Flours with seaweed </c:v>
                </c:pt>
                <c:pt idx="2">
                  <c:v>Dietary fiber capsules (based on algae)</c:v>
                </c:pt>
                <c:pt idx="3">
                  <c:v>Infusions with algae</c:v>
                </c:pt>
                <c:pt idx="4">
                  <c:v>Pigment capsules (based on algae) </c:v>
                </c:pt>
                <c:pt idx="5">
                  <c:v>Other</c:v>
                </c:pt>
              </c:strCache>
            </c:strRef>
          </c:cat>
          <c:val>
            <c:numRef>
              <c:f>'Multiple options'!$C$27:$C$32</c:f>
              <c:numCache>
                <c:formatCode>General</c:formatCode>
                <c:ptCount val="6"/>
                <c:pt idx="0">
                  <c:v>7.796610169491526</c:v>
                </c:pt>
                <c:pt idx="1">
                  <c:v>4.0677966101694913</c:v>
                </c:pt>
                <c:pt idx="2">
                  <c:v>3.050847457627119</c:v>
                </c:pt>
                <c:pt idx="3">
                  <c:v>3.3898305084745761</c:v>
                </c:pt>
                <c:pt idx="4">
                  <c:v>2.3728813559322033</c:v>
                </c:pt>
                <c:pt idx="5">
                  <c:v>1.0169491525423728</c:v>
                </c:pt>
              </c:numCache>
            </c:numRef>
          </c:val>
          <c:extLst>
            <c:ext xmlns:c16="http://schemas.microsoft.com/office/drawing/2014/chart" uri="{C3380CC4-5D6E-409C-BE32-E72D297353CC}">
              <c16:uniqueId val="{00000001-960A-408F-B35A-F08FCEBF8553}"/>
            </c:ext>
          </c:extLst>
        </c:ser>
        <c:ser>
          <c:idx val="2"/>
          <c:order val="2"/>
          <c:tx>
            <c:strRef>
              <c:f>'Multiple options'!$D$26</c:f>
              <c:strCache>
                <c:ptCount val="1"/>
                <c:pt idx="0">
                  <c:v>Norway</c:v>
                </c:pt>
              </c:strCache>
            </c:strRef>
          </c:tx>
          <c:spPr>
            <a:solidFill>
              <a:schemeClr val="accent3"/>
            </a:solidFill>
            <a:ln>
              <a:noFill/>
            </a:ln>
            <a:effectLst/>
          </c:spPr>
          <c:invertIfNegative val="0"/>
          <c:cat>
            <c:strRef>
              <c:f>'Multiple options'!$A$27:$A$32</c:f>
              <c:strCache>
                <c:ptCount val="6"/>
                <c:pt idx="0">
                  <c:v>Tablets or capsules of algae</c:v>
                </c:pt>
                <c:pt idx="1">
                  <c:v>Flours with seaweed </c:v>
                </c:pt>
                <c:pt idx="2">
                  <c:v>Dietary fiber capsules (based on algae)</c:v>
                </c:pt>
                <c:pt idx="3">
                  <c:v>Infusions with algae</c:v>
                </c:pt>
                <c:pt idx="4">
                  <c:v>Pigment capsules (based on algae) </c:v>
                </c:pt>
                <c:pt idx="5">
                  <c:v>Other</c:v>
                </c:pt>
              </c:strCache>
            </c:strRef>
          </c:cat>
          <c:val>
            <c:numRef>
              <c:f>'Multiple options'!$D$27:$D$32</c:f>
              <c:numCache>
                <c:formatCode>General</c:formatCode>
                <c:ptCount val="6"/>
                <c:pt idx="0">
                  <c:v>12.592592592592592</c:v>
                </c:pt>
                <c:pt idx="1">
                  <c:v>3.7037037037037033</c:v>
                </c:pt>
                <c:pt idx="2">
                  <c:v>2.2222222222222223</c:v>
                </c:pt>
                <c:pt idx="3">
                  <c:v>1.4814814814814816</c:v>
                </c:pt>
                <c:pt idx="4">
                  <c:v>1.4814814814814816</c:v>
                </c:pt>
                <c:pt idx="5">
                  <c:v>9.6296296296296298</c:v>
                </c:pt>
              </c:numCache>
            </c:numRef>
          </c:val>
          <c:extLst>
            <c:ext xmlns:c16="http://schemas.microsoft.com/office/drawing/2014/chart" uri="{C3380CC4-5D6E-409C-BE32-E72D297353CC}">
              <c16:uniqueId val="{00000002-960A-408F-B35A-F08FCEBF8553}"/>
            </c:ext>
          </c:extLst>
        </c:ser>
        <c:dLbls>
          <c:showLegendKey val="0"/>
          <c:showVal val="0"/>
          <c:showCatName val="0"/>
          <c:showSerName val="0"/>
          <c:showPercent val="0"/>
          <c:showBubbleSize val="0"/>
        </c:dLbls>
        <c:gapWidth val="219"/>
        <c:overlap val="-27"/>
        <c:axId val="1001769016"/>
        <c:axId val="1001770656"/>
      </c:barChart>
      <c:catAx>
        <c:axId val="1001769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nb-NO"/>
          </a:p>
        </c:txPr>
        <c:crossAx val="1001770656"/>
        <c:crosses val="autoZero"/>
        <c:auto val="1"/>
        <c:lblAlgn val="ctr"/>
        <c:lblOffset val="100"/>
        <c:noMultiLvlLbl val="0"/>
      </c:catAx>
      <c:valAx>
        <c:axId val="1001770656"/>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nb-NO"/>
          </a:p>
        </c:txPr>
        <c:crossAx val="1001769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'Multiple options'!$B$36</c:f>
              <c:strCache>
                <c:ptCount val="1"/>
                <c:pt idx="0">
                  <c:v>Chile</c:v>
                </c:pt>
              </c:strCache>
            </c:strRef>
          </c:tx>
          <c:spPr>
            <a:solidFill>
              <a:schemeClr val="accent1"/>
            </a:solidFill>
            <a:ln>
              <a:noFill/>
            </a:ln>
            <a:effectLst/>
          </c:spPr>
          <c:invertIfNegative val="0"/>
          <c:cat>
            <c:strRef>
              <c:f>'Multiple options'!$A$37:$A$42</c:f>
              <c:strCache>
                <c:ptCount val="6"/>
                <c:pt idx="0">
                  <c:v>Health food store</c:v>
                </c:pt>
                <c:pt idx="1">
                  <c:v>E-commerce</c:v>
                </c:pt>
                <c:pt idx="2">
                  <c:v>Pharmacy</c:v>
                </c:pt>
                <c:pt idx="3">
                  <c:v>Food store</c:v>
                </c:pt>
                <c:pt idx="4">
                  <c:v>Markets</c:v>
                </c:pt>
                <c:pt idx="5">
                  <c:v>Other </c:v>
                </c:pt>
              </c:strCache>
            </c:strRef>
          </c:cat>
          <c:val>
            <c:numRef>
              <c:f>'Multiple options'!$B$37:$B$42</c:f>
              <c:numCache>
                <c:formatCode>General</c:formatCode>
                <c:ptCount val="6"/>
                <c:pt idx="0">
                  <c:v>18.064516129032256</c:v>
                </c:pt>
                <c:pt idx="1">
                  <c:v>9.0322580645161281</c:v>
                </c:pt>
                <c:pt idx="2">
                  <c:v>14.838709677419354</c:v>
                </c:pt>
                <c:pt idx="3">
                  <c:v>13.548387096774196</c:v>
                </c:pt>
                <c:pt idx="4">
                  <c:v>9.0322580645161281</c:v>
                </c:pt>
              </c:numCache>
            </c:numRef>
          </c:val>
          <c:extLst>
            <c:ext xmlns:c16="http://schemas.microsoft.com/office/drawing/2014/chart" uri="{C3380CC4-5D6E-409C-BE32-E72D297353CC}">
              <c16:uniqueId val="{00000000-E3BD-4085-BEF2-62610964F079}"/>
            </c:ext>
          </c:extLst>
        </c:ser>
        <c:ser>
          <c:idx val="1"/>
          <c:order val="1"/>
          <c:tx>
            <c:strRef>
              <c:f>'Multiple options'!$C$36</c:f>
              <c:strCache>
                <c:ptCount val="1"/>
                <c:pt idx="0">
                  <c:v>China</c:v>
                </c:pt>
              </c:strCache>
            </c:strRef>
          </c:tx>
          <c:spPr>
            <a:solidFill>
              <a:schemeClr val="accent2"/>
            </a:solidFill>
            <a:ln>
              <a:noFill/>
            </a:ln>
            <a:effectLst/>
          </c:spPr>
          <c:invertIfNegative val="0"/>
          <c:cat>
            <c:strRef>
              <c:f>'Multiple options'!$A$37:$A$42</c:f>
              <c:strCache>
                <c:ptCount val="6"/>
                <c:pt idx="0">
                  <c:v>Health food store</c:v>
                </c:pt>
                <c:pt idx="1">
                  <c:v>E-commerce</c:v>
                </c:pt>
                <c:pt idx="2">
                  <c:v>Pharmacy</c:v>
                </c:pt>
                <c:pt idx="3">
                  <c:v>Food store</c:v>
                </c:pt>
                <c:pt idx="4">
                  <c:v>Markets</c:v>
                </c:pt>
                <c:pt idx="5">
                  <c:v>Other </c:v>
                </c:pt>
              </c:strCache>
            </c:strRef>
          </c:cat>
          <c:val>
            <c:numRef>
              <c:f>'Multiple options'!$C$37:$C$42</c:f>
              <c:numCache>
                <c:formatCode>General</c:formatCode>
                <c:ptCount val="6"/>
                <c:pt idx="0">
                  <c:v>4.406779661016949</c:v>
                </c:pt>
                <c:pt idx="1">
                  <c:v>4.406779661016949</c:v>
                </c:pt>
                <c:pt idx="2">
                  <c:v>4.0677966101694913</c:v>
                </c:pt>
                <c:pt idx="3">
                  <c:v>7.4576271186440684</c:v>
                </c:pt>
                <c:pt idx="4">
                  <c:v>6.4406779661016946</c:v>
                </c:pt>
                <c:pt idx="5">
                  <c:v>0.67796610169491522</c:v>
                </c:pt>
              </c:numCache>
            </c:numRef>
          </c:val>
          <c:extLst>
            <c:ext xmlns:c16="http://schemas.microsoft.com/office/drawing/2014/chart" uri="{C3380CC4-5D6E-409C-BE32-E72D297353CC}">
              <c16:uniqueId val="{00000001-E3BD-4085-BEF2-62610964F079}"/>
            </c:ext>
          </c:extLst>
        </c:ser>
        <c:ser>
          <c:idx val="2"/>
          <c:order val="2"/>
          <c:tx>
            <c:strRef>
              <c:f>'Multiple options'!$D$36</c:f>
              <c:strCache>
                <c:ptCount val="1"/>
                <c:pt idx="0">
                  <c:v>Norway</c:v>
                </c:pt>
              </c:strCache>
            </c:strRef>
          </c:tx>
          <c:spPr>
            <a:solidFill>
              <a:schemeClr val="accent3"/>
            </a:solidFill>
            <a:ln>
              <a:noFill/>
            </a:ln>
            <a:effectLst/>
          </c:spPr>
          <c:invertIfNegative val="0"/>
          <c:cat>
            <c:strRef>
              <c:f>'Multiple options'!$A$37:$A$42</c:f>
              <c:strCache>
                <c:ptCount val="6"/>
                <c:pt idx="0">
                  <c:v>Health food store</c:v>
                </c:pt>
                <c:pt idx="1">
                  <c:v>E-commerce</c:v>
                </c:pt>
                <c:pt idx="2">
                  <c:v>Pharmacy</c:v>
                </c:pt>
                <c:pt idx="3">
                  <c:v>Food store</c:v>
                </c:pt>
                <c:pt idx="4">
                  <c:v>Markets</c:v>
                </c:pt>
                <c:pt idx="5">
                  <c:v>Other </c:v>
                </c:pt>
              </c:strCache>
            </c:strRef>
          </c:cat>
          <c:val>
            <c:numRef>
              <c:f>'Multiple options'!$D$37:$D$42</c:f>
              <c:numCache>
                <c:formatCode>General</c:formatCode>
                <c:ptCount val="6"/>
                <c:pt idx="0">
                  <c:v>24.444444444444443</c:v>
                </c:pt>
                <c:pt idx="1">
                  <c:v>11.111111111111111</c:v>
                </c:pt>
                <c:pt idx="2">
                  <c:v>9.6296296296296298</c:v>
                </c:pt>
                <c:pt idx="3">
                  <c:v>0.74074074074074081</c:v>
                </c:pt>
                <c:pt idx="4">
                  <c:v>0</c:v>
                </c:pt>
                <c:pt idx="5">
                  <c:v>8.8888888888888893</c:v>
                </c:pt>
              </c:numCache>
            </c:numRef>
          </c:val>
          <c:extLst>
            <c:ext xmlns:c16="http://schemas.microsoft.com/office/drawing/2014/chart" uri="{C3380CC4-5D6E-409C-BE32-E72D297353CC}">
              <c16:uniqueId val="{00000002-E3BD-4085-BEF2-62610964F079}"/>
            </c:ext>
          </c:extLst>
        </c:ser>
        <c:dLbls>
          <c:showLegendKey val="0"/>
          <c:showVal val="0"/>
          <c:showCatName val="0"/>
          <c:showSerName val="0"/>
          <c:showPercent val="0"/>
          <c:showBubbleSize val="0"/>
        </c:dLbls>
        <c:gapWidth val="219"/>
        <c:overlap val="-27"/>
        <c:axId val="874761688"/>
        <c:axId val="874754144"/>
      </c:barChart>
      <c:catAx>
        <c:axId val="874761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nb-NO"/>
          </a:p>
        </c:txPr>
        <c:crossAx val="874754144"/>
        <c:crosses val="autoZero"/>
        <c:auto val="1"/>
        <c:lblAlgn val="ctr"/>
        <c:lblOffset val="100"/>
        <c:noMultiLvlLbl val="0"/>
      </c:catAx>
      <c:valAx>
        <c:axId val="874754144"/>
        <c:scaling>
          <c:orientation val="minMax"/>
          <c:max val="7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nb-NO"/>
          </a:p>
        </c:txPr>
        <c:crossAx val="874761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172</Words>
  <Characters>912</Characters>
  <Application>Microsoft Office Word</Application>
  <DocSecurity>0</DocSecurity>
  <Lines>7</Lines>
  <Paragraphs>2</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Svärd</dc:creator>
  <cp:keywords/>
  <dc:description/>
  <cp:lastModifiedBy>Veronica Svärd</cp:lastModifiedBy>
  <cp:revision>1</cp:revision>
  <dcterms:created xsi:type="dcterms:W3CDTF">2025-05-12T09:01:00Z</dcterms:created>
  <dcterms:modified xsi:type="dcterms:W3CDTF">2025-05-12T09:02:00Z</dcterms:modified>
</cp:coreProperties>
</file>