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C8" w:rsidRPr="007513C8" w:rsidRDefault="007513C8" w:rsidP="007513C8">
      <w:pPr>
        <w:spacing w:after="0" w:line="360" w:lineRule="auto"/>
        <w:jc w:val="both"/>
        <w:outlineLvl w:val="4"/>
        <w:rPr>
          <w:rFonts w:ascii="Times New Roman" w:hAnsi="Times New Roman"/>
          <w:b/>
          <w:bCs/>
          <w:iCs/>
          <w:sz w:val="28"/>
          <w:szCs w:val="24"/>
          <w:lang w:val="en-US"/>
        </w:rPr>
      </w:pPr>
      <w:bookmarkStart w:id="0" w:name="_GoBack"/>
      <w:bookmarkEnd w:id="0"/>
      <w:proofErr w:type="spellStart"/>
      <w:r w:rsidRPr="007513C8">
        <w:rPr>
          <w:rFonts w:ascii="Times New Roman" w:hAnsi="Times New Roman"/>
          <w:b/>
          <w:sz w:val="24"/>
          <w:lang w:val="en-GB" w:eastAsia="pt-PT"/>
        </w:rPr>
        <w:t>Glucomannan</w:t>
      </w:r>
      <w:proofErr w:type="spellEnd"/>
      <w:r w:rsidRPr="007513C8">
        <w:rPr>
          <w:rFonts w:ascii="Times New Roman" w:hAnsi="Times New Roman"/>
          <w:b/>
          <w:sz w:val="24"/>
          <w:lang w:val="en-GB" w:eastAsia="pt-PT"/>
        </w:rPr>
        <w:t xml:space="preserve">- and </w:t>
      </w:r>
      <w:proofErr w:type="spellStart"/>
      <w:r w:rsidRPr="007513C8">
        <w:rPr>
          <w:rFonts w:ascii="Times New Roman" w:hAnsi="Times New Roman"/>
          <w:b/>
          <w:sz w:val="24"/>
          <w:lang w:val="en-GB" w:eastAsia="pt-PT"/>
        </w:rPr>
        <w:t>glucomannan</w:t>
      </w:r>
      <w:proofErr w:type="spellEnd"/>
      <w:r w:rsidRPr="007513C8">
        <w:rPr>
          <w:rFonts w:ascii="Times New Roman" w:hAnsi="Times New Roman"/>
          <w:b/>
          <w:sz w:val="24"/>
          <w:lang w:val="en-GB" w:eastAsia="pt-PT"/>
        </w:rPr>
        <w:t xml:space="preserve"> plus spirulina-enriched pork affect liver fatty acid profile, LDL receptor expression and antioxidant status in </w:t>
      </w:r>
      <w:proofErr w:type="spellStart"/>
      <w:r w:rsidRPr="007513C8">
        <w:rPr>
          <w:rFonts w:ascii="Times New Roman" w:hAnsi="Times New Roman"/>
          <w:b/>
          <w:sz w:val="24"/>
          <w:lang w:val="en-GB" w:eastAsia="pt-PT"/>
        </w:rPr>
        <w:t>Zucker</w:t>
      </w:r>
      <w:proofErr w:type="spellEnd"/>
      <w:r w:rsidRPr="007513C8">
        <w:rPr>
          <w:rFonts w:ascii="Times New Roman" w:hAnsi="Times New Roman"/>
          <w:b/>
          <w:sz w:val="24"/>
          <w:lang w:val="en-GB" w:eastAsia="pt-PT"/>
        </w:rPr>
        <w:t xml:space="preserve"> fa/fa rats fed atherogenic diets</w:t>
      </w:r>
    </w:p>
    <w:p w:rsidR="007513C8" w:rsidRDefault="007513C8" w:rsidP="007513C8">
      <w:pPr>
        <w:spacing w:after="0" w:line="360" w:lineRule="auto"/>
        <w:jc w:val="both"/>
        <w:outlineLvl w:val="4"/>
        <w:rPr>
          <w:rFonts w:ascii="Times New Roman" w:hAnsi="Times New Roman"/>
          <w:b/>
          <w:bCs/>
          <w:iCs/>
          <w:sz w:val="24"/>
          <w:szCs w:val="24"/>
          <w:lang w:val="en-US"/>
        </w:rPr>
      </w:pPr>
    </w:p>
    <w:p w:rsidR="007513C8" w:rsidRPr="007513C8" w:rsidRDefault="007513C8" w:rsidP="007513C8">
      <w:pPr>
        <w:spacing w:after="0" w:line="360" w:lineRule="auto"/>
        <w:jc w:val="both"/>
        <w:outlineLvl w:val="4"/>
        <w:rPr>
          <w:rFonts w:ascii="Times New Roman" w:hAnsi="Times New Roman"/>
          <w:b/>
          <w:bCs/>
          <w:iCs/>
          <w:sz w:val="24"/>
          <w:szCs w:val="24"/>
          <w:lang w:val="en-US"/>
        </w:rPr>
      </w:pPr>
    </w:p>
    <w:p w:rsidR="000159A9" w:rsidRDefault="000159A9" w:rsidP="000159A9">
      <w:pPr>
        <w:spacing w:after="0" w:line="360" w:lineRule="auto"/>
        <w:jc w:val="both"/>
        <w:outlineLvl w:val="4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Supplementary </w:t>
      </w:r>
      <w:r w:rsidRPr="00E93A9D">
        <w:rPr>
          <w:rFonts w:ascii="Times New Roman" w:hAnsi="Times New Roman"/>
          <w:b/>
          <w:bCs/>
          <w:iCs/>
          <w:sz w:val="24"/>
          <w:szCs w:val="24"/>
          <w:lang w:val="en-US"/>
        </w:rPr>
        <w:t>Table</w:t>
      </w:r>
      <w:r w:rsidRPr="00E93A9D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:rsidR="000159A9" w:rsidRPr="00E93A9D" w:rsidRDefault="000159A9" w:rsidP="000159A9">
      <w:pPr>
        <w:spacing w:after="0" w:line="36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E93A9D">
        <w:rPr>
          <w:rFonts w:ascii="Times New Roman" w:hAnsi="Times New Roman"/>
          <w:bCs/>
          <w:iCs/>
          <w:sz w:val="24"/>
          <w:szCs w:val="24"/>
          <w:lang w:val="en-US"/>
        </w:rPr>
        <w:t>Composition (g/kg) of the experimental diets</w:t>
      </w:r>
      <w:r w:rsidRPr="00E93A9D">
        <w:rPr>
          <w:rFonts w:ascii="Times New Roman" w:hAnsi="Times New Roman"/>
          <w:bCs/>
          <w:iCs/>
          <w:sz w:val="24"/>
          <w:szCs w:val="24"/>
          <w:vertAlign w:val="superscript"/>
          <w:lang w:val="en-US"/>
        </w:rPr>
        <w:t>1</w:t>
      </w:r>
    </w:p>
    <w:tbl>
      <w:tblPr>
        <w:tblW w:w="4960" w:type="pct"/>
        <w:jc w:val="center"/>
        <w:shd w:val="clear" w:color="000000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3"/>
        <w:gridCol w:w="754"/>
        <w:gridCol w:w="938"/>
        <w:gridCol w:w="939"/>
        <w:gridCol w:w="939"/>
        <w:gridCol w:w="939"/>
        <w:gridCol w:w="1074"/>
      </w:tblGrid>
      <w:tr w:rsidR="00CF7D7E" w:rsidRPr="003914F6" w:rsidTr="00CF7D7E">
        <w:trPr>
          <w:trHeight w:val="630"/>
          <w:jc w:val="center"/>
        </w:trPr>
        <w:tc>
          <w:tcPr>
            <w:tcW w:w="16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159A9" w:rsidRPr="003914F6" w:rsidRDefault="000159A9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159A9" w:rsidRPr="003914F6" w:rsidRDefault="000159A9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3914F6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>C diet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59A9" w:rsidRPr="003914F6" w:rsidRDefault="000159A9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3914F6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>G diet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59A9" w:rsidRPr="003914F6" w:rsidRDefault="000159A9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v-SE" w:eastAsia="es-ES"/>
              </w:rPr>
            </w:pPr>
            <w:r w:rsidRPr="003914F6">
              <w:rPr>
                <w:rFonts w:ascii="Times New Roman" w:eastAsia="Times New Roman" w:hAnsi="Times New Roman"/>
                <w:sz w:val="24"/>
                <w:szCs w:val="24"/>
                <w:lang w:val="sv-SE" w:eastAsia="es-ES"/>
              </w:rPr>
              <w:t>GS diet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59A9" w:rsidRPr="003914F6" w:rsidRDefault="000159A9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3914F6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>HC diet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59A9" w:rsidRPr="003914F6" w:rsidRDefault="000159A9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3914F6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>HG diet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59A9" w:rsidRPr="003914F6" w:rsidRDefault="000159A9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3914F6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>HGS diet</w:t>
            </w:r>
          </w:p>
        </w:tc>
      </w:tr>
      <w:tr w:rsidR="00C11224" w:rsidRPr="003914F6" w:rsidTr="00370A80">
        <w:trPr>
          <w:trHeight w:val="315"/>
          <w:jc w:val="center"/>
        </w:trPr>
        <w:tc>
          <w:tcPr>
            <w:tcW w:w="16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11224" w:rsidRPr="003914F6" w:rsidRDefault="00C11224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3914F6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>Cornstarch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279.2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309.2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306.2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250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280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277.1</w:t>
            </w:r>
          </w:p>
        </w:tc>
      </w:tr>
      <w:tr w:rsidR="00C11224" w:rsidRPr="003914F6" w:rsidTr="00370A80">
        <w:trPr>
          <w:trHeight w:val="315"/>
          <w:jc w:val="center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11224" w:rsidRPr="003914F6" w:rsidRDefault="00C11224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3914F6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>Microcrystalline cellulose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40.0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10.0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10.0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40.0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10.0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10.0</w:t>
            </w:r>
          </w:p>
        </w:tc>
      </w:tr>
      <w:tr w:rsidR="00C11224" w:rsidRPr="003914F6" w:rsidTr="00370A80">
        <w:trPr>
          <w:trHeight w:val="315"/>
          <w:jc w:val="center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11224" w:rsidRPr="003914F6" w:rsidRDefault="00C11224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3914F6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>Cholesterol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24.3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24.3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24.2</w:t>
            </w:r>
          </w:p>
        </w:tc>
      </w:tr>
      <w:tr w:rsidR="00C11224" w:rsidRPr="003914F6" w:rsidTr="00370A80">
        <w:trPr>
          <w:trHeight w:val="315"/>
          <w:jc w:val="center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11224" w:rsidRPr="003914F6" w:rsidRDefault="00C11224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proofErr w:type="spellStart"/>
            <w:r w:rsidRPr="003914F6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>Cholic</w:t>
            </w:r>
            <w:proofErr w:type="spellEnd"/>
            <w:r w:rsidRPr="003914F6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 xml:space="preserve"> acid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4.9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4.9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4.9</w:t>
            </w:r>
          </w:p>
        </w:tc>
      </w:tr>
      <w:tr w:rsidR="00C11224" w:rsidRPr="003914F6" w:rsidTr="00370A80">
        <w:trPr>
          <w:trHeight w:val="315"/>
          <w:jc w:val="center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11224" w:rsidRPr="003914F6" w:rsidRDefault="00C11224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3914F6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>Pork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150.0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127.5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127.5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127.5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127.5</w:t>
            </w:r>
          </w:p>
        </w:tc>
      </w:tr>
      <w:tr w:rsidR="00C11224" w:rsidRPr="003914F6" w:rsidTr="00370A80">
        <w:trPr>
          <w:trHeight w:val="315"/>
          <w:jc w:val="center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11224" w:rsidRPr="003914F6" w:rsidRDefault="00C11224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proofErr w:type="spellStart"/>
            <w:r w:rsidRPr="003914F6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>Glucomannan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22.5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22.5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22.5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22.5</w:t>
            </w:r>
          </w:p>
        </w:tc>
      </w:tr>
      <w:tr w:rsidR="00C11224" w:rsidRPr="003914F6" w:rsidTr="00370A80">
        <w:trPr>
          <w:trHeight w:val="315"/>
          <w:jc w:val="center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11224" w:rsidRPr="003914F6" w:rsidRDefault="00C11224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3914F6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>Spirulina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C11224" w:rsidRPr="003914F6" w:rsidTr="00370A80">
        <w:trPr>
          <w:trHeight w:val="330"/>
          <w:jc w:val="center"/>
        </w:trPr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C11224" w:rsidRPr="003914F6" w:rsidRDefault="00C11224" w:rsidP="00CF7D7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3914F6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>Energy content (MJ/kg diet)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279.2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309.2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306.2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250.0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280.0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C11224" w:rsidRDefault="00C11224" w:rsidP="00C112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277.1</w:t>
            </w:r>
          </w:p>
        </w:tc>
      </w:tr>
    </w:tbl>
    <w:p w:rsidR="000159A9" w:rsidRDefault="000159A9" w:rsidP="000159A9">
      <w:pPr>
        <w:spacing w:after="0" w:line="360" w:lineRule="auto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E93A9D">
        <w:rPr>
          <w:rFonts w:ascii="Times New Roman" w:hAnsi="Times New Roman"/>
          <w:sz w:val="24"/>
          <w:szCs w:val="24"/>
          <w:lang w:val="en-US"/>
        </w:rPr>
        <w:t xml:space="preserve">C: AIN-93M (85%) + Control pork meat (15%); G: AIN-93M (85%) +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Gl</w:t>
      </w:r>
      <w:r>
        <w:rPr>
          <w:rFonts w:ascii="Times New Roman" w:hAnsi="Times New Roman"/>
          <w:sz w:val="24"/>
          <w:szCs w:val="24"/>
          <w:lang w:val="en-US"/>
        </w:rPr>
        <w:t>ucomannan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enriched pork meat (15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%); GS: AIN-93M (85%) +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Glucomannan</w:t>
      </w:r>
      <w:proofErr w:type="spellEnd"/>
      <w:r w:rsidRPr="00E93A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0FE5">
        <w:rPr>
          <w:rFonts w:ascii="Times New Roman" w:hAnsi="Times New Roman"/>
          <w:i/>
          <w:sz w:val="24"/>
          <w:szCs w:val="24"/>
          <w:lang w:val="en-US"/>
        </w:rPr>
        <w:t>plus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 spirulina enriched pork meat (15%). HC: AIN-93M (85%) + Control pork meat (15%) +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hypercholesterol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E93A9D">
        <w:rPr>
          <w:rFonts w:ascii="Times New Roman" w:hAnsi="Times New Roman"/>
          <w:sz w:val="24"/>
          <w:szCs w:val="24"/>
          <w:lang w:val="en-US"/>
        </w:rPr>
        <w:t>emic</w:t>
      </w:r>
      <w:proofErr w:type="spellEnd"/>
      <w:r w:rsidRPr="00E93A9D">
        <w:rPr>
          <w:rFonts w:ascii="Times New Roman" w:hAnsi="Times New Roman"/>
          <w:sz w:val="24"/>
          <w:szCs w:val="24"/>
          <w:lang w:val="en-US"/>
        </w:rPr>
        <w:t xml:space="preserve"> agent (cholesterol and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cholic</w:t>
      </w:r>
      <w:proofErr w:type="spellEnd"/>
      <w:r w:rsidRPr="00E93A9D">
        <w:rPr>
          <w:rFonts w:ascii="Times New Roman" w:hAnsi="Times New Roman"/>
          <w:sz w:val="24"/>
          <w:szCs w:val="24"/>
          <w:lang w:val="en-US"/>
        </w:rPr>
        <w:t xml:space="preserve"> acid); G: AIN-93M (85%) +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Glucomannan</w:t>
      </w:r>
      <w:proofErr w:type="spellEnd"/>
      <w:r w:rsidRPr="00E93A9D">
        <w:rPr>
          <w:rFonts w:ascii="Times New Roman" w:hAnsi="Times New Roman"/>
          <w:sz w:val="24"/>
          <w:szCs w:val="24"/>
          <w:lang w:val="en-US"/>
        </w:rPr>
        <w:t xml:space="preserve"> enriched pork meat (15%)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93A9D">
        <w:rPr>
          <w:rFonts w:ascii="Times New Roman" w:hAnsi="Times New Roman"/>
          <w:sz w:val="24"/>
          <w:szCs w:val="24"/>
          <w:lang w:val="en-US"/>
        </w:rPr>
        <w:t>+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hypercholesterol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E93A9D">
        <w:rPr>
          <w:rFonts w:ascii="Times New Roman" w:hAnsi="Times New Roman"/>
          <w:sz w:val="24"/>
          <w:szCs w:val="24"/>
          <w:lang w:val="en-US"/>
        </w:rPr>
        <w:t>emic</w:t>
      </w:r>
      <w:proofErr w:type="spellEnd"/>
      <w:r w:rsidRPr="00E93A9D">
        <w:rPr>
          <w:rFonts w:ascii="Times New Roman" w:hAnsi="Times New Roman"/>
          <w:sz w:val="24"/>
          <w:szCs w:val="24"/>
          <w:lang w:val="en-US"/>
        </w:rPr>
        <w:t xml:space="preserve"> agent (cholesterol and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cholic</w:t>
      </w:r>
      <w:proofErr w:type="spellEnd"/>
      <w:r w:rsidRPr="00E93A9D">
        <w:rPr>
          <w:rFonts w:ascii="Times New Roman" w:hAnsi="Times New Roman"/>
          <w:sz w:val="24"/>
          <w:szCs w:val="24"/>
          <w:lang w:val="en-US"/>
        </w:rPr>
        <w:t xml:space="preserve"> acid); GS: AIN-93M (85%) +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Glucomannan</w:t>
      </w:r>
      <w:proofErr w:type="spellEnd"/>
      <w:r w:rsidRPr="00E93A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159A9">
        <w:rPr>
          <w:rFonts w:ascii="Times New Roman" w:hAnsi="Times New Roman"/>
          <w:sz w:val="24"/>
          <w:szCs w:val="24"/>
          <w:lang w:val="en-US"/>
        </w:rPr>
        <w:t xml:space="preserve">plus </w:t>
      </w:r>
      <w:r w:rsidRPr="00E93A9D">
        <w:rPr>
          <w:rFonts w:ascii="Times New Roman" w:hAnsi="Times New Roman"/>
          <w:sz w:val="24"/>
          <w:szCs w:val="24"/>
          <w:lang w:val="en-US"/>
        </w:rPr>
        <w:t>spirulina enriched pork meat (15%)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93A9D">
        <w:rPr>
          <w:rFonts w:ascii="Times New Roman" w:hAnsi="Times New Roman"/>
          <w:sz w:val="24"/>
          <w:szCs w:val="24"/>
          <w:lang w:val="en-US"/>
        </w:rPr>
        <w:t>+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hypercholesterol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E93A9D">
        <w:rPr>
          <w:rFonts w:ascii="Times New Roman" w:hAnsi="Times New Roman"/>
          <w:sz w:val="24"/>
          <w:szCs w:val="24"/>
          <w:lang w:val="en-US"/>
        </w:rPr>
        <w:t>emic</w:t>
      </w:r>
      <w:proofErr w:type="spellEnd"/>
      <w:r w:rsidRPr="00E93A9D">
        <w:rPr>
          <w:rFonts w:ascii="Times New Roman" w:hAnsi="Times New Roman"/>
          <w:sz w:val="24"/>
          <w:szCs w:val="24"/>
          <w:lang w:val="en-US"/>
        </w:rPr>
        <w:t xml:space="preserve"> agent (cholesterol and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cholic</w:t>
      </w:r>
      <w:proofErr w:type="spellEnd"/>
      <w:r w:rsidRPr="00E93A9D">
        <w:rPr>
          <w:rFonts w:ascii="Times New Roman" w:hAnsi="Times New Roman"/>
          <w:sz w:val="24"/>
          <w:szCs w:val="24"/>
          <w:lang w:val="en-US"/>
        </w:rPr>
        <w:t xml:space="preserve"> acid).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93A9D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E93A9D">
        <w:rPr>
          <w:rFonts w:ascii="Times New Roman" w:hAnsi="Times New Roman"/>
          <w:sz w:val="24"/>
          <w:szCs w:val="24"/>
          <w:lang w:val="en-US"/>
        </w:rPr>
        <w:t>Other ingredients</w:t>
      </w:r>
      <w:r w:rsidRPr="00E93A9D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E93A9D">
        <w:rPr>
          <w:rFonts w:ascii="Times New Roman" w:hAnsi="Times New Roman"/>
          <w:sz w:val="24"/>
          <w:szCs w:val="24"/>
          <w:lang w:val="en-US"/>
        </w:rPr>
        <w:t>(g/kg diet): casein</w:t>
      </w:r>
      <w:r w:rsidR="00C11224"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 127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5; palm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olein</w:t>
      </w:r>
      <w:proofErr w:type="spellEnd"/>
      <w:r w:rsidR="00C11224"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 140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0;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dyetrose</w:t>
      </w:r>
      <w:proofErr w:type="spellEnd"/>
      <w:r w:rsidRPr="00E93A9D">
        <w:rPr>
          <w:rFonts w:ascii="Times New Roman" w:hAnsi="Times New Roman"/>
          <w:sz w:val="24"/>
          <w:szCs w:val="24"/>
          <w:lang w:val="en-US"/>
        </w:rPr>
        <w:t xml:space="preserve"> (carbohydrate composition: monosaccharides</w:t>
      </w:r>
      <w:r w:rsidR="00C11224"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 10; disaccharides</w:t>
      </w:r>
      <w:r w:rsidR="00C11224"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 40;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trisaccharides</w:t>
      </w:r>
      <w:proofErr w:type="spellEnd"/>
      <w:r w:rsidR="00C11224"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 50;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tetrasaccharides</w:t>
      </w:r>
      <w:proofErr w:type="spellEnd"/>
      <w:r w:rsidRPr="00E93A9D">
        <w:rPr>
          <w:rFonts w:ascii="Times New Roman" w:hAnsi="Times New Roman"/>
          <w:sz w:val="24"/>
          <w:szCs w:val="24"/>
          <w:lang w:val="en-US"/>
        </w:rPr>
        <w:t xml:space="preserve"> and higher</w:t>
      </w:r>
      <w:r w:rsidR="00C11224"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 900)</w:t>
      </w:r>
      <w:r w:rsidR="00C11224"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 131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>75; sucrose</w:t>
      </w:r>
      <w:r w:rsidR="00C11224"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 85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0; choline 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bitartrate</w:t>
      </w:r>
      <w:proofErr w:type="spellEnd"/>
      <w:r w:rsidR="00C11224"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 3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>06; L-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cystine</w:t>
      </w:r>
      <w:proofErr w:type="spellEnd"/>
      <w:r w:rsidR="00C11224"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>53; t-</w:t>
      </w:r>
      <w:proofErr w:type="spellStart"/>
      <w:r w:rsidRPr="00E93A9D">
        <w:rPr>
          <w:rFonts w:ascii="Times New Roman" w:hAnsi="Times New Roman"/>
          <w:sz w:val="24"/>
          <w:szCs w:val="24"/>
          <w:lang w:val="en-US"/>
        </w:rPr>
        <w:t>butylhydroquinone</w:t>
      </w:r>
      <w:proofErr w:type="spellEnd"/>
      <w:r w:rsidR="00C11224"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 0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03. </w:t>
      </w:r>
      <w:r>
        <w:rPr>
          <w:rFonts w:ascii="Times New Roman" w:hAnsi="Times New Roman"/>
          <w:sz w:val="24"/>
          <w:szCs w:val="24"/>
          <w:lang w:val="en-US"/>
        </w:rPr>
        <w:t>Ain-93 M m</w:t>
      </w:r>
      <w:r w:rsidRPr="00E93A9D">
        <w:rPr>
          <w:rFonts w:ascii="Times New Roman" w:hAnsi="Times New Roman"/>
          <w:sz w:val="24"/>
          <w:szCs w:val="24"/>
          <w:lang w:val="en-US"/>
        </w:rPr>
        <w:t>ineral mix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93A9D">
        <w:rPr>
          <w:rFonts w:ascii="Times New Roman" w:hAnsi="Times New Roman"/>
          <w:sz w:val="24"/>
          <w:szCs w:val="24"/>
          <w:lang w:val="en-US"/>
        </w:rPr>
        <w:t>#210050</w:t>
      </w:r>
      <w:r w:rsidR="00C11224"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 29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>75</w:t>
      </w:r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E93A9D">
        <w:rPr>
          <w:rFonts w:ascii="Times New Roman" w:hAnsi="Times New Roman"/>
          <w:sz w:val="24"/>
          <w:szCs w:val="24"/>
          <w:lang w:val="en-US"/>
        </w:rPr>
        <w:t>Vitamin mix #310025</w:t>
      </w:r>
      <w:r w:rsidR="00C11224">
        <w:rPr>
          <w:rFonts w:ascii="Times New Roman" w:hAnsi="Times New Roman"/>
          <w:sz w:val="24"/>
          <w:szCs w:val="24"/>
          <w:lang w:val="en-US"/>
        </w:rPr>
        <w:t>.</w:t>
      </w:r>
      <w:r w:rsidRPr="00E93A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12</w:t>
      </w:r>
      <w:r w:rsidRPr="00273C0A">
        <w:rPr>
          <w:rFonts w:ascii="Times New Roman" w:hAnsi="Times New Roman"/>
          <w:sz w:val="24"/>
          <w:szCs w:val="24"/>
          <w:lang w:val="en-US"/>
        </w:rPr>
        <w:t>.16 (according to</w:t>
      </w:r>
      <w:r>
        <w:rPr>
          <w:rFonts w:ascii="Times New Roman" w:hAnsi="Times New Roman"/>
          <w:sz w:val="24"/>
          <w:szCs w:val="24"/>
          <w:lang w:val="en-US"/>
        </w:rPr>
        <w:t xml:space="preserve"> Reeves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et al.</w:t>
      </w:r>
      <w:r w:rsidR="00C1122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[23]).</w:t>
      </w:r>
    </w:p>
    <w:p w:rsidR="000159A9" w:rsidRDefault="000159A9" w:rsidP="000159A9">
      <w:pPr>
        <w:spacing w:after="0" w:line="360" w:lineRule="auto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C09D5" w:rsidRPr="000159A9" w:rsidRDefault="000C09D5">
      <w:pPr>
        <w:rPr>
          <w:lang w:val="en-US"/>
        </w:rPr>
      </w:pPr>
    </w:p>
    <w:sectPr w:rsidR="000C09D5" w:rsidRPr="000159A9" w:rsidSect="000C0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A9"/>
    <w:rsid w:val="000159A9"/>
    <w:rsid w:val="000C09D5"/>
    <w:rsid w:val="007513C8"/>
    <w:rsid w:val="009018B0"/>
    <w:rsid w:val="00A02F25"/>
    <w:rsid w:val="00C11224"/>
    <w:rsid w:val="00CF7D7E"/>
    <w:rsid w:val="00D01A31"/>
    <w:rsid w:val="00E2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B332A2-D38B-47A8-9DCD-051F6C0C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159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ModuloI-II</dc:creator>
  <cp:lastModifiedBy>Taylor, Zoe</cp:lastModifiedBy>
  <cp:revision>2</cp:revision>
  <dcterms:created xsi:type="dcterms:W3CDTF">2016-11-22T14:28:00Z</dcterms:created>
  <dcterms:modified xsi:type="dcterms:W3CDTF">2016-11-22T14:28:00Z</dcterms:modified>
</cp:coreProperties>
</file>