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EF" w:rsidRPr="007648EF" w:rsidRDefault="007648EF" w:rsidP="007648EF">
      <w:pPr>
        <w:spacing w:after="120" w:line="480" w:lineRule="auto"/>
        <w:contextualSpacing/>
        <w:rPr>
          <w:rFonts w:eastAsia="Times New Roman" w:cs="Times New Roman"/>
          <w:b/>
          <w:sz w:val="28"/>
          <w:szCs w:val="24"/>
          <w:lang w:val="en-US"/>
        </w:rPr>
      </w:pPr>
      <w:r w:rsidRPr="007648EF">
        <w:rPr>
          <w:rFonts w:eastAsia="Times New Roman" w:cs="Times New Roman"/>
          <w:b/>
          <w:sz w:val="28"/>
          <w:szCs w:val="24"/>
          <w:lang w:val="en-US"/>
        </w:rPr>
        <w:t>Supplementary material</w:t>
      </w:r>
    </w:p>
    <w:p w:rsidR="007648EF" w:rsidRPr="007648EF" w:rsidRDefault="007648EF" w:rsidP="007648EF">
      <w:pPr>
        <w:spacing w:after="120" w:line="480" w:lineRule="auto"/>
        <w:contextualSpacing/>
        <w:rPr>
          <w:rFonts w:eastAsia="Times New Roman" w:cs="Times New Roman"/>
          <w:b/>
          <w:sz w:val="28"/>
          <w:szCs w:val="24"/>
          <w:lang w:val="en-US"/>
        </w:rPr>
      </w:pPr>
    </w:p>
    <w:p w:rsidR="007648EF" w:rsidRPr="007648EF" w:rsidRDefault="007648EF" w:rsidP="007648EF">
      <w:pPr>
        <w:spacing w:after="120" w:line="360" w:lineRule="auto"/>
        <w:contextualSpacing/>
        <w:rPr>
          <w:rFonts w:eastAsia="Times New Roman" w:cs="Times New Roman"/>
          <w:sz w:val="24"/>
          <w:szCs w:val="24"/>
          <w:lang w:val="en-US"/>
        </w:rPr>
      </w:pPr>
      <w:r w:rsidRPr="007648EF">
        <w:rPr>
          <w:rFonts w:eastAsia="Times New Roman" w:cs="Times New Roman"/>
          <w:b/>
          <w:sz w:val="24"/>
          <w:szCs w:val="24"/>
          <w:lang w:val="en-US"/>
        </w:rPr>
        <w:t>Table S1.</w:t>
      </w:r>
      <w:r w:rsidRPr="007648E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648EF">
        <w:rPr>
          <w:rFonts w:eastAsia="Times New Roman" w:cs="Times New Roman"/>
          <w:b/>
          <w:sz w:val="24"/>
          <w:szCs w:val="24"/>
          <w:lang w:val="en-US"/>
        </w:rPr>
        <w:t>Glucosinolate</w:t>
      </w:r>
      <w:proofErr w:type="spellEnd"/>
      <w:r w:rsidRPr="007648EF">
        <w:rPr>
          <w:rFonts w:eastAsia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Pr="007648EF">
        <w:rPr>
          <w:rFonts w:eastAsia="Times New Roman" w:cs="Times New Roman"/>
          <w:b/>
          <w:sz w:val="24"/>
          <w:szCs w:val="24"/>
          <w:lang w:val="en-US"/>
        </w:rPr>
        <w:t>isothiocyanate</w:t>
      </w:r>
      <w:proofErr w:type="spellEnd"/>
      <w:r w:rsidRPr="007648EF">
        <w:rPr>
          <w:rFonts w:eastAsia="Times New Roman" w:cs="Times New Roman"/>
          <w:b/>
          <w:sz w:val="24"/>
          <w:szCs w:val="24"/>
          <w:lang w:val="en-US"/>
        </w:rPr>
        <w:t xml:space="preserve"> content and composition of </w:t>
      </w:r>
      <w:proofErr w:type="spellStart"/>
      <w:r w:rsidRPr="007648EF">
        <w:rPr>
          <w:rFonts w:eastAsia="Times New Roman" w:cs="Times New Roman"/>
          <w:b/>
          <w:sz w:val="24"/>
          <w:szCs w:val="24"/>
          <w:lang w:val="en-US"/>
        </w:rPr>
        <w:t>ethanolic</w:t>
      </w:r>
      <w:proofErr w:type="spellEnd"/>
      <w:r w:rsidRPr="007648EF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 w:rsidRPr="007648EF">
        <w:rPr>
          <w:rFonts w:eastAsia="Times New Roman" w:cs="Times New Roman"/>
          <w:b/>
          <w:i/>
          <w:sz w:val="24"/>
          <w:szCs w:val="24"/>
          <w:lang w:val="en-US"/>
        </w:rPr>
        <w:t xml:space="preserve">B. </w:t>
      </w:r>
      <w:proofErr w:type="spellStart"/>
      <w:r w:rsidRPr="007648EF">
        <w:rPr>
          <w:rFonts w:eastAsia="Times New Roman" w:cs="Times New Roman"/>
          <w:b/>
          <w:i/>
          <w:sz w:val="24"/>
          <w:szCs w:val="24"/>
          <w:lang w:val="en-US"/>
        </w:rPr>
        <w:t>carinata</w:t>
      </w:r>
      <w:proofErr w:type="spellEnd"/>
      <w:r w:rsidRPr="007648EF">
        <w:rPr>
          <w:rFonts w:eastAsia="Times New Roman" w:cs="Times New Roman"/>
          <w:b/>
          <w:sz w:val="24"/>
          <w:szCs w:val="24"/>
          <w:lang w:val="en-US"/>
        </w:rPr>
        <w:t xml:space="preserve"> extracts.</w:t>
      </w:r>
      <w:r w:rsidRPr="007648EF">
        <w:rPr>
          <w:rFonts w:eastAsia="Times New Roman" w:cs="Times New Roman"/>
          <w:sz w:val="24"/>
          <w:szCs w:val="24"/>
          <w:lang w:val="en-US"/>
        </w:rPr>
        <w:t xml:space="preserve"> Data are given in µg/mL (</w:t>
      </w:r>
      <w:r w:rsidRPr="007648EF">
        <w:rPr>
          <w:rFonts w:eastAsia="Times New Roman" w:cs="Times New Roman"/>
          <w:i/>
          <w:sz w:val="24"/>
          <w:szCs w:val="24"/>
          <w:lang w:val="en-US"/>
        </w:rPr>
        <w:t>n. d.</w:t>
      </w:r>
      <w:r w:rsidRPr="007648EF">
        <w:rPr>
          <w:rFonts w:eastAsia="Times New Roman" w:cs="Times New Roman"/>
          <w:sz w:val="24"/>
          <w:szCs w:val="24"/>
          <w:lang w:val="en-US"/>
        </w:rPr>
        <w:t xml:space="preserve"> = not detectable). </w:t>
      </w:r>
    </w:p>
    <w:p w:rsidR="007648EF" w:rsidRPr="007648EF" w:rsidRDefault="007648EF" w:rsidP="007648EF">
      <w:pPr>
        <w:spacing w:after="120" w:line="360" w:lineRule="auto"/>
        <w:contextualSpacing/>
        <w:rPr>
          <w:rFonts w:eastAsia="Times New Roman" w:cs="Times New Roman"/>
          <w:noProof/>
          <w:sz w:val="24"/>
          <w:szCs w:val="24"/>
          <w:lang w:val="en-US" w:eastAsia="de-D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5"/>
        <w:gridCol w:w="1266"/>
        <w:gridCol w:w="1265"/>
        <w:gridCol w:w="1267"/>
        <w:gridCol w:w="1267"/>
      </w:tblGrid>
      <w:tr w:rsidR="007648EF" w:rsidRPr="007648EF" w:rsidTr="00355F48">
        <w:trPr>
          <w:trHeight w:val="397"/>
        </w:trPr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3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A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B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67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fermented</w:t>
            </w:r>
          </w:p>
        </w:tc>
        <w:tc>
          <w:tcPr>
            <w:tcW w:w="67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67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cooked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proofErr w:type="spellStart"/>
            <w:r w:rsidRPr="007648EF">
              <w:rPr>
                <w:b/>
                <w:i/>
                <w:lang w:val="en-US"/>
              </w:rPr>
              <w:t>glucosinolates</w:t>
            </w:r>
            <w:proofErr w:type="spellEnd"/>
            <w:r w:rsidRPr="007648EF">
              <w:rPr>
                <w:b/>
                <w:i/>
                <w:lang w:val="en-US"/>
              </w:rPr>
              <w:t xml:space="preserve"> (GLS)</w:t>
            </w:r>
          </w:p>
        </w:tc>
        <w:tc>
          <w:tcPr>
            <w:tcW w:w="676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7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7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 xml:space="preserve">2-propenyl GLS / </w:t>
            </w:r>
            <w:proofErr w:type="spellStart"/>
            <w:r w:rsidRPr="007648EF">
              <w:rPr>
                <w:lang w:val="en-US"/>
              </w:rPr>
              <w:t>sinigrin</w:t>
            </w:r>
            <w:proofErr w:type="spellEnd"/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1441.0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  <w:r w:rsidRPr="007648EF">
              <w:rPr>
                <w:lang w:val="en-US"/>
              </w:rPr>
              <w:t>.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1310.7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911.3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4-hydroxy-3-indolylmethyl GLS / 4-hydroxyglucobrassicin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13.5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10.0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5.1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 xml:space="preserve">3-indolylmethyl GLS / </w:t>
            </w:r>
            <w:proofErr w:type="spellStart"/>
            <w:r w:rsidRPr="007648EF">
              <w:rPr>
                <w:lang w:val="en-US"/>
              </w:rPr>
              <w:t>glucobrassicin</w:t>
            </w:r>
            <w:proofErr w:type="spellEnd"/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5.7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22.1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9.4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4-methoxy-3-indolylmethyl GLS / 4-methoxyglucobrassicin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12.2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13.4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7.8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 xml:space="preserve">1-methoxy-3-indolylmethyl GLS / </w:t>
            </w:r>
            <w:proofErr w:type="spellStart"/>
            <w:r w:rsidRPr="007648EF">
              <w:rPr>
                <w:lang w:val="en-US"/>
              </w:rPr>
              <w:t>neoglucobrassicin</w:t>
            </w:r>
            <w:proofErr w:type="spellEnd"/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1.3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5.5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4.1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total GLS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1473.7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1361.7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937.8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proofErr w:type="spellStart"/>
            <w:r w:rsidRPr="007648EF">
              <w:rPr>
                <w:b/>
                <w:i/>
                <w:lang w:val="en-US"/>
              </w:rPr>
              <w:t>isothiocyanates</w:t>
            </w:r>
            <w:proofErr w:type="spellEnd"/>
            <w:r w:rsidRPr="007648EF">
              <w:rPr>
                <w:b/>
                <w:i/>
                <w:lang w:val="en-US"/>
              </w:rPr>
              <w:t xml:space="preserve"> (ITC)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allyl ITC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1.0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3.3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0.22</w:t>
            </w: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9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total ITC</w:t>
            </w: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77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</w:tbl>
    <w:p w:rsidR="007648EF" w:rsidRPr="007648EF" w:rsidRDefault="007648EF" w:rsidP="007648EF">
      <w:pPr>
        <w:spacing w:after="200" w:line="276" w:lineRule="auto"/>
        <w:rPr>
          <w:rFonts w:eastAsia="Times New Roman" w:cs="Times New Roman"/>
          <w:b/>
          <w:lang w:val="en-US"/>
        </w:rPr>
      </w:pPr>
      <w:r w:rsidRPr="007648EF">
        <w:rPr>
          <w:rFonts w:eastAsia="Times New Roman" w:cs="Times New Roman"/>
          <w:b/>
          <w:lang w:val="en-US"/>
        </w:rPr>
        <w:br w:type="page"/>
      </w:r>
    </w:p>
    <w:p w:rsidR="007648EF" w:rsidRPr="007648EF" w:rsidRDefault="007648EF" w:rsidP="007648EF">
      <w:pPr>
        <w:spacing w:after="120" w:line="360" w:lineRule="auto"/>
        <w:contextualSpacing/>
        <w:rPr>
          <w:rFonts w:eastAsia="Times New Roman" w:cs="Times New Roman"/>
          <w:sz w:val="24"/>
          <w:lang w:val="en-US"/>
        </w:rPr>
      </w:pPr>
      <w:r w:rsidRPr="007648EF">
        <w:rPr>
          <w:rFonts w:eastAsia="Times New Roman" w:cs="Times New Roman"/>
          <w:b/>
          <w:sz w:val="24"/>
          <w:lang w:val="en-US"/>
        </w:rPr>
        <w:lastRenderedPageBreak/>
        <w:t>Table S2.</w:t>
      </w:r>
      <w:r w:rsidRPr="007648EF">
        <w:rPr>
          <w:rFonts w:eastAsia="Times New Roman" w:cs="Times New Roman"/>
          <w:sz w:val="24"/>
          <w:lang w:val="en-US"/>
        </w:rPr>
        <w:t xml:space="preserve"> </w:t>
      </w:r>
      <w:r w:rsidRPr="007648EF">
        <w:rPr>
          <w:rFonts w:eastAsia="Times New Roman" w:cs="Times New Roman"/>
          <w:b/>
          <w:sz w:val="24"/>
          <w:lang w:val="en-US"/>
        </w:rPr>
        <w:t xml:space="preserve">Phenolic compounds of </w:t>
      </w:r>
      <w:proofErr w:type="spellStart"/>
      <w:r w:rsidRPr="007648EF">
        <w:rPr>
          <w:rFonts w:eastAsia="Times New Roman" w:cs="Times New Roman"/>
          <w:b/>
          <w:sz w:val="24"/>
          <w:lang w:val="en-US"/>
        </w:rPr>
        <w:t>ethanolic</w:t>
      </w:r>
      <w:proofErr w:type="spellEnd"/>
      <w:r w:rsidRPr="007648EF">
        <w:rPr>
          <w:rFonts w:eastAsia="Times New Roman" w:cs="Times New Roman"/>
          <w:b/>
          <w:sz w:val="24"/>
          <w:lang w:val="en-US"/>
        </w:rPr>
        <w:t xml:space="preserve"> </w:t>
      </w:r>
      <w:r w:rsidRPr="007648EF">
        <w:rPr>
          <w:rFonts w:eastAsia="Times New Roman" w:cs="Times New Roman"/>
          <w:b/>
          <w:i/>
          <w:sz w:val="24"/>
          <w:lang w:val="en-US"/>
        </w:rPr>
        <w:t xml:space="preserve">B. </w:t>
      </w:r>
      <w:proofErr w:type="spellStart"/>
      <w:r w:rsidRPr="007648EF">
        <w:rPr>
          <w:rFonts w:eastAsia="Times New Roman" w:cs="Times New Roman"/>
          <w:b/>
          <w:i/>
          <w:sz w:val="24"/>
          <w:lang w:val="en-US"/>
        </w:rPr>
        <w:t>carinata</w:t>
      </w:r>
      <w:proofErr w:type="spellEnd"/>
      <w:r w:rsidRPr="007648EF">
        <w:rPr>
          <w:rFonts w:eastAsia="Times New Roman" w:cs="Times New Roman"/>
          <w:b/>
          <w:sz w:val="24"/>
          <w:lang w:val="en-US"/>
        </w:rPr>
        <w:t xml:space="preserve"> extracts.</w:t>
      </w:r>
      <w:r w:rsidRPr="007648EF">
        <w:rPr>
          <w:rFonts w:eastAsia="Times New Roman" w:cs="Times New Roman"/>
          <w:sz w:val="24"/>
          <w:lang w:val="en-US"/>
        </w:rPr>
        <w:t xml:space="preserve"> Data are given in µg/mL (</w:t>
      </w:r>
      <w:r w:rsidRPr="007648EF">
        <w:rPr>
          <w:rFonts w:eastAsia="Times New Roman" w:cs="Times New Roman"/>
          <w:i/>
          <w:sz w:val="24"/>
          <w:lang w:val="en-US"/>
        </w:rPr>
        <w:t>n. d.</w:t>
      </w:r>
      <w:r w:rsidRPr="007648EF">
        <w:rPr>
          <w:rFonts w:eastAsia="Times New Roman" w:cs="Times New Roman"/>
          <w:sz w:val="24"/>
          <w:lang w:val="en-US"/>
        </w:rPr>
        <w:t xml:space="preserve"> = not detectable). </w:t>
      </w:r>
    </w:p>
    <w:p w:rsidR="007648EF" w:rsidRPr="007648EF" w:rsidRDefault="007648EF" w:rsidP="007648EF">
      <w:pPr>
        <w:spacing w:after="120" w:line="360" w:lineRule="auto"/>
        <w:contextualSpacing/>
        <w:rPr>
          <w:rFonts w:eastAsia="Times New Roman" w:cs="Times New Roman"/>
          <w:noProof/>
          <w:sz w:val="24"/>
          <w:szCs w:val="24"/>
          <w:lang w:val="en-US" w:eastAsia="de-DE"/>
        </w:rPr>
      </w:pPr>
    </w:p>
    <w:tbl>
      <w:tblPr>
        <w:tblStyle w:val="TableGrid"/>
        <w:tblW w:w="4421" w:type="pct"/>
        <w:tblLook w:val="04A0" w:firstRow="1" w:lastRow="0" w:firstColumn="1" w:lastColumn="0" w:noHBand="0" w:noVBand="1"/>
      </w:tblPr>
      <w:tblGrid>
        <w:gridCol w:w="3743"/>
        <w:gridCol w:w="1207"/>
        <w:gridCol w:w="1173"/>
        <w:gridCol w:w="1076"/>
        <w:gridCol w:w="1077"/>
      </w:tblGrid>
      <w:tr w:rsidR="007648EF" w:rsidRPr="007648EF" w:rsidTr="00355F48">
        <w:trPr>
          <w:trHeight w:val="397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A</w:t>
            </w:r>
          </w:p>
        </w:tc>
        <w:tc>
          <w:tcPr>
            <w:tcW w:w="1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B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6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fermented</w:t>
            </w:r>
          </w:p>
        </w:tc>
        <w:tc>
          <w:tcPr>
            <w:tcW w:w="655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655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cooked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phenolic compounds</w:t>
            </w:r>
          </w:p>
        </w:tc>
        <w:tc>
          <w:tcPr>
            <w:tcW w:w="73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90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5" w:type="pct"/>
            <w:tcBorders>
              <w:top w:val="double" w:sz="4" w:space="0" w:color="auto"/>
              <w:left w:val="nil"/>
              <w:right w:val="nil"/>
            </w:tcBorders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5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caffeoylquinic</w:t>
            </w:r>
            <w:proofErr w:type="spellEnd"/>
            <w:r w:rsidRPr="007648EF">
              <w:rPr>
                <w:lang w:val="en-US"/>
              </w:rPr>
              <w:t xml:space="preserve"> acid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55.3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49.9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38.3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32.4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caffeoyl</w:t>
            </w:r>
            <w:proofErr w:type="spellEnd"/>
            <w:r w:rsidRPr="007648EF">
              <w:rPr>
                <w:lang w:val="en-US"/>
              </w:rPr>
              <w:t>-glycoside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41.2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0.0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56.2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33.7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3-p-coumarolyquinic acid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39.3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65.7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32.6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32.9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5-p-coumaroylquinic acid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55.7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51.0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69.3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41.1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quercetin-3-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28.8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18.3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16.9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p-</w:t>
            </w:r>
            <w:proofErr w:type="spellStart"/>
            <w:r w:rsidRPr="007648EF">
              <w:rPr>
                <w:lang w:val="en-US"/>
              </w:rPr>
              <w:t>coumaroyl</w:t>
            </w:r>
            <w:proofErr w:type="spellEnd"/>
            <w:r w:rsidRPr="007648EF">
              <w:rPr>
                <w:lang w:val="en-US"/>
              </w:rPr>
              <w:t>-glycoside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88.9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50.3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39.4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367.0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127.3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107.8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26.1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49.7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10.7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133.6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22.3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40.9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60.9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</w:pPr>
            <w:r w:rsidRPr="007648EF">
              <w:t>kaempferol-3-</w:t>
            </w:r>
            <w:r w:rsidRPr="007648EF">
              <w:rPr>
                <w:i/>
              </w:rPr>
              <w:t>O</w:t>
            </w:r>
            <w:r w:rsidRPr="007648EF">
              <w:t>-hydroxyferuoyl-sophoroside-7-</w:t>
            </w:r>
            <w:r w:rsidRPr="007648EF">
              <w:rPr>
                <w:i/>
              </w:rPr>
              <w:t>O</w:t>
            </w:r>
            <w:r w:rsidRPr="007648EF"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1472.4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537.0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83.0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12.9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-caffeoyl-sophoroside-7-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57.0</w:t>
            </w: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7.8</w:t>
            </w:r>
          </w:p>
        </w:tc>
        <w:tc>
          <w:tcPr>
            <w:tcW w:w="655" w:type="pct"/>
            <w:tcBorders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96.8</w:t>
            </w:r>
          </w:p>
        </w:tc>
        <w:tc>
          <w:tcPr>
            <w:tcW w:w="655" w:type="pct"/>
            <w:tcBorders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-hydroxyferuloyl-sophoroside-7-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-glucoside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53.3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30.6</w:t>
            </w:r>
          </w:p>
        </w:tc>
        <w:tc>
          <w:tcPr>
            <w:tcW w:w="655" w:type="pct"/>
            <w:tcBorders>
              <w:top w:val="nil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13.3</w:t>
            </w:r>
          </w:p>
        </w:tc>
        <w:tc>
          <w:tcPr>
            <w:tcW w:w="655" w:type="pct"/>
            <w:tcBorders>
              <w:top w:val="nil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15.0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-caffeoyl-sophoroside-7-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27.2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13.3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14.9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-hydroxyferuloyl-sophoroside-7-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122.7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25.6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21.9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10.7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181.4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34.8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28.1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8.4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-sinapoyl-sophoroside-7-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1195.5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212.3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215.0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20.5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kaempferol-3-O-feruloyl-sophoroside-7-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94.8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35.8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-caffeoyl-sophoroside-7-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1969.5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480.8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330.3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26.7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lastRenderedPageBreak/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-sinapoyl-sophoroside-7-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452.0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86.8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107.5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-feruloyl-sophoroside-7-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49.4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40.8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8.9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-coumaroyl-sophoroside-7-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85.3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17.8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14.2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6.2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-sinapoyl-sophoroside-7-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34.6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16.5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14.8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0.0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-feruloyl-sophoroside-7-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19.8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18.4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-coumaroyl-sophoroside-7-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37.2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15.5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14.4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-gentiobioside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25.0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0.0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42.9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-hydroxyferuloyl-sophoroside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753.3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15.9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85.8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isorhamnetin-3-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-sophoroside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38.6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33.0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27.3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-caffeoyl-sophoroside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121.1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12.4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194.0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-sophoroside7-sinapoyl-glucoside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242.1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35.6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114.9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-sinapoyl-sophoroside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583.9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27.2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80.5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621.9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-feruloyl-sophoroside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411.6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18.6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59.9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294.7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quercetin-3-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-disinapoyl-triglucoside-7-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76.8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38.1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kaempferol-3-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-disinapoyl-triglucoside-7-</w:t>
            </w:r>
            <w:r w:rsidRPr="007648EF">
              <w:rPr>
                <w:i/>
                <w:lang w:val="en-US"/>
              </w:rPr>
              <w:t>O</w:t>
            </w:r>
            <w:r w:rsidRPr="007648EF">
              <w:rPr>
                <w:lang w:val="en-US"/>
              </w:rPr>
              <w:t>-D-glucoside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1063.0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285.8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164.2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13.1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disinapoyl-gentiobioside</w:t>
            </w:r>
            <w:proofErr w:type="spellEnd"/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300.9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150.1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50.4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33.7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sinapoyl-feruloyl-gentiobiose</w:t>
            </w:r>
            <w:proofErr w:type="spellEnd"/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70.1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44.8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41.8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39.3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trisinapoyl-gentiobioside</w:t>
            </w:r>
            <w:proofErr w:type="spellEnd"/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301.9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114.5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62.8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89.4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proofErr w:type="spellStart"/>
            <w:r w:rsidRPr="007648EF">
              <w:rPr>
                <w:lang w:val="en-US"/>
              </w:rPr>
              <w:t>disinapoyl-feruloyl-gentiobiose</w:t>
            </w:r>
            <w:proofErr w:type="spellEnd"/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105.8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55.4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46.1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44.5</w:t>
            </w:r>
          </w:p>
        </w:tc>
      </w:tr>
      <w:tr w:rsidR="007648EF" w:rsidRPr="007648EF" w:rsidTr="00355F48">
        <w:trPr>
          <w:trHeight w:val="397"/>
        </w:trPr>
        <w:tc>
          <w:tcPr>
            <w:tcW w:w="2266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total phenolic compounds</w:t>
            </w: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10805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2732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7648EF">
              <w:rPr>
                <w:color w:val="000000"/>
              </w:rPr>
              <w:t>2053</w:t>
            </w:r>
          </w:p>
        </w:tc>
        <w:tc>
          <w:tcPr>
            <w:tcW w:w="655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color w:val="000000"/>
              </w:rPr>
              <w:t>1827</w:t>
            </w:r>
          </w:p>
        </w:tc>
      </w:tr>
    </w:tbl>
    <w:p w:rsidR="007648EF" w:rsidRPr="007648EF" w:rsidRDefault="007648EF" w:rsidP="007648EF">
      <w:pPr>
        <w:spacing w:after="200" w:line="276" w:lineRule="auto"/>
        <w:rPr>
          <w:rFonts w:eastAsia="Times New Roman" w:cs="Times New Roman"/>
          <w:b/>
          <w:lang w:val="en-US"/>
        </w:rPr>
      </w:pPr>
      <w:r w:rsidRPr="007648EF">
        <w:rPr>
          <w:rFonts w:eastAsia="Times New Roman" w:cs="Times New Roman"/>
          <w:b/>
          <w:lang w:val="en-US"/>
        </w:rPr>
        <w:br w:type="page"/>
      </w:r>
    </w:p>
    <w:p w:rsidR="007648EF" w:rsidRPr="007648EF" w:rsidRDefault="007648EF" w:rsidP="007648EF">
      <w:pPr>
        <w:spacing w:after="120" w:line="360" w:lineRule="auto"/>
        <w:contextualSpacing/>
        <w:jc w:val="both"/>
        <w:rPr>
          <w:rFonts w:eastAsia="Times New Roman" w:cs="Times New Roman"/>
          <w:sz w:val="24"/>
          <w:lang w:val="en-US"/>
        </w:rPr>
      </w:pPr>
      <w:r w:rsidRPr="007648EF">
        <w:rPr>
          <w:rFonts w:eastAsia="Times New Roman" w:cs="Times New Roman"/>
          <w:b/>
          <w:sz w:val="24"/>
          <w:lang w:val="en-US"/>
        </w:rPr>
        <w:lastRenderedPageBreak/>
        <w:t>Table S3.</w:t>
      </w:r>
      <w:r w:rsidRPr="007648EF">
        <w:rPr>
          <w:rFonts w:eastAsia="Times New Roman" w:cs="Times New Roman"/>
          <w:sz w:val="24"/>
          <w:lang w:val="en-US"/>
        </w:rPr>
        <w:t xml:space="preserve"> </w:t>
      </w:r>
      <w:r w:rsidRPr="007648EF">
        <w:rPr>
          <w:rFonts w:eastAsia="Times New Roman" w:cs="Times New Roman"/>
          <w:b/>
          <w:sz w:val="24"/>
          <w:lang w:val="en-US"/>
        </w:rPr>
        <w:t xml:space="preserve">Carotenoid and chlorophyll content and composition of </w:t>
      </w:r>
      <w:proofErr w:type="spellStart"/>
      <w:r w:rsidRPr="007648EF">
        <w:rPr>
          <w:rFonts w:eastAsia="Times New Roman" w:cs="Times New Roman"/>
          <w:b/>
          <w:sz w:val="24"/>
          <w:lang w:val="en-US"/>
        </w:rPr>
        <w:t>ethanolic</w:t>
      </w:r>
      <w:proofErr w:type="spellEnd"/>
      <w:r w:rsidRPr="007648EF">
        <w:rPr>
          <w:rFonts w:eastAsia="Times New Roman" w:cs="Times New Roman"/>
          <w:b/>
          <w:sz w:val="24"/>
          <w:lang w:val="en-US"/>
        </w:rPr>
        <w:t xml:space="preserve"> </w:t>
      </w:r>
      <w:r w:rsidRPr="007648EF">
        <w:rPr>
          <w:rFonts w:eastAsia="Times New Roman" w:cs="Times New Roman"/>
          <w:b/>
          <w:i/>
          <w:sz w:val="24"/>
          <w:lang w:val="en-US"/>
        </w:rPr>
        <w:t xml:space="preserve">B. </w:t>
      </w:r>
      <w:proofErr w:type="spellStart"/>
      <w:r w:rsidRPr="007648EF">
        <w:rPr>
          <w:rFonts w:eastAsia="Times New Roman" w:cs="Times New Roman"/>
          <w:b/>
          <w:i/>
          <w:sz w:val="24"/>
          <w:lang w:val="en-US"/>
        </w:rPr>
        <w:t>carinata</w:t>
      </w:r>
      <w:proofErr w:type="spellEnd"/>
      <w:r w:rsidRPr="007648EF">
        <w:rPr>
          <w:rFonts w:eastAsia="Times New Roman" w:cs="Times New Roman"/>
          <w:b/>
          <w:sz w:val="24"/>
          <w:lang w:val="en-US"/>
        </w:rPr>
        <w:t xml:space="preserve"> extracts.</w:t>
      </w:r>
      <w:r w:rsidRPr="007648EF">
        <w:rPr>
          <w:rFonts w:eastAsia="Times New Roman" w:cs="Times New Roman"/>
          <w:sz w:val="24"/>
          <w:lang w:val="en-US"/>
        </w:rPr>
        <w:t xml:space="preserve"> Data are given in µg/mL (</w:t>
      </w:r>
      <w:r w:rsidRPr="007648EF">
        <w:rPr>
          <w:rFonts w:eastAsia="Times New Roman" w:cs="Times New Roman"/>
          <w:i/>
          <w:sz w:val="24"/>
          <w:lang w:val="en-US"/>
        </w:rPr>
        <w:t>n. d.</w:t>
      </w:r>
      <w:r w:rsidRPr="007648EF">
        <w:rPr>
          <w:rFonts w:eastAsia="Times New Roman" w:cs="Times New Roman"/>
          <w:sz w:val="24"/>
          <w:lang w:val="en-US"/>
        </w:rPr>
        <w:t xml:space="preserve"> = not detectable).</w:t>
      </w:r>
    </w:p>
    <w:p w:rsidR="007648EF" w:rsidRPr="007648EF" w:rsidRDefault="007648EF" w:rsidP="007648EF">
      <w:pPr>
        <w:spacing w:after="120" w:line="360" w:lineRule="auto"/>
        <w:contextualSpacing/>
        <w:rPr>
          <w:rFonts w:eastAsia="Times New Roman" w:cs="Times New Roman"/>
          <w:noProof/>
          <w:sz w:val="24"/>
          <w:szCs w:val="24"/>
          <w:lang w:val="en-US" w:eastAsia="de-D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8"/>
        <w:gridCol w:w="1440"/>
        <w:gridCol w:w="1441"/>
        <w:gridCol w:w="1441"/>
        <w:gridCol w:w="1440"/>
      </w:tblGrid>
      <w:tr w:rsidR="007648EF" w:rsidRPr="007648EF" w:rsidTr="00355F48">
        <w:trPr>
          <w:trHeight w:val="397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5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A</w:t>
            </w:r>
          </w:p>
        </w:tc>
        <w:tc>
          <w:tcPr>
            <w:tcW w:w="15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location B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77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fermented</w:t>
            </w:r>
          </w:p>
        </w:tc>
        <w:tc>
          <w:tcPr>
            <w:tcW w:w="77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raw</w:t>
            </w:r>
          </w:p>
        </w:tc>
        <w:tc>
          <w:tcPr>
            <w:tcW w:w="76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b/>
                <w:i/>
                <w:lang w:val="en-US"/>
              </w:rPr>
              <w:t>cooked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carotenoids</w:t>
            </w:r>
          </w:p>
        </w:tc>
        <w:tc>
          <w:tcPr>
            <w:tcW w:w="769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70" w:type="pct"/>
            <w:tcBorders>
              <w:top w:val="double" w:sz="4" w:space="0" w:color="auto"/>
              <w:left w:val="nil"/>
              <w:right w:val="nil"/>
            </w:tcBorders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69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lutein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32.1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0.8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41.6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24.0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zeaxanthin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1.1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7.6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5.4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4.3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β-carotene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0.2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0.1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0.1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0.1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i/>
                <w:lang w:val="en-US"/>
              </w:rPr>
              <w:t>total carotenoids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34.2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8.4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47.1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28.3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b/>
                <w:i/>
                <w:lang w:val="en-US"/>
              </w:rPr>
              <w:t>chlorophylls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chlorophyll a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133.5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272.63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46.9</w:t>
            </w:r>
          </w:p>
        </w:tc>
      </w:tr>
      <w:tr w:rsidR="007648EF" w:rsidRPr="007648EF" w:rsidTr="00355F48">
        <w:trPr>
          <w:trHeight w:val="397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chlorophyll b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71.3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102.5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40.1</w:t>
            </w:r>
          </w:p>
        </w:tc>
      </w:tr>
      <w:tr w:rsidR="007648EF" w:rsidRPr="007648EF" w:rsidTr="00355F48">
        <w:trPr>
          <w:trHeight w:val="329"/>
        </w:trPr>
        <w:tc>
          <w:tcPr>
            <w:tcW w:w="1922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b/>
                <w:i/>
                <w:lang w:val="en-US"/>
              </w:rPr>
            </w:pPr>
            <w:r w:rsidRPr="007648EF">
              <w:rPr>
                <w:i/>
                <w:lang w:val="en-US"/>
              </w:rPr>
              <w:t>total chlorophylls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204.8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i/>
                <w:lang w:val="en-US"/>
              </w:rPr>
            </w:pPr>
            <w:r w:rsidRPr="007648EF">
              <w:rPr>
                <w:i/>
                <w:lang w:val="en-US"/>
              </w:rPr>
              <w:t>n. d.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375.1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:rsidR="007648EF" w:rsidRPr="007648EF" w:rsidRDefault="007648EF" w:rsidP="007648EF">
            <w:pPr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7648EF">
              <w:rPr>
                <w:lang w:val="en-US"/>
              </w:rPr>
              <w:t>87.0</w:t>
            </w:r>
          </w:p>
        </w:tc>
      </w:tr>
    </w:tbl>
    <w:p w:rsidR="007648EF" w:rsidRPr="007648EF" w:rsidRDefault="007648EF" w:rsidP="007648EF">
      <w:pPr>
        <w:spacing w:after="120" w:line="360" w:lineRule="auto"/>
        <w:contextualSpacing/>
        <w:jc w:val="both"/>
        <w:rPr>
          <w:rFonts w:eastAsia="Times New Roman" w:cs="Times New Roman"/>
          <w:lang w:val="en-US"/>
        </w:rPr>
      </w:pPr>
    </w:p>
    <w:p w:rsidR="00BF0F4C" w:rsidRDefault="00BF0F4C">
      <w:bookmarkStart w:id="0" w:name="_GoBack"/>
      <w:bookmarkEnd w:id="0"/>
    </w:p>
    <w:sectPr w:rsidR="00BF0F4C" w:rsidSect="00B43C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EF"/>
    <w:rsid w:val="007648EF"/>
    <w:rsid w:val="00B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2BDF8-74D2-45EF-8B26-0856116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8EF"/>
    <w:pPr>
      <w:spacing w:after="0" w:line="240" w:lineRule="auto"/>
    </w:pPr>
    <w:rPr>
      <w:rFonts w:eastAsia="Times New Roman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Zoe</dc:creator>
  <cp:keywords/>
  <dc:description/>
  <cp:lastModifiedBy>Taylor, Zoe</cp:lastModifiedBy>
  <cp:revision>1</cp:revision>
  <dcterms:created xsi:type="dcterms:W3CDTF">2017-01-12T11:55:00Z</dcterms:created>
  <dcterms:modified xsi:type="dcterms:W3CDTF">2017-01-12T11:56:00Z</dcterms:modified>
</cp:coreProperties>
</file>