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D6" w:rsidRDefault="00993AAA" w:rsidP="00A253B1">
      <w:pPr>
        <w:pStyle w:val="Default"/>
        <w:ind w:left="-993" w:firstLine="284"/>
        <w:rPr>
          <w:snapToGrid w:val="0"/>
          <w:lang w:val="en-GB"/>
        </w:rPr>
      </w:pPr>
      <w:proofErr w:type="gramStart"/>
      <w:r>
        <w:rPr>
          <w:b/>
          <w:snapToGrid w:val="0"/>
          <w:lang w:val="en-GB"/>
        </w:rPr>
        <w:t>Appendix 7.</w:t>
      </w:r>
      <w:proofErr w:type="gramEnd"/>
      <w:r>
        <w:rPr>
          <w:b/>
          <w:snapToGrid w:val="0"/>
          <w:lang w:val="en-GB"/>
        </w:rPr>
        <w:t xml:space="preserve"> </w:t>
      </w:r>
      <w:r w:rsidR="00026CD6" w:rsidRPr="00993AAA">
        <w:rPr>
          <w:snapToGrid w:val="0"/>
          <w:lang w:val="en-GB"/>
        </w:rPr>
        <w:t>Evidence table</w:t>
      </w:r>
      <w:r w:rsidRPr="00993AAA">
        <w:rPr>
          <w:snapToGrid w:val="0"/>
          <w:lang w:val="en-GB"/>
        </w:rPr>
        <w:t xml:space="preserve"> for protein intake and </w:t>
      </w:r>
      <w:r>
        <w:rPr>
          <w:snapToGrid w:val="0"/>
          <w:lang w:val="en-GB"/>
        </w:rPr>
        <w:t xml:space="preserve">outcome </w:t>
      </w:r>
      <w:r w:rsidRPr="00993AAA">
        <w:rPr>
          <w:snapToGrid w:val="0"/>
          <w:lang w:val="en-GB"/>
        </w:rPr>
        <w:t>blood pressure (1 cross-sectional)</w:t>
      </w:r>
    </w:p>
    <w:p w:rsidR="00993AAA" w:rsidRDefault="00993AAA" w:rsidP="00A253B1">
      <w:pPr>
        <w:pStyle w:val="Default"/>
        <w:ind w:left="-993" w:firstLine="284"/>
        <w:rPr>
          <w:snapToGrid w:val="0"/>
          <w:lang w:val="en-GB"/>
        </w:rPr>
      </w:pPr>
    </w:p>
    <w:tbl>
      <w:tblPr>
        <w:tblpPr w:leftFromText="141" w:rightFromText="141" w:vertAnchor="page" w:horzAnchor="margin" w:tblpXSpec="center" w:tblpY="2026"/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23"/>
        <w:gridCol w:w="1065"/>
        <w:gridCol w:w="1342"/>
        <w:gridCol w:w="1256"/>
        <w:gridCol w:w="1316"/>
        <w:gridCol w:w="1074"/>
        <w:gridCol w:w="1498"/>
        <w:gridCol w:w="1179"/>
        <w:gridCol w:w="1339"/>
        <w:gridCol w:w="1085"/>
        <w:gridCol w:w="1536"/>
      </w:tblGrid>
      <w:tr w:rsidR="00993AAA" w:rsidRPr="006332DA" w:rsidTr="003D393D">
        <w:trPr>
          <w:trHeight w:val="3680"/>
        </w:trPr>
        <w:tc>
          <w:tcPr>
            <w:tcW w:w="1242" w:type="dxa"/>
          </w:tcPr>
          <w:p w:rsidR="003D393D" w:rsidRDefault="003D393D" w:rsidP="00993AAA">
            <w:pPr>
              <w:pStyle w:val="Defaul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Author</w:t>
            </w:r>
            <w:r>
              <w:rPr>
                <w:b/>
                <w:sz w:val="20"/>
                <w:lang w:val="en-US"/>
              </w:rPr>
              <w:br/>
              <w:t>(</w:t>
            </w:r>
            <w:r>
              <w:rPr>
                <w:b/>
                <w:sz w:val="18"/>
                <w:lang w:val="en-US"/>
              </w:rPr>
              <w:t>alphabetical order</w:t>
            </w:r>
            <w:r>
              <w:rPr>
                <w:b/>
                <w:sz w:val="20"/>
                <w:lang w:val="en-US"/>
              </w:rPr>
              <w:t>), year (ref.nr)</w:t>
            </w:r>
          </w:p>
          <w:p w:rsidR="00993AA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b/>
                <w:snapToGrid w:val="0"/>
                <w:sz w:val="20"/>
                <w:szCs w:val="20"/>
                <w:lang w:val="en-GB"/>
              </w:rPr>
              <w:t>Country</w:t>
            </w:r>
          </w:p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b/>
                <w:snapToGrid w:val="0"/>
                <w:sz w:val="20"/>
                <w:szCs w:val="20"/>
                <w:lang w:val="en-GB"/>
              </w:rPr>
              <w:t xml:space="preserve">Study design </w:t>
            </w:r>
          </w:p>
          <w:p w:rsidR="00993AAA" w:rsidRPr="001B48CF" w:rsidRDefault="00993AAA" w:rsidP="003D393D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snapToGrid w:val="0"/>
                <w:sz w:val="20"/>
                <w:szCs w:val="20"/>
                <w:lang w:val="en-GB"/>
              </w:rPr>
              <w:t>(RCT, CT, cohort, case control etc.)</w:t>
            </w:r>
          </w:p>
        </w:tc>
        <w:tc>
          <w:tcPr>
            <w:tcW w:w="1523" w:type="dxa"/>
          </w:tcPr>
          <w:p w:rsidR="00993AAA" w:rsidRPr="003D393D" w:rsidRDefault="00993AAA" w:rsidP="00993AAA">
            <w:pPr>
              <w:pStyle w:val="Default"/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</w:pPr>
            <w:r w:rsidRPr="003D393D"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  <w:t xml:space="preserve">Population, </w:t>
            </w:r>
          </w:p>
          <w:p w:rsidR="00993AAA" w:rsidRPr="003D393D" w:rsidRDefault="00993AAA" w:rsidP="00993AAA">
            <w:pPr>
              <w:pStyle w:val="Default"/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</w:pPr>
            <w:r w:rsidRPr="003D393D"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  <w:t xml:space="preserve">subject characteristics, </w:t>
            </w:r>
          </w:p>
          <w:p w:rsidR="00993AAA" w:rsidRPr="003D393D" w:rsidRDefault="00993AAA" w:rsidP="00993AAA">
            <w:pPr>
              <w:pStyle w:val="Default"/>
              <w:rPr>
                <w:snapToGrid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</w:tcPr>
          <w:p w:rsidR="00993AAA" w:rsidRPr="003D393D" w:rsidRDefault="00993AAA" w:rsidP="00993AAA">
            <w:pPr>
              <w:pStyle w:val="Default"/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</w:pPr>
            <w:r w:rsidRPr="003D393D"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  <w:t>Outcome measures</w:t>
            </w:r>
          </w:p>
          <w:p w:rsidR="00993AAA" w:rsidRPr="003D393D" w:rsidRDefault="00993AAA" w:rsidP="00993AAA">
            <w:pPr>
              <w:pStyle w:val="Default"/>
              <w:rPr>
                <w:snapToGrid w:val="0"/>
                <w:color w:val="000000" w:themeColor="text1"/>
                <w:sz w:val="20"/>
                <w:szCs w:val="20"/>
                <w:lang w:val="en-GB"/>
              </w:rPr>
            </w:pPr>
          </w:p>
          <w:p w:rsidR="00993AAA" w:rsidRPr="003D393D" w:rsidRDefault="00993AAA" w:rsidP="00993AAA">
            <w:pPr>
              <w:pStyle w:val="Default"/>
              <w:rPr>
                <w:snapToGrid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</w:tcPr>
          <w:p w:rsidR="00993AAA" w:rsidRPr="003D393D" w:rsidRDefault="00993AAA" w:rsidP="00993AAA">
            <w:pPr>
              <w:pStyle w:val="Default"/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</w:pPr>
            <w:r w:rsidRPr="003D393D"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  <w:t>Intervention/exposure</w:t>
            </w:r>
          </w:p>
          <w:p w:rsidR="00993AAA" w:rsidRPr="003D393D" w:rsidRDefault="00993AAA" w:rsidP="00993AAA">
            <w:pPr>
              <w:pStyle w:val="Default"/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</w:pPr>
          </w:p>
          <w:p w:rsidR="00993AAA" w:rsidRPr="003D393D" w:rsidRDefault="00993AAA" w:rsidP="00993AAA">
            <w:pPr>
              <w:pStyle w:val="Default"/>
              <w:rPr>
                <w:snapToGrid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</w:tcPr>
          <w:p w:rsidR="00993AAA" w:rsidRPr="003D393D" w:rsidRDefault="00993AAA" w:rsidP="00993AAA">
            <w:pPr>
              <w:pStyle w:val="Default"/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</w:pPr>
            <w:r w:rsidRPr="003D393D"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  <w:t>Time between baseline exposure and outcome assessment</w:t>
            </w:r>
          </w:p>
          <w:p w:rsidR="00993AAA" w:rsidRPr="003D393D" w:rsidRDefault="00993AAA" w:rsidP="00993AAA">
            <w:pPr>
              <w:pStyle w:val="Default"/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</w:pPr>
          </w:p>
          <w:p w:rsidR="00993AAA" w:rsidRPr="003D393D" w:rsidRDefault="00993AAA" w:rsidP="00993AAA">
            <w:pPr>
              <w:pStyle w:val="Default"/>
              <w:rPr>
                <w:snapToGrid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993AAA" w:rsidRPr="003D393D" w:rsidRDefault="00993AAA" w:rsidP="00993AAA">
            <w:pPr>
              <w:pStyle w:val="Default"/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</w:pPr>
            <w:r w:rsidRPr="003D393D">
              <w:rPr>
                <w:b/>
                <w:snapToGrid w:val="0"/>
                <w:color w:val="000000" w:themeColor="text1"/>
                <w:sz w:val="20"/>
                <w:szCs w:val="20"/>
                <w:lang w:val="en-GB"/>
              </w:rPr>
              <w:t>Dietary assessment method</w:t>
            </w:r>
          </w:p>
          <w:p w:rsidR="00993AAA" w:rsidRPr="003D393D" w:rsidRDefault="00993AAA" w:rsidP="00993AAA">
            <w:pPr>
              <w:pStyle w:val="Default"/>
              <w:rPr>
                <w:snapToGrid w:val="0"/>
                <w:color w:val="000000" w:themeColor="text1"/>
                <w:sz w:val="20"/>
                <w:szCs w:val="20"/>
                <w:lang w:val="en-GB"/>
              </w:rPr>
            </w:pPr>
          </w:p>
          <w:p w:rsidR="00993AAA" w:rsidRPr="003D393D" w:rsidRDefault="00993AAA" w:rsidP="00993AAA">
            <w:pPr>
              <w:pStyle w:val="Default"/>
              <w:rPr>
                <w:snapToGrid w:val="0"/>
                <w:color w:val="000000" w:themeColor="text1"/>
                <w:sz w:val="20"/>
                <w:szCs w:val="20"/>
                <w:lang w:val="en-GB"/>
              </w:rPr>
            </w:pPr>
          </w:p>
          <w:p w:rsidR="00993AAA" w:rsidRPr="003D393D" w:rsidRDefault="00993AAA" w:rsidP="00993AAA">
            <w:pPr>
              <w:pStyle w:val="Default"/>
              <w:rPr>
                <w:snapToGrid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</w:tcPr>
          <w:p w:rsidR="00993AA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b/>
                <w:snapToGrid w:val="0"/>
                <w:sz w:val="20"/>
                <w:szCs w:val="20"/>
                <w:lang w:val="en-GB"/>
              </w:rPr>
              <w:t>No of subjects analysed</w:t>
            </w:r>
          </w:p>
          <w:p w:rsidR="00993AA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</w:p>
          <w:p w:rsidR="00993AAA" w:rsidRPr="00B15596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498" w:type="dxa"/>
          </w:tcPr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b/>
                <w:snapToGrid w:val="0"/>
                <w:sz w:val="20"/>
                <w:szCs w:val="20"/>
                <w:lang w:val="en-GB"/>
              </w:rPr>
              <w:t>Intervention</w:t>
            </w:r>
          </w:p>
          <w:p w:rsidR="00993AAA" w:rsidRPr="00425DF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snapToGrid w:val="0"/>
                <w:sz w:val="20"/>
                <w:szCs w:val="20"/>
                <w:lang w:val="en-GB"/>
              </w:rPr>
              <w:t>Intervention (I)</w:t>
            </w:r>
          </w:p>
          <w:p w:rsidR="00993AAA" w:rsidRPr="00425DF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snapToGrid w:val="0"/>
                <w:sz w:val="20"/>
                <w:szCs w:val="20"/>
                <w:lang w:val="en-GB"/>
              </w:rPr>
              <w:t>(dose interval, duration)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snapToGrid w:val="0"/>
                <w:sz w:val="20"/>
                <w:szCs w:val="20"/>
                <w:lang w:val="en-GB"/>
              </w:rPr>
              <w:t xml:space="preserve">Control (C) (active, placebo, usual care </w:t>
            </w:r>
            <w:proofErr w:type="spellStart"/>
            <w:r w:rsidRPr="00425DFA">
              <w:rPr>
                <w:snapToGrid w:val="0"/>
                <w:sz w:val="20"/>
                <w:szCs w:val="20"/>
                <w:lang w:val="en-GB"/>
              </w:rPr>
              <w:t>etc</w:t>
            </w:r>
            <w:proofErr w:type="spellEnd"/>
            <w:r w:rsidRPr="00425DFA">
              <w:rPr>
                <w:snapToGrid w:val="0"/>
                <w:sz w:val="20"/>
                <w:szCs w:val="20"/>
                <w:lang w:val="en-GB"/>
              </w:rPr>
              <w:t>), compliance, achieved dietary change, adherence to dietary targets, actual dietary change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</w:p>
          <w:p w:rsidR="00993AAA" w:rsidRPr="00425DF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</w:tcPr>
          <w:p w:rsidR="00993AAA" w:rsidRPr="00425DF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b/>
                <w:snapToGrid w:val="0"/>
                <w:sz w:val="20"/>
                <w:szCs w:val="20"/>
                <w:lang w:val="en-GB"/>
              </w:rPr>
              <w:t>Follow- up period, drop-out rate</w:t>
            </w:r>
          </w:p>
          <w:p w:rsidR="00993AAA" w:rsidRPr="00425DF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snapToGrid w:val="0"/>
                <w:sz w:val="20"/>
                <w:szCs w:val="20"/>
                <w:lang w:val="en-GB"/>
              </w:rPr>
              <w:t>(from baseline to follow-up, or from end of intervention to follow-up)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snapToGrid w:val="0"/>
                <w:sz w:val="20"/>
                <w:szCs w:val="20"/>
                <w:lang w:val="en-GB"/>
              </w:rPr>
              <w:t>Drop out (%)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</w:p>
          <w:p w:rsidR="00993AAA" w:rsidRPr="00425DF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</w:tcPr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b/>
                <w:snapToGrid w:val="0"/>
                <w:sz w:val="20"/>
                <w:szCs w:val="20"/>
                <w:lang w:val="en-GB"/>
              </w:rPr>
              <w:t>Results</w:t>
            </w:r>
          </w:p>
          <w:p w:rsidR="00993AAA" w:rsidRPr="00425DF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snapToGrid w:val="0"/>
                <w:sz w:val="20"/>
                <w:szCs w:val="20"/>
                <w:lang w:val="en-GB"/>
              </w:rPr>
              <w:t>Results (I, C)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snapToGrid w:val="0"/>
                <w:sz w:val="20"/>
                <w:szCs w:val="20"/>
                <w:lang w:val="en-GB"/>
              </w:rPr>
              <w:t xml:space="preserve">(Absolute difference, RR, OR, p-value, confidence interval, sensitivity, specificity, observer reliability?, </w:t>
            </w:r>
            <w:proofErr w:type="spellStart"/>
            <w:r w:rsidRPr="00425DFA">
              <w:rPr>
                <w:snapToGrid w:val="0"/>
                <w:sz w:val="20"/>
                <w:szCs w:val="20"/>
                <w:lang w:val="en-GB"/>
              </w:rPr>
              <w:t>etc</w:t>
            </w:r>
            <w:proofErr w:type="spellEnd"/>
            <w:r w:rsidRPr="00425DFA">
              <w:rPr>
                <w:snapToGrid w:val="0"/>
                <w:sz w:val="20"/>
                <w:szCs w:val="20"/>
                <w:lang w:val="en-GB"/>
              </w:rPr>
              <w:t>)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</w:p>
          <w:p w:rsidR="00993AAA" w:rsidRPr="00425DF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:rsidR="00993AA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napToGrid w:val="0"/>
                <w:sz w:val="20"/>
                <w:szCs w:val="20"/>
                <w:lang w:val="en-GB"/>
              </w:rPr>
              <w:t>Confoun-ders</w:t>
            </w:r>
            <w:proofErr w:type="spellEnd"/>
            <w:r>
              <w:rPr>
                <w:b/>
                <w:snapToGrid w:val="0"/>
                <w:sz w:val="20"/>
                <w:szCs w:val="20"/>
                <w:lang w:val="en-GB"/>
              </w:rPr>
              <w:t xml:space="preserve"> adjusted for</w:t>
            </w:r>
          </w:p>
          <w:p w:rsidR="00993AA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</w:p>
          <w:p w:rsidR="00993AA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</w:p>
          <w:p w:rsidR="00993AAA" w:rsidRPr="00B15596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b/>
                <w:snapToGrid w:val="0"/>
                <w:sz w:val="20"/>
                <w:szCs w:val="20"/>
                <w:lang w:val="en-GB"/>
              </w:rPr>
              <w:t>Study quality and relevance, Comments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snapToGrid w:val="0"/>
                <w:sz w:val="20"/>
                <w:szCs w:val="20"/>
                <w:lang w:val="en-GB"/>
              </w:rPr>
              <w:t>A-C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</w:p>
          <w:p w:rsidR="00993AAA" w:rsidRPr="00B15596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993AAA" w:rsidRPr="006332DA" w:rsidTr="003D393D">
        <w:trPr>
          <w:trHeight w:val="522"/>
        </w:trPr>
        <w:tc>
          <w:tcPr>
            <w:tcW w:w="1242" w:type="dxa"/>
          </w:tcPr>
          <w:p w:rsidR="006332D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proofErr w:type="spellStart"/>
            <w:r w:rsidRPr="00327E23">
              <w:rPr>
                <w:b/>
                <w:snapToGrid w:val="0"/>
                <w:sz w:val="20"/>
                <w:szCs w:val="20"/>
                <w:lang w:val="en-GB"/>
              </w:rPr>
              <w:t>Ulbak</w:t>
            </w:r>
            <w:proofErr w:type="spellEnd"/>
            <w:r w:rsidRPr="00327E23">
              <w:rPr>
                <w:b/>
                <w:snapToGrid w:val="0"/>
                <w:sz w:val="20"/>
                <w:szCs w:val="20"/>
                <w:lang w:val="en-GB"/>
              </w:rPr>
              <w:t xml:space="preserve">, </w:t>
            </w:r>
          </w:p>
          <w:p w:rsidR="006332D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b/>
                <w:snapToGrid w:val="0"/>
                <w:sz w:val="20"/>
                <w:szCs w:val="20"/>
                <w:lang w:val="en-GB"/>
              </w:rPr>
              <w:t>2004</w:t>
            </w:r>
          </w:p>
          <w:p w:rsidR="00993AAA" w:rsidRDefault="003D393D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b/>
                <w:snapToGrid w:val="0"/>
                <w:sz w:val="20"/>
                <w:szCs w:val="20"/>
                <w:lang w:val="en-GB"/>
              </w:rPr>
              <w:t>(58)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Denmark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</w:p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 xml:space="preserve">For protein: Cross sectional (intake in 2-5 </w:t>
            </w:r>
            <w:proofErr w:type="spellStart"/>
            <w:r>
              <w:rPr>
                <w:snapToGrid w:val="0"/>
                <w:sz w:val="20"/>
                <w:szCs w:val="20"/>
                <w:lang w:val="en-GB"/>
              </w:rPr>
              <w:t>yrs</w:t>
            </w:r>
            <w:proofErr w:type="spellEnd"/>
            <w:r>
              <w:rPr>
                <w:snapToGrid w:val="0"/>
                <w:sz w:val="20"/>
                <w:szCs w:val="20"/>
                <w:lang w:val="en-GB"/>
              </w:rPr>
              <w:t xml:space="preserve"> old)</w:t>
            </w:r>
          </w:p>
        </w:tc>
        <w:tc>
          <w:tcPr>
            <w:tcW w:w="1523" w:type="dxa"/>
          </w:tcPr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b/>
                <w:snapToGrid w:val="0"/>
                <w:sz w:val="20"/>
                <w:szCs w:val="20"/>
                <w:lang w:val="en-GB"/>
              </w:rPr>
              <w:t>1.</w:t>
            </w:r>
            <w:r>
              <w:rPr>
                <w:snapToGrid w:val="0"/>
                <w:sz w:val="20"/>
                <w:szCs w:val="20"/>
                <w:lang w:val="en-GB"/>
              </w:rPr>
              <w:t>Inclusion/exclusion criteria: Participants in DNBC of mothers with specific intake below 44</w:t>
            </w:r>
            <w:r w:rsidRPr="00E32B18">
              <w:rPr>
                <w:snapToGrid w:val="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percentile and above 74</w:t>
            </w:r>
            <w:r w:rsidRPr="00E32B18">
              <w:rPr>
                <w:snapToGrid w:val="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percentile in fish intake</w:t>
            </w:r>
          </w:p>
          <w:p w:rsidR="00993AAA" w:rsidRPr="00425DF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2. Setting: Copenhagen Denmark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3. No at baseline: n=175/n=150 cross sectional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 xml:space="preserve">4. </w:t>
            </w:r>
            <w:r w:rsidRPr="00425DFA">
              <w:rPr>
                <w:snapToGrid w:val="0"/>
                <w:sz w:val="20"/>
                <w:szCs w:val="20"/>
                <w:lang w:val="en-GB"/>
              </w:rPr>
              <w:lastRenderedPageBreak/>
              <w:t>Male/Female</w:t>
            </w:r>
            <w:r>
              <w:rPr>
                <w:snapToGrid w:val="0"/>
                <w:sz w:val="20"/>
                <w:szCs w:val="20"/>
                <w:lang w:val="en-GB"/>
              </w:rPr>
              <w:t>: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?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 xml:space="preserve">5. </w:t>
            </w:r>
            <w:r w:rsidRPr="00425DFA">
              <w:rPr>
                <w:snapToGrid w:val="0"/>
                <w:sz w:val="20"/>
                <w:szCs w:val="20"/>
                <w:lang w:val="en-GB"/>
              </w:rPr>
              <w:t>Age</w:t>
            </w:r>
            <w:r>
              <w:rPr>
                <w:snapToGrid w:val="0"/>
                <w:sz w:val="20"/>
                <w:szCs w:val="20"/>
                <w:lang w:val="en-GB"/>
              </w:rPr>
              <w:t>: cross sectional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425DFA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6. </w:t>
            </w:r>
            <w:r w:rsidRPr="00425DFA">
              <w:rPr>
                <w:snapToGrid w:val="0"/>
                <w:sz w:val="20"/>
                <w:szCs w:val="20"/>
                <w:lang w:val="en-GB"/>
              </w:rPr>
              <w:t>Ethnicity of the subjects</w:t>
            </w:r>
            <w:r>
              <w:rPr>
                <w:snapToGrid w:val="0"/>
                <w:sz w:val="20"/>
                <w:szCs w:val="20"/>
                <w:lang w:val="en-GB"/>
              </w:rPr>
              <w:t>: Caucasian?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7. Anthropometry</w:t>
            </w:r>
          </w:p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proofErr w:type="spellStart"/>
            <w:r>
              <w:rPr>
                <w:snapToGrid w:val="0"/>
                <w:sz w:val="20"/>
                <w:szCs w:val="20"/>
                <w:lang w:val="en-GB"/>
              </w:rPr>
              <w:t>Wt</w:t>
            </w:r>
            <w:proofErr w:type="spellEnd"/>
            <w:r>
              <w:rPr>
                <w:snapToGrid w:val="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napToGrid w:val="0"/>
                <w:sz w:val="20"/>
                <w:szCs w:val="20"/>
                <w:lang w:val="en-GB"/>
              </w:rPr>
              <w:t>Ht</w:t>
            </w:r>
            <w:proofErr w:type="spellEnd"/>
          </w:p>
          <w:p w:rsidR="00993AAA" w:rsidRPr="00425DF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8. Location: Copenhagen Denmark</w:t>
            </w:r>
          </w:p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</w:tcPr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lastRenderedPageBreak/>
              <w:t>Blood pressure</w:t>
            </w:r>
          </w:p>
        </w:tc>
        <w:tc>
          <w:tcPr>
            <w:tcW w:w="1342" w:type="dxa"/>
          </w:tcPr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Diet, size</w:t>
            </w:r>
          </w:p>
        </w:tc>
        <w:tc>
          <w:tcPr>
            <w:tcW w:w="1256" w:type="dxa"/>
          </w:tcPr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316" w:type="dxa"/>
          </w:tcPr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7 days Food-record, coded diet</w:t>
            </w:r>
          </w:p>
        </w:tc>
        <w:tc>
          <w:tcPr>
            <w:tcW w:w="1074" w:type="dxa"/>
          </w:tcPr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69% i.e. n=73 (of 150)</w:t>
            </w:r>
          </w:p>
        </w:tc>
        <w:tc>
          <w:tcPr>
            <w:tcW w:w="1498" w:type="dxa"/>
          </w:tcPr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Actual change within group in protein intake</w:t>
            </w:r>
          </w:p>
        </w:tc>
        <w:tc>
          <w:tcPr>
            <w:tcW w:w="1179" w:type="dxa"/>
          </w:tcPr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31%</w:t>
            </w:r>
          </w:p>
        </w:tc>
        <w:tc>
          <w:tcPr>
            <w:tcW w:w="1339" w:type="dxa"/>
          </w:tcPr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1-SD increase in protein intake corresponded to diminishing 3 mmHg in systolic blood pressure</w:t>
            </w:r>
          </w:p>
        </w:tc>
        <w:tc>
          <w:tcPr>
            <w:tcW w:w="1085" w:type="dxa"/>
          </w:tcPr>
          <w:p w:rsidR="00993AA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536" w:type="dxa"/>
          </w:tcPr>
          <w:p w:rsidR="00993AAA" w:rsidRDefault="00993AAA" w:rsidP="00993AAA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r w:rsidRPr="001256FA">
              <w:rPr>
                <w:snapToGrid w:val="0"/>
                <w:sz w:val="20"/>
                <w:szCs w:val="20"/>
                <w:lang w:val="en-GB"/>
              </w:rPr>
              <w:t xml:space="preserve">B, </w:t>
            </w:r>
          </w:p>
          <w:p w:rsidR="00993AAA" w:rsidRPr="00425DFA" w:rsidRDefault="00993AAA" w:rsidP="00993AAA">
            <w:pPr>
              <w:pStyle w:val="Default"/>
              <w:rPr>
                <w:b/>
                <w:snapToGrid w:val="0"/>
                <w:sz w:val="20"/>
                <w:szCs w:val="20"/>
                <w:lang w:val="en-GB"/>
              </w:rPr>
            </w:pPr>
            <w:proofErr w:type="gramStart"/>
            <w:r w:rsidRPr="001256FA">
              <w:rPr>
                <w:snapToGrid w:val="0"/>
                <w:sz w:val="20"/>
                <w:szCs w:val="20"/>
                <w:lang w:val="en-GB"/>
              </w:rPr>
              <w:t>power</w:t>
            </w:r>
            <w:proofErr w:type="gramEnd"/>
            <w:r w:rsidRPr="001256FA">
              <w:rPr>
                <w:snapToGrid w:val="0"/>
                <w:sz w:val="20"/>
                <w:szCs w:val="20"/>
                <w:lang w:val="en-GB"/>
              </w:rPr>
              <w:t xml:space="preserve"> calculations missing, </w:t>
            </w:r>
            <w:r>
              <w:rPr>
                <w:snapToGrid w:val="0"/>
                <w:sz w:val="20"/>
                <w:szCs w:val="20"/>
                <w:lang w:val="en-GB"/>
              </w:rPr>
              <w:t>no physical activity (but that might be NA because of young age), information on total energy intake is not found in the article.</w:t>
            </w:r>
            <w:r w:rsidRPr="00425DFA">
              <w:rPr>
                <w:b/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993AAA" w:rsidRPr="00993AAA" w:rsidRDefault="00993AAA" w:rsidP="00A253B1">
      <w:pPr>
        <w:pStyle w:val="Default"/>
        <w:ind w:left="-993" w:firstLine="284"/>
        <w:rPr>
          <w:snapToGrid w:val="0"/>
          <w:lang w:val="en-GB"/>
        </w:rPr>
      </w:pPr>
    </w:p>
    <w:p w:rsidR="00026CD6" w:rsidRPr="00327E23" w:rsidRDefault="00026CD6" w:rsidP="00EA14CD">
      <w:pPr>
        <w:pStyle w:val="Default"/>
        <w:rPr>
          <w:b/>
          <w:bCs/>
          <w:lang w:val="en-US"/>
        </w:rPr>
      </w:pPr>
    </w:p>
    <w:p w:rsidR="003D393D" w:rsidRDefault="003D393D">
      <w:pPr>
        <w:rPr>
          <w:b/>
          <w:bCs/>
          <w:color w:val="000000"/>
          <w:lang w:val="en-US"/>
        </w:rPr>
      </w:pPr>
      <w:r>
        <w:rPr>
          <w:b/>
          <w:bCs/>
          <w:lang w:val="en-US"/>
        </w:rPr>
        <w:br w:type="page"/>
      </w:r>
    </w:p>
    <w:p w:rsidR="00026CD6" w:rsidRPr="00E10AB9" w:rsidRDefault="00026CD6" w:rsidP="00197533">
      <w:pPr>
        <w:pStyle w:val="Default"/>
        <w:ind w:left="-709"/>
        <w:rPr>
          <w:rFonts w:ascii="Arial" w:hAnsi="Arial" w:cs="Arial"/>
          <w:b/>
          <w:bCs/>
          <w:color w:val="FF0000"/>
          <w:sz w:val="16"/>
          <w:szCs w:val="16"/>
          <w:lang w:val="en-US"/>
        </w:rPr>
      </w:pPr>
      <w:r w:rsidRPr="00E10AB9">
        <w:rPr>
          <w:b/>
          <w:bCs/>
          <w:lang w:val="en-US"/>
        </w:rPr>
        <w:lastRenderedPageBreak/>
        <w:t>Evidence table: Dietary information/Background diet</w:t>
      </w:r>
      <w:r w:rsidRPr="00E10AB9">
        <w:rPr>
          <w:rFonts w:ascii="Arial" w:hAnsi="Arial" w:cs="Arial"/>
          <w:b/>
          <w:bCs/>
          <w:lang w:val="en-US"/>
        </w:rPr>
        <w:t>*</w:t>
      </w:r>
      <w:r w:rsidRPr="00E10AB9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  </w:t>
      </w:r>
    </w:p>
    <w:p w:rsidR="00026CD6" w:rsidRPr="00E10AB9" w:rsidRDefault="00026CD6" w:rsidP="00197533">
      <w:pPr>
        <w:pStyle w:val="Default"/>
        <w:rPr>
          <w:b/>
          <w:snapToGrid w:val="0"/>
          <w:lang w:val="en-US"/>
        </w:rPr>
      </w:pPr>
    </w:p>
    <w:tbl>
      <w:tblPr>
        <w:tblW w:w="13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98"/>
        <w:gridCol w:w="1276"/>
        <w:gridCol w:w="1418"/>
        <w:gridCol w:w="1572"/>
        <w:gridCol w:w="1275"/>
        <w:gridCol w:w="1623"/>
        <w:gridCol w:w="1560"/>
        <w:gridCol w:w="1701"/>
        <w:gridCol w:w="1559"/>
      </w:tblGrid>
      <w:tr w:rsidR="00E35DE1" w:rsidRPr="00B72FAF" w:rsidTr="00E35DE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44" w:rsidRPr="00BE0595" w:rsidRDefault="00BE0595" w:rsidP="00BE0595">
            <w:pPr>
              <w:pStyle w:val="Defaul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Author</w:t>
            </w:r>
            <w:r>
              <w:rPr>
                <w:b/>
                <w:sz w:val="20"/>
                <w:lang w:val="en-US"/>
              </w:rPr>
              <w:br/>
              <w:t>(</w:t>
            </w:r>
            <w:r>
              <w:rPr>
                <w:b/>
                <w:sz w:val="18"/>
                <w:lang w:val="en-US"/>
              </w:rPr>
              <w:t>alphabetical order</w:t>
            </w:r>
            <w:r>
              <w:rPr>
                <w:b/>
                <w:sz w:val="20"/>
                <w:lang w:val="en-US"/>
              </w:rPr>
              <w:t>), year (ref.nr)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302297" w:rsidRDefault="00E35DE1" w:rsidP="001A40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2297">
              <w:rPr>
                <w:b/>
                <w:bCs/>
                <w:color w:val="000000"/>
                <w:sz w:val="20"/>
                <w:szCs w:val="20"/>
              </w:rPr>
              <w:t>Expo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302297">
              <w:rPr>
                <w:b/>
                <w:bCs/>
                <w:color w:val="000000"/>
                <w:sz w:val="20"/>
                <w:szCs w:val="20"/>
              </w:rPr>
              <w:t xml:space="preserve">sure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302297" w:rsidRDefault="00E35DE1" w:rsidP="001A40F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spellStart"/>
            <w:r w:rsidRPr="00302297">
              <w:rPr>
                <w:b/>
                <w:bCs/>
                <w:color w:val="000000"/>
                <w:sz w:val="20"/>
                <w:szCs w:val="20"/>
              </w:rPr>
              <w:t>Dietary</w:t>
            </w:r>
            <w:proofErr w:type="spellEnd"/>
            <w:r w:rsidRPr="003022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97">
              <w:rPr>
                <w:b/>
                <w:bCs/>
                <w:color w:val="000000"/>
                <w:sz w:val="20"/>
                <w:szCs w:val="20"/>
              </w:rPr>
              <w:t>Assessment</w:t>
            </w:r>
            <w:proofErr w:type="spellEnd"/>
            <w:r w:rsidRPr="003022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97">
              <w:rPr>
                <w:b/>
                <w:bCs/>
                <w:color w:val="000000"/>
                <w:sz w:val="20"/>
                <w:szCs w:val="20"/>
              </w:rPr>
              <w:t>Method</w:t>
            </w:r>
            <w:proofErr w:type="spellEnd"/>
            <w:r w:rsidRPr="007A0D6E">
              <w:rPr>
                <w:b/>
                <w:bCs/>
                <w:sz w:val="20"/>
                <w:szCs w:val="20"/>
              </w:rPr>
              <w:t xml:space="preserve">**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733B28" w:rsidRDefault="00E35DE1" w:rsidP="001A40F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3B28">
              <w:rPr>
                <w:b/>
                <w:bCs/>
                <w:color w:val="000000"/>
                <w:sz w:val="20"/>
                <w:szCs w:val="20"/>
                <w:lang w:val="en-US"/>
              </w:rPr>
              <w:t>Food Composition Database</w:t>
            </w:r>
            <w:r w:rsidRPr="007A0D6E">
              <w:rPr>
                <w:b/>
                <w:bCs/>
                <w:sz w:val="20"/>
                <w:szCs w:val="20"/>
                <w:lang w:val="en-US"/>
              </w:rPr>
              <w:t xml:space="preserve">*** </w:t>
            </w:r>
          </w:p>
          <w:p w:rsidR="00E35DE1" w:rsidRDefault="00E35DE1" w:rsidP="001A40F6">
            <w:pPr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  <w:lang w:val="en-GB"/>
              </w:rPr>
            </w:pPr>
          </w:p>
          <w:p w:rsidR="00E35DE1" w:rsidRPr="00733B28" w:rsidRDefault="00E35DE1" w:rsidP="001A40F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  <w:lang w:val="en-GB"/>
              </w:rPr>
              <w:t>Definition of relevant nutrient ****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302297" w:rsidRDefault="00E35DE1" w:rsidP="001A40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302297">
              <w:rPr>
                <w:b/>
                <w:bCs/>
                <w:color w:val="000000"/>
                <w:sz w:val="20"/>
                <w:szCs w:val="20"/>
                <w:lang w:val="en-US"/>
              </w:rPr>
              <w:t>Internal Calibration (or Validity) of Dietary Assessment? (</w:t>
            </w:r>
            <w:proofErr w:type="gramStart"/>
            <w:r w:rsidRPr="00D92E7B">
              <w:rPr>
                <w:bCs/>
                <w:color w:val="000000"/>
                <w:sz w:val="20"/>
                <w:szCs w:val="20"/>
                <w:lang w:val="en-US"/>
              </w:rPr>
              <w:t>y/n</w:t>
            </w:r>
            <w:proofErr w:type="gramEnd"/>
            <w:r w:rsidRPr="0030229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30229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If Yes, Provide Data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9A5422" w:rsidRDefault="00E35DE1" w:rsidP="001A40F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  <w:r w:rsidRPr="009A5422">
              <w:rPr>
                <w:b/>
                <w:bCs/>
                <w:color w:val="000000"/>
                <w:sz w:val="20"/>
                <w:szCs w:val="20"/>
                <w:lang w:val="en-US"/>
              </w:rPr>
              <w:t>Biomarker Assay</w:t>
            </w:r>
            <w:r w:rsidRPr="007A0D6E">
              <w:rPr>
                <w:b/>
                <w:bCs/>
                <w:sz w:val="20"/>
                <w:szCs w:val="20"/>
                <w:lang w:val="en-US"/>
              </w:rPr>
              <w:t xml:space="preserve">*****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Default="00E35DE1" w:rsidP="001A40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2297">
              <w:rPr>
                <w:b/>
                <w:bCs/>
                <w:color w:val="000000"/>
                <w:sz w:val="20"/>
                <w:szCs w:val="20"/>
                <w:lang w:val="en-US"/>
              </w:rPr>
              <w:t>Analytical Validity of Biomarker Data Reported? (</w:t>
            </w:r>
            <w:proofErr w:type="gramStart"/>
            <w:r w:rsidRPr="00D92E7B">
              <w:rPr>
                <w:bCs/>
                <w:color w:val="000000"/>
                <w:sz w:val="20"/>
                <w:szCs w:val="20"/>
                <w:lang w:val="en-US"/>
              </w:rPr>
              <w:t>y/n</w:t>
            </w:r>
            <w:proofErr w:type="gramEnd"/>
            <w:r w:rsidRPr="0030229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30229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35DE1" w:rsidRPr="00302297" w:rsidRDefault="00E35DE1" w:rsidP="001A40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30229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If Yes, Provide Data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302297" w:rsidRDefault="00E35DE1" w:rsidP="001A40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30229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Time between Biomarker Sampling and Analysis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302297" w:rsidRDefault="00E35DE1" w:rsidP="001A40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30229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Season/Date when biomarker samples were drawn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B72FAF" w:rsidRDefault="00E35DE1" w:rsidP="001A40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B72FA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Background exposure data </w:t>
            </w:r>
          </w:p>
        </w:tc>
      </w:tr>
      <w:tr w:rsidR="00E35DE1" w:rsidRPr="00B72FAF" w:rsidTr="00E35DE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Default="00E35DE1" w:rsidP="00701802">
            <w:pPr>
              <w:pStyle w:val="Default"/>
              <w:rPr>
                <w:snapToGrid w:val="0"/>
                <w:sz w:val="20"/>
                <w:szCs w:val="20"/>
                <w:lang w:val="en-GB"/>
              </w:rPr>
            </w:pPr>
            <w:proofErr w:type="spellStart"/>
            <w:r w:rsidRPr="00327E23">
              <w:rPr>
                <w:b/>
                <w:snapToGrid w:val="0"/>
                <w:sz w:val="20"/>
                <w:szCs w:val="20"/>
                <w:lang w:val="en-GB"/>
              </w:rPr>
              <w:t>Ulbak</w:t>
            </w:r>
            <w:proofErr w:type="spellEnd"/>
            <w:r w:rsidRPr="00327E23">
              <w:rPr>
                <w:b/>
                <w:snapToGrid w:val="0"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snapToGrid w:val="0"/>
                <w:sz w:val="20"/>
                <w:szCs w:val="20"/>
                <w:lang w:val="en-GB"/>
              </w:rPr>
              <w:t xml:space="preserve">2004 </w:t>
            </w:r>
            <w:r w:rsidR="003D393D">
              <w:rPr>
                <w:b/>
                <w:snapToGrid w:val="0"/>
                <w:sz w:val="20"/>
                <w:szCs w:val="20"/>
                <w:lang w:val="en-GB"/>
              </w:rPr>
              <w:t>(58)</w:t>
            </w:r>
          </w:p>
          <w:p w:rsidR="00E35DE1" w:rsidRPr="00DC184E" w:rsidRDefault="00E35DE1" w:rsidP="007018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327E23" w:rsidRDefault="00E35DE1" w:rsidP="007018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Diet, size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DC184E" w:rsidRDefault="00E35DE1" w:rsidP="0070180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C184E">
              <w:rPr>
                <w:bCs/>
                <w:color w:val="000000"/>
                <w:sz w:val="20"/>
                <w:szCs w:val="20"/>
                <w:lang w:val="en-US"/>
              </w:rPr>
              <w:t xml:space="preserve">Recorded by using </w:t>
            </w:r>
            <w:proofErr w:type="spellStart"/>
            <w:r w:rsidRPr="00DC184E">
              <w:rPr>
                <w:bCs/>
                <w:color w:val="000000"/>
                <w:sz w:val="20"/>
                <w:szCs w:val="20"/>
                <w:lang w:val="en-US"/>
              </w:rPr>
              <w:t>p</w:t>
            </w:r>
            <w:r w:rsidR="00741DC3">
              <w:rPr>
                <w:bCs/>
                <w:color w:val="000000"/>
                <w:sz w:val="20"/>
                <w:szCs w:val="20"/>
                <w:lang w:val="en-US"/>
              </w:rPr>
              <w:t>recoded</w:t>
            </w:r>
            <w:proofErr w:type="spellEnd"/>
            <w:r w:rsidR="00741DC3">
              <w:rPr>
                <w:bCs/>
                <w:color w:val="000000"/>
                <w:sz w:val="20"/>
                <w:szCs w:val="20"/>
                <w:lang w:val="en-US"/>
              </w:rPr>
              <w:t xml:space="preserve"> questionnaire  from the </w:t>
            </w:r>
            <w:r w:rsidRPr="00DC184E">
              <w:rPr>
                <w:bCs/>
                <w:color w:val="000000"/>
                <w:sz w:val="20"/>
                <w:szCs w:val="20"/>
                <w:lang w:val="en-US"/>
              </w:rPr>
              <w:t>Danish National Food Service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2372E6" w:rsidRDefault="00E35DE1" w:rsidP="003D393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D393D">
              <w:rPr>
                <w:bCs/>
                <w:color w:val="000000"/>
                <w:sz w:val="20"/>
                <w:szCs w:val="20"/>
                <w:lang w:val="en-US"/>
              </w:rPr>
              <w:t>GIES (version 0.9, Danish Veterin</w:t>
            </w:r>
            <w:r w:rsidR="003D393D" w:rsidRPr="003D393D"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3D393D">
              <w:rPr>
                <w:bCs/>
                <w:color w:val="000000"/>
                <w:sz w:val="20"/>
                <w:szCs w:val="20"/>
                <w:lang w:val="en-US"/>
              </w:rPr>
              <w:t xml:space="preserve">ry and Food administration, </w:t>
            </w:r>
            <w:proofErr w:type="spellStart"/>
            <w:r w:rsidRPr="003D393D">
              <w:rPr>
                <w:bCs/>
                <w:color w:val="000000"/>
                <w:sz w:val="20"/>
                <w:szCs w:val="20"/>
                <w:lang w:val="en-US"/>
              </w:rPr>
              <w:t>Soborg</w:t>
            </w:r>
            <w:proofErr w:type="spellEnd"/>
            <w:r w:rsidRPr="003D393D">
              <w:rPr>
                <w:bCs/>
                <w:color w:val="000000"/>
                <w:sz w:val="20"/>
                <w:szCs w:val="20"/>
                <w:lang w:val="en-US"/>
              </w:rPr>
              <w:t>, Denmark)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2372E6" w:rsidRDefault="00E35DE1" w:rsidP="0070180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372E6">
              <w:rPr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2372E6" w:rsidRDefault="00E35DE1" w:rsidP="0070180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372E6">
              <w:rPr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2372E6" w:rsidRDefault="00E35DE1" w:rsidP="0070180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372E6">
              <w:rPr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2372E6" w:rsidRDefault="00E35DE1" w:rsidP="0070180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372E6">
              <w:rPr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2372E6" w:rsidRDefault="00E35DE1" w:rsidP="0070180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372E6">
              <w:rPr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E1" w:rsidRPr="002372E6" w:rsidRDefault="00E35DE1" w:rsidP="0070180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372E6">
              <w:rPr>
                <w:bCs/>
                <w:color w:val="000000"/>
                <w:sz w:val="20"/>
                <w:szCs w:val="20"/>
              </w:rPr>
              <w:t>NA</w:t>
            </w:r>
          </w:p>
        </w:tc>
      </w:tr>
    </w:tbl>
    <w:p w:rsidR="00026CD6" w:rsidRPr="00B36E42" w:rsidRDefault="00026CD6" w:rsidP="00596CD3">
      <w:pPr>
        <w:autoSpaceDE w:val="0"/>
        <w:autoSpaceDN w:val="0"/>
        <w:adjustRightInd w:val="0"/>
        <w:spacing w:before="120"/>
        <w:ind w:left="-709"/>
        <w:rPr>
          <w:rFonts w:ascii="Calibri" w:hAnsi="Calibri" w:cs="Arial"/>
          <w:sz w:val="20"/>
          <w:szCs w:val="20"/>
          <w:lang w:val="en-US"/>
        </w:rPr>
      </w:pPr>
      <w:r w:rsidRPr="00B36E42">
        <w:rPr>
          <w:rFonts w:ascii="Calibri" w:hAnsi="Calibri" w:cs="Arial"/>
          <w:sz w:val="20"/>
          <w:szCs w:val="20"/>
          <w:lang w:val="en-US"/>
        </w:rPr>
        <w:t>* Write “</w:t>
      </w:r>
      <w:proofErr w:type="spellStart"/>
      <w:r w:rsidRPr="00B36E42">
        <w:rPr>
          <w:rFonts w:ascii="Calibri" w:hAnsi="Calibri" w:cs="Arial"/>
          <w:sz w:val="20"/>
          <w:szCs w:val="20"/>
          <w:lang w:val="en-US"/>
        </w:rPr>
        <w:t>nd</w:t>
      </w:r>
      <w:proofErr w:type="spellEnd"/>
      <w:r w:rsidRPr="00B36E42">
        <w:rPr>
          <w:rFonts w:ascii="Calibri" w:hAnsi="Calibri" w:cs="Arial"/>
          <w:sz w:val="20"/>
          <w:szCs w:val="20"/>
          <w:lang w:val="en-US"/>
        </w:rPr>
        <w:t xml:space="preserve">” if there was no data reported. Please do not leave blank </w:t>
      </w:r>
    </w:p>
    <w:p w:rsidR="00026CD6" w:rsidRPr="00B36E42" w:rsidRDefault="00026CD6" w:rsidP="00197533">
      <w:pPr>
        <w:autoSpaceDE w:val="0"/>
        <w:autoSpaceDN w:val="0"/>
        <w:adjustRightInd w:val="0"/>
        <w:ind w:left="-709"/>
        <w:rPr>
          <w:rFonts w:ascii="Calibri" w:hAnsi="Calibri" w:cs="Arial"/>
          <w:sz w:val="20"/>
          <w:szCs w:val="20"/>
          <w:lang w:val="en-US"/>
        </w:rPr>
      </w:pPr>
      <w:r w:rsidRPr="00B36E42">
        <w:rPr>
          <w:rFonts w:ascii="Calibri" w:hAnsi="Calibri" w:cs="Arial"/>
          <w:sz w:val="20"/>
          <w:szCs w:val="20"/>
          <w:lang w:val="en-US"/>
        </w:rPr>
        <w:t>**Please refer to brief name indicated in dietary assessment method table. If other method was used, please describe the detail.</w:t>
      </w:r>
    </w:p>
    <w:p w:rsidR="00026CD6" w:rsidRPr="00B36E42" w:rsidRDefault="00026CD6" w:rsidP="00197533">
      <w:pPr>
        <w:autoSpaceDE w:val="0"/>
        <w:autoSpaceDN w:val="0"/>
        <w:adjustRightInd w:val="0"/>
        <w:ind w:left="-709"/>
        <w:rPr>
          <w:rFonts w:ascii="Calibri" w:hAnsi="Calibri" w:cs="Arial"/>
          <w:sz w:val="20"/>
          <w:szCs w:val="20"/>
          <w:lang w:val="en-US"/>
        </w:rPr>
      </w:pPr>
      <w:r w:rsidRPr="00B36E42">
        <w:rPr>
          <w:rFonts w:ascii="Calibri" w:hAnsi="Calibri" w:cs="Arial"/>
          <w:sz w:val="20"/>
          <w:szCs w:val="20"/>
          <w:lang w:val="en-US"/>
        </w:rPr>
        <w:t>*** Specify database used to calculate nutrient intakes. Other nutrient analysis, please specify.</w:t>
      </w:r>
    </w:p>
    <w:p w:rsidR="00026CD6" w:rsidRPr="00302297" w:rsidRDefault="00026CD6" w:rsidP="00197533">
      <w:pPr>
        <w:pStyle w:val="Default"/>
        <w:ind w:left="-709"/>
        <w:rPr>
          <w:rFonts w:ascii="Calibri" w:hAnsi="Calibri"/>
          <w:snapToGrid w:val="0"/>
          <w:sz w:val="20"/>
          <w:szCs w:val="20"/>
          <w:lang w:val="en-GB"/>
        </w:rPr>
      </w:pPr>
      <w:r>
        <w:rPr>
          <w:rFonts w:ascii="Calibri" w:hAnsi="Calibri"/>
          <w:snapToGrid w:val="0"/>
          <w:sz w:val="20"/>
          <w:szCs w:val="20"/>
          <w:lang w:val="en-US"/>
        </w:rPr>
        <w:t>****</w:t>
      </w:r>
      <w:proofErr w:type="spellStart"/>
      <w:r w:rsidRPr="00302297">
        <w:rPr>
          <w:rFonts w:ascii="Calibri" w:hAnsi="Calibri"/>
          <w:snapToGrid w:val="0"/>
          <w:sz w:val="20"/>
          <w:szCs w:val="20"/>
          <w:lang w:val="en-GB"/>
        </w:rPr>
        <w:t>Eg</w:t>
      </w:r>
      <w:proofErr w:type="spellEnd"/>
      <w:r w:rsidRPr="00302297">
        <w:rPr>
          <w:rFonts w:ascii="Calibri" w:hAnsi="Calibri"/>
          <w:snapToGrid w:val="0"/>
          <w:sz w:val="20"/>
          <w:szCs w:val="20"/>
          <w:lang w:val="en-GB"/>
        </w:rPr>
        <w:t xml:space="preserve">. </w:t>
      </w:r>
      <w:proofErr w:type="gramStart"/>
      <w:r w:rsidRPr="00302297">
        <w:rPr>
          <w:rFonts w:ascii="Calibri" w:hAnsi="Calibri"/>
          <w:snapToGrid w:val="0"/>
          <w:sz w:val="20"/>
          <w:szCs w:val="20"/>
          <w:lang w:val="en-GB"/>
        </w:rPr>
        <w:t>are</w:t>
      </w:r>
      <w:proofErr w:type="gramEnd"/>
      <w:r w:rsidRPr="00302297">
        <w:rPr>
          <w:rFonts w:ascii="Calibri" w:hAnsi="Calibri"/>
          <w:snapToGrid w:val="0"/>
          <w:sz w:val="20"/>
          <w:szCs w:val="20"/>
          <w:lang w:val="en-GB"/>
        </w:rPr>
        <w:t xml:space="preserve"> carbohydrates expressed as available carbohydrates or carbohydrates by difference, is fibre included in the carbohydrates or not, retinol equivalent or retinol activity etc</w:t>
      </w:r>
      <w:r>
        <w:rPr>
          <w:rFonts w:ascii="Calibri" w:hAnsi="Calibri"/>
          <w:snapToGrid w:val="0"/>
          <w:sz w:val="20"/>
          <w:szCs w:val="20"/>
          <w:lang w:val="en-GB"/>
        </w:rPr>
        <w:t>.</w:t>
      </w:r>
      <w:r w:rsidRPr="00302297">
        <w:rPr>
          <w:rFonts w:ascii="Calibri" w:hAnsi="Calibri"/>
          <w:snapToGrid w:val="0"/>
          <w:sz w:val="20"/>
          <w:szCs w:val="20"/>
          <w:lang w:val="en-GB"/>
        </w:rPr>
        <w:t xml:space="preserve"> </w:t>
      </w:r>
      <w:proofErr w:type="gramStart"/>
      <w:r w:rsidRPr="00302297">
        <w:rPr>
          <w:rFonts w:ascii="Calibri" w:hAnsi="Calibri"/>
          <w:snapToGrid w:val="0"/>
          <w:sz w:val="20"/>
          <w:szCs w:val="20"/>
          <w:lang w:val="en-GB"/>
        </w:rPr>
        <w:t>Chemical form of the nutrient.</w:t>
      </w:r>
      <w:proofErr w:type="gramEnd"/>
    </w:p>
    <w:p w:rsidR="00026CD6" w:rsidRDefault="00026CD6" w:rsidP="00EA14CD">
      <w:pPr>
        <w:pStyle w:val="Default"/>
        <w:ind w:left="-709"/>
        <w:rPr>
          <w:rFonts w:ascii="Calibri" w:hAnsi="Calibri" w:cs="Arial"/>
          <w:color w:val="auto"/>
          <w:sz w:val="20"/>
          <w:szCs w:val="20"/>
          <w:lang w:val="en-US"/>
        </w:rPr>
      </w:pPr>
      <w:r w:rsidRPr="00B36E42">
        <w:rPr>
          <w:rFonts w:ascii="Calibri" w:hAnsi="Calibri" w:cs="Arial"/>
          <w:color w:val="auto"/>
          <w:sz w:val="20"/>
          <w:szCs w:val="20"/>
          <w:lang w:val="en-US"/>
        </w:rPr>
        <w:t>*****ONLY biomarker of interest for outcome</w:t>
      </w:r>
    </w:p>
    <w:sectPr w:rsidR="00026CD6" w:rsidSect="00583E1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D" w:rsidRDefault="00ED002D" w:rsidP="006B3075">
      <w:r>
        <w:separator/>
      </w:r>
    </w:p>
  </w:endnote>
  <w:endnote w:type="continuationSeparator" w:id="0">
    <w:p w:rsidR="00ED002D" w:rsidRDefault="00ED002D" w:rsidP="006B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95" w:rsidRPr="007E231C" w:rsidRDefault="00F00A95">
    <w:pPr>
      <w:pStyle w:val="Sidfot"/>
      <w:jc w:val="right"/>
      <w:rPr>
        <w:rFonts w:ascii="Calibri" w:hAnsi="Calibri"/>
        <w:sz w:val="22"/>
        <w:szCs w:val="22"/>
      </w:rPr>
    </w:pPr>
    <w:r w:rsidRPr="007E231C">
      <w:rPr>
        <w:rFonts w:ascii="Calibri" w:hAnsi="Calibri"/>
        <w:sz w:val="22"/>
        <w:szCs w:val="22"/>
      </w:rPr>
      <w:fldChar w:fldCharType="begin"/>
    </w:r>
    <w:r w:rsidRPr="007E231C">
      <w:rPr>
        <w:rFonts w:ascii="Calibri" w:hAnsi="Calibri"/>
        <w:sz w:val="22"/>
        <w:szCs w:val="22"/>
      </w:rPr>
      <w:instrText xml:space="preserve"> PAGE   \* MERGEFORMAT </w:instrText>
    </w:r>
    <w:r w:rsidRPr="007E231C">
      <w:rPr>
        <w:rFonts w:ascii="Calibri" w:hAnsi="Calibri"/>
        <w:sz w:val="22"/>
        <w:szCs w:val="22"/>
      </w:rPr>
      <w:fldChar w:fldCharType="separate"/>
    </w:r>
    <w:r w:rsidR="006332DA">
      <w:rPr>
        <w:rFonts w:ascii="Calibri" w:hAnsi="Calibri"/>
        <w:noProof/>
        <w:sz w:val="22"/>
        <w:szCs w:val="22"/>
      </w:rPr>
      <w:t>3</w:t>
    </w:r>
    <w:r w:rsidRPr="007E231C">
      <w:rPr>
        <w:rFonts w:ascii="Calibri" w:hAnsi="Calibri"/>
        <w:sz w:val="22"/>
        <w:szCs w:val="22"/>
      </w:rPr>
      <w:fldChar w:fldCharType="end"/>
    </w:r>
  </w:p>
  <w:p w:rsidR="00F00A95" w:rsidRDefault="00F00A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D" w:rsidRDefault="00ED002D" w:rsidP="006B3075">
      <w:r>
        <w:separator/>
      </w:r>
    </w:p>
  </w:footnote>
  <w:footnote w:type="continuationSeparator" w:id="0">
    <w:p w:rsidR="00ED002D" w:rsidRDefault="00ED002D" w:rsidP="006B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E54"/>
    <w:multiLevelType w:val="hybridMultilevel"/>
    <w:tmpl w:val="0EEA9D96"/>
    <w:lvl w:ilvl="0" w:tplc="699AA8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1D"/>
    <w:rsid w:val="00000BBB"/>
    <w:rsid w:val="00026CD6"/>
    <w:rsid w:val="00027677"/>
    <w:rsid w:val="00035B01"/>
    <w:rsid w:val="00045988"/>
    <w:rsid w:val="00052B89"/>
    <w:rsid w:val="000535AA"/>
    <w:rsid w:val="000600CB"/>
    <w:rsid w:val="00062505"/>
    <w:rsid w:val="0006256B"/>
    <w:rsid w:val="00072BA7"/>
    <w:rsid w:val="0007512D"/>
    <w:rsid w:val="00090587"/>
    <w:rsid w:val="000A57D8"/>
    <w:rsid w:val="000A58BD"/>
    <w:rsid w:val="000A70D2"/>
    <w:rsid w:val="000B51CC"/>
    <w:rsid w:val="000D2983"/>
    <w:rsid w:val="000E2D5E"/>
    <w:rsid w:val="000E404D"/>
    <w:rsid w:val="000F2E43"/>
    <w:rsid w:val="000F74FD"/>
    <w:rsid w:val="00107B22"/>
    <w:rsid w:val="00113DD2"/>
    <w:rsid w:val="001142C1"/>
    <w:rsid w:val="001170A8"/>
    <w:rsid w:val="00136CC7"/>
    <w:rsid w:val="0014118A"/>
    <w:rsid w:val="001522CB"/>
    <w:rsid w:val="00153999"/>
    <w:rsid w:val="00163B71"/>
    <w:rsid w:val="001772E2"/>
    <w:rsid w:val="001829C8"/>
    <w:rsid w:val="001911D4"/>
    <w:rsid w:val="00197533"/>
    <w:rsid w:val="001A40F6"/>
    <w:rsid w:val="001A6D1D"/>
    <w:rsid w:val="001B336B"/>
    <w:rsid w:val="001B48CF"/>
    <w:rsid w:val="001B5C5A"/>
    <w:rsid w:val="001D1ACD"/>
    <w:rsid w:val="001D2B22"/>
    <w:rsid w:val="001D693D"/>
    <w:rsid w:val="001E039C"/>
    <w:rsid w:val="001E3EA4"/>
    <w:rsid w:val="001F41BB"/>
    <w:rsid w:val="001F515C"/>
    <w:rsid w:val="001F7A4C"/>
    <w:rsid w:val="002017D2"/>
    <w:rsid w:val="00206379"/>
    <w:rsid w:val="00222A62"/>
    <w:rsid w:val="0023373C"/>
    <w:rsid w:val="00235AE9"/>
    <w:rsid w:val="00252E07"/>
    <w:rsid w:val="00261D86"/>
    <w:rsid w:val="00262C82"/>
    <w:rsid w:val="00272403"/>
    <w:rsid w:val="002878EF"/>
    <w:rsid w:val="00293F48"/>
    <w:rsid w:val="00295987"/>
    <w:rsid w:val="002A1C2D"/>
    <w:rsid w:val="002B3292"/>
    <w:rsid w:val="002B41DB"/>
    <w:rsid w:val="002D7421"/>
    <w:rsid w:val="002E6BE8"/>
    <w:rsid w:val="00302297"/>
    <w:rsid w:val="00306D7A"/>
    <w:rsid w:val="00310CC5"/>
    <w:rsid w:val="00311713"/>
    <w:rsid w:val="003230FE"/>
    <w:rsid w:val="00327E23"/>
    <w:rsid w:val="00336D3E"/>
    <w:rsid w:val="00361A39"/>
    <w:rsid w:val="00362AA1"/>
    <w:rsid w:val="00363BD0"/>
    <w:rsid w:val="0037617F"/>
    <w:rsid w:val="00376DB7"/>
    <w:rsid w:val="00382562"/>
    <w:rsid w:val="003924AB"/>
    <w:rsid w:val="00396DB7"/>
    <w:rsid w:val="003A1A6B"/>
    <w:rsid w:val="003A2C8E"/>
    <w:rsid w:val="003B285C"/>
    <w:rsid w:val="003B665C"/>
    <w:rsid w:val="003D393D"/>
    <w:rsid w:val="003E0BE4"/>
    <w:rsid w:val="003F5957"/>
    <w:rsid w:val="0040195A"/>
    <w:rsid w:val="00410A43"/>
    <w:rsid w:val="00424CA8"/>
    <w:rsid w:val="00425DFA"/>
    <w:rsid w:val="00425F1E"/>
    <w:rsid w:val="0043620E"/>
    <w:rsid w:val="00436D42"/>
    <w:rsid w:val="0045256C"/>
    <w:rsid w:val="004559CD"/>
    <w:rsid w:val="0046062E"/>
    <w:rsid w:val="00477F89"/>
    <w:rsid w:val="004818F5"/>
    <w:rsid w:val="00490BB5"/>
    <w:rsid w:val="00494F59"/>
    <w:rsid w:val="00495F70"/>
    <w:rsid w:val="004A6EA6"/>
    <w:rsid w:val="004C45E4"/>
    <w:rsid w:val="004C5424"/>
    <w:rsid w:val="004D0EBD"/>
    <w:rsid w:val="004E2C91"/>
    <w:rsid w:val="004E3B86"/>
    <w:rsid w:val="004E6304"/>
    <w:rsid w:val="004F7936"/>
    <w:rsid w:val="00507C19"/>
    <w:rsid w:val="005229EB"/>
    <w:rsid w:val="0052463C"/>
    <w:rsid w:val="0053091E"/>
    <w:rsid w:val="00531D03"/>
    <w:rsid w:val="00555289"/>
    <w:rsid w:val="00555D9A"/>
    <w:rsid w:val="005600A9"/>
    <w:rsid w:val="00560D32"/>
    <w:rsid w:val="005832A2"/>
    <w:rsid w:val="00583E1D"/>
    <w:rsid w:val="00594ADC"/>
    <w:rsid w:val="00596CD3"/>
    <w:rsid w:val="005A0895"/>
    <w:rsid w:val="005A0D74"/>
    <w:rsid w:val="005A429D"/>
    <w:rsid w:val="005B037A"/>
    <w:rsid w:val="005B3858"/>
    <w:rsid w:val="005D0A56"/>
    <w:rsid w:val="005D5B21"/>
    <w:rsid w:val="005E571B"/>
    <w:rsid w:val="005F59D4"/>
    <w:rsid w:val="00604FED"/>
    <w:rsid w:val="00627691"/>
    <w:rsid w:val="006301B4"/>
    <w:rsid w:val="006332DA"/>
    <w:rsid w:val="00635844"/>
    <w:rsid w:val="006631C6"/>
    <w:rsid w:val="0066412A"/>
    <w:rsid w:val="00667026"/>
    <w:rsid w:val="00671095"/>
    <w:rsid w:val="006B1AF1"/>
    <w:rsid w:val="006B3075"/>
    <w:rsid w:val="006C180F"/>
    <w:rsid w:val="006D0846"/>
    <w:rsid w:val="006D1EC7"/>
    <w:rsid w:val="006F6273"/>
    <w:rsid w:val="00715EB1"/>
    <w:rsid w:val="0072316F"/>
    <w:rsid w:val="007269CC"/>
    <w:rsid w:val="0073265B"/>
    <w:rsid w:val="00733B28"/>
    <w:rsid w:val="00740C52"/>
    <w:rsid w:val="00741072"/>
    <w:rsid w:val="00741DC3"/>
    <w:rsid w:val="00757225"/>
    <w:rsid w:val="00773749"/>
    <w:rsid w:val="00776239"/>
    <w:rsid w:val="00777DC7"/>
    <w:rsid w:val="0078140E"/>
    <w:rsid w:val="007931DD"/>
    <w:rsid w:val="007972AF"/>
    <w:rsid w:val="007A0D6E"/>
    <w:rsid w:val="007A2218"/>
    <w:rsid w:val="007C0849"/>
    <w:rsid w:val="007C2223"/>
    <w:rsid w:val="007C2732"/>
    <w:rsid w:val="007D0963"/>
    <w:rsid w:val="007D7F7A"/>
    <w:rsid w:val="007E1A01"/>
    <w:rsid w:val="007E231C"/>
    <w:rsid w:val="007F17E2"/>
    <w:rsid w:val="007F1AF6"/>
    <w:rsid w:val="007F1B52"/>
    <w:rsid w:val="007F6F8E"/>
    <w:rsid w:val="008049D7"/>
    <w:rsid w:val="00811675"/>
    <w:rsid w:val="00840FD6"/>
    <w:rsid w:val="0086154E"/>
    <w:rsid w:val="008621E2"/>
    <w:rsid w:val="00862BDA"/>
    <w:rsid w:val="008720CB"/>
    <w:rsid w:val="00872CB2"/>
    <w:rsid w:val="0088423E"/>
    <w:rsid w:val="0089286F"/>
    <w:rsid w:val="00894D7A"/>
    <w:rsid w:val="008A51ED"/>
    <w:rsid w:val="008B6BF4"/>
    <w:rsid w:val="008D2C55"/>
    <w:rsid w:val="008E7ED5"/>
    <w:rsid w:val="009103E8"/>
    <w:rsid w:val="00917461"/>
    <w:rsid w:val="009341A4"/>
    <w:rsid w:val="0093475D"/>
    <w:rsid w:val="00936890"/>
    <w:rsid w:val="009400C2"/>
    <w:rsid w:val="00947B8E"/>
    <w:rsid w:val="00963138"/>
    <w:rsid w:val="009761DE"/>
    <w:rsid w:val="00993AAA"/>
    <w:rsid w:val="009A5422"/>
    <w:rsid w:val="009C14F7"/>
    <w:rsid w:val="009D1E34"/>
    <w:rsid w:val="009E54BD"/>
    <w:rsid w:val="009F3E03"/>
    <w:rsid w:val="00A05001"/>
    <w:rsid w:val="00A17E3A"/>
    <w:rsid w:val="00A24640"/>
    <w:rsid w:val="00A253B1"/>
    <w:rsid w:val="00A46E37"/>
    <w:rsid w:val="00A6324A"/>
    <w:rsid w:val="00A64D0D"/>
    <w:rsid w:val="00A84AFB"/>
    <w:rsid w:val="00A86E4E"/>
    <w:rsid w:val="00A910CA"/>
    <w:rsid w:val="00A9300D"/>
    <w:rsid w:val="00A93CB2"/>
    <w:rsid w:val="00AA358B"/>
    <w:rsid w:val="00AD312B"/>
    <w:rsid w:val="00AD6F6B"/>
    <w:rsid w:val="00AE2748"/>
    <w:rsid w:val="00AE5649"/>
    <w:rsid w:val="00AF0A96"/>
    <w:rsid w:val="00AF1FB3"/>
    <w:rsid w:val="00AF33F6"/>
    <w:rsid w:val="00AF5644"/>
    <w:rsid w:val="00AF6CB5"/>
    <w:rsid w:val="00B0332D"/>
    <w:rsid w:val="00B033C3"/>
    <w:rsid w:val="00B034AC"/>
    <w:rsid w:val="00B15596"/>
    <w:rsid w:val="00B17989"/>
    <w:rsid w:val="00B27FB4"/>
    <w:rsid w:val="00B3613E"/>
    <w:rsid w:val="00B36E42"/>
    <w:rsid w:val="00B37D1D"/>
    <w:rsid w:val="00B424E9"/>
    <w:rsid w:val="00B50A95"/>
    <w:rsid w:val="00B55346"/>
    <w:rsid w:val="00B64E9E"/>
    <w:rsid w:val="00B66076"/>
    <w:rsid w:val="00B702BA"/>
    <w:rsid w:val="00B72FAF"/>
    <w:rsid w:val="00B979EB"/>
    <w:rsid w:val="00BA5201"/>
    <w:rsid w:val="00BB1C7F"/>
    <w:rsid w:val="00BB1F71"/>
    <w:rsid w:val="00BC44BF"/>
    <w:rsid w:val="00BC5E2C"/>
    <w:rsid w:val="00BD21F3"/>
    <w:rsid w:val="00BE0595"/>
    <w:rsid w:val="00BF7BBE"/>
    <w:rsid w:val="00C04E8C"/>
    <w:rsid w:val="00C04F20"/>
    <w:rsid w:val="00C10D94"/>
    <w:rsid w:val="00C12D41"/>
    <w:rsid w:val="00C23583"/>
    <w:rsid w:val="00C30A9B"/>
    <w:rsid w:val="00C33787"/>
    <w:rsid w:val="00C40261"/>
    <w:rsid w:val="00C4675D"/>
    <w:rsid w:val="00C516FB"/>
    <w:rsid w:val="00C55696"/>
    <w:rsid w:val="00C60876"/>
    <w:rsid w:val="00C77F50"/>
    <w:rsid w:val="00C84CAD"/>
    <w:rsid w:val="00C93DB7"/>
    <w:rsid w:val="00C95784"/>
    <w:rsid w:val="00CA2948"/>
    <w:rsid w:val="00CD0ADD"/>
    <w:rsid w:val="00CD619D"/>
    <w:rsid w:val="00CE0259"/>
    <w:rsid w:val="00CE55A9"/>
    <w:rsid w:val="00CF2236"/>
    <w:rsid w:val="00D03F25"/>
    <w:rsid w:val="00D05D12"/>
    <w:rsid w:val="00D074A5"/>
    <w:rsid w:val="00D21A8E"/>
    <w:rsid w:val="00D30436"/>
    <w:rsid w:val="00D304DF"/>
    <w:rsid w:val="00D442FD"/>
    <w:rsid w:val="00D50C5A"/>
    <w:rsid w:val="00D56A7E"/>
    <w:rsid w:val="00D60E57"/>
    <w:rsid w:val="00D71496"/>
    <w:rsid w:val="00D7368D"/>
    <w:rsid w:val="00D74047"/>
    <w:rsid w:val="00D74311"/>
    <w:rsid w:val="00D92628"/>
    <w:rsid w:val="00D92E7B"/>
    <w:rsid w:val="00D97D3E"/>
    <w:rsid w:val="00DB5B85"/>
    <w:rsid w:val="00DB6E9E"/>
    <w:rsid w:val="00DB7DC4"/>
    <w:rsid w:val="00DD0928"/>
    <w:rsid w:val="00DD2CF3"/>
    <w:rsid w:val="00DD5C8F"/>
    <w:rsid w:val="00DD7922"/>
    <w:rsid w:val="00DE2D9E"/>
    <w:rsid w:val="00DF2D18"/>
    <w:rsid w:val="00DF4A56"/>
    <w:rsid w:val="00DF5245"/>
    <w:rsid w:val="00DF5D6B"/>
    <w:rsid w:val="00E031F5"/>
    <w:rsid w:val="00E10AB9"/>
    <w:rsid w:val="00E12DCF"/>
    <w:rsid w:val="00E21A59"/>
    <w:rsid w:val="00E24A50"/>
    <w:rsid w:val="00E32B18"/>
    <w:rsid w:val="00E35DE1"/>
    <w:rsid w:val="00E642C1"/>
    <w:rsid w:val="00E65A36"/>
    <w:rsid w:val="00E84B2A"/>
    <w:rsid w:val="00E97AD2"/>
    <w:rsid w:val="00EA14CD"/>
    <w:rsid w:val="00EA3F1C"/>
    <w:rsid w:val="00EB7651"/>
    <w:rsid w:val="00ED002D"/>
    <w:rsid w:val="00ED09A9"/>
    <w:rsid w:val="00F00A95"/>
    <w:rsid w:val="00F06DA9"/>
    <w:rsid w:val="00F242B2"/>
    <w:rsid w:val="00F26D74"/>
    <w:rsid w:val="00F35AC1"/>
    <w:rsid w:val="00F635C8"/>
    <w:rsid w:val="00F83FC7"/>
    <w:rsid w:val="00F83FE7"/>
    <w:rsid w:val="00F91977"/>
    <w:rsid w:val="00FA6D00"/>
    <w:rsid w:val="00FB64C0"/>
    <w:rsid w:val="00FC6846"/>
    <w:rsid w:val="00FE5009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1D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9"/>
    <w:qFormat/>
    <w:rsid w:val="007F6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9"/>
    <w:locked/>
    <w:rsid w:val="007F6F8E"/>
    <w:rPr>
      <w:rFonts w:ascii="Arial" w:hAnsi="Arial" w:cs="Arial"/>
      <w:b/>
      <w:bCs/>
      <w:sz w:val="26"/>
      <w:szCs w:val="26"/>
      <w:lang w:eastAsia="sv-SE"/>
    </w:rPr>
  </w:style>
  <w:style w:type="paragraph" w:customStyle="1" w:styleId="Default">
    <w:name w:val="Default"/>
    <w:uiPriority w:val="99"/>
    <w:rsid w:val="00583E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iPriority w:val="99"/>
    <w:rsid w:val="006B30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6B3075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6B30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B3075"/>
    <w:rPr>
      <w:rFonts w:ascii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99"/>
    <w:qFormat/>
    <w:rsid w:val="0027240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53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53B1"/>
    <w:rPr>
      <w:rFonts w:ascii="Tahoma" w:eastAsia="Times New Roman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1D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9"/>
    <w:qFormat/>
    <w:rsid w:val="007F6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9"/>
    <w:locked/>
    <w:rsid w:val="007F6F8E"/>
    <w:rPr>
      <w:rFonts w:ascii="Arial" w:hAnsi="Arial" w:cs="Arial"/>
      <w:b/>
      <w:bCs/>
      <w:sz w:val="26"/>
      <w:szCs w:val="26"/>
      <w:lang w:eastAsia="sv-SE"/>
    </w:rPr>
  </w:style>
  <w:style w:type="paragraph" w:customStyle="1" w:styleId="Default">
    <w:name w:val="Default"/>
    <w:uiPriority w:val="99"/>
    <w:rsid w:val="00583E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iPriority w:val="99"/>
    <w:rsid w:val="006B30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6B3075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6B30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B3075"/>
    <w:rPr>
      <w:rFonts w:ascii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99"/>
    <w:qFormat/>
    <w:rsid w:val="0027240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53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53B1"/>
    <w:rPr>
      <w:rFonts w:ascii="Tahoma" w:eastAsia="Times New Roman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482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Evidence tables</vt:lpstr>
      <vt:lpstr>Evidence tables</vt:lpstr>
    </vt:vector>
  </TitlesOfParts>
  <Company>Livsmedelsverket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tables</dc:title>
  <dc:creator>.</dc:creator>
  <cp:lastModifiedBy>Agneta Hörnell</cp:lastModifiedBy>
  <cp:revision>7</cp:revision>
  <cp:lastPrinted>2010-12-01T14:15:00Z</cp:lastPrinted>
  <dcterms:created xsi:type="dcterms:W3CDTF">2013-03-17T09:43:00Z</dcterms:created>
  <dcterms:modified xsi:type="dcterms:W3CDTF">2013-03-21T10:25:00Z</dcterms:modified>
</cp:coreProperties>
</file>