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E67" w:rsidRPr="00262440" w:rsidRDefault="00E850FC" w:rsidP="00EF1DCE">
      <w:pPr>
        <w:spacing w:before="120"/>
        <w:rPr>
          <w:b/>
          <w:lang w:val="en-US"/>
        </w:rPr>
      </w:pPr>
      <w:proofErr w:type="gramStart"/>
      <w:r>
        <w:rPr>
          <w:b/>
          <w:lang w:val="en-US"/>
        </w:rPr>
        <w:t>Appendix 3</w:t>
      </w:r>
      <w:r w:rsidR="00095E67" w:rsidRPr="00262440">
        <w:rPr>
          <w:b/>
          <w:lang w:val="en-US"/>
        </w:rPr>
        <w:t>.</w:t>
      </w:r>
      <w:proofErr w:type="gramEnd"/>
      <w:r w:rsidR="00095E67" w:rsidRPr="00262440">
        <w:rPr>
          <w:b/>
          <w:lang w:val="en-US"/>
        </w:rPr>
        <w:t xml:space="preserve"> </w:t>
      </w:r>
      <w:r w:rsidR="0059262F" w:rsidRPr="00262440">
        <w:rPr>
          <w:b/>
          <w:lang w:val="en-US"/>
        </w:rPr>
        <w:t>Description</w:t>
      </w:r>
      <w:r w:rsidR="00095E67" w:rsidRPr="00262440">
        <w:rPr>
          <w:b/>
          <w:lang w:val="en-US"/>
        </w:rPr>
        <w:t xml:space="preserve"> of included systematic literature reviews (SLRs) </w:t>
      </w:r>
      <w:r w:rsidR="005326FE" w:rsidRPr="00262440">
        <w:rPr>
          <w:b/>
          <w:lang w:val="en-US"/>
        </w:rPr>
        <w:t xml:space="preserve">and </w:t>
      </w:r>
      <w:r w:rsidR="00095E67" w:rsidRPr="00262440">
        <w:rPr>
          <w:b/>
          <w:lang w:val="en-US"/>
        </w:rPr>
        <w:t>meta-analysis</w:t>
      </w:r>
      <w:r>
        <w:rPr>
          <w:b/>
          <w:lang w:val="en-US"/>
        </w:rPr>
        <w:t xml:space="preserve">. </w:t>
      </w:r>
      <w:r w:rsidRPr="00E850FC">
        <w:rPr>
          <w:b/>
          <w:lang w:val="en-US"/>
        </w:rPr>
        <w:t>(</w:t>
      </w:r>
      <w:r w:rsidR="007A4064">
        <w:rPr>
          <w:b/>
          <w:lang w:val="en-US"/>
        </w:rPr>
        <w:t>S</w:t>
      </w:r>
      <w:r w:rsidR="0032097D">
        <w:rPr>
          <w:b/>
          <w:lang w:val="en-US"/>
        </w:rPr>
        <w:t>tudies presented in S</w:t>
      </w:r>
      <w:r w:rsidRPr="00E850FC">
        <w:rPr>
          <w:b/>
          <w:lang w:val="en-US"/>
        </w:rPr>
        <w:t xml:space="preserve">ummary tables </w:t>
      </w:r>
      <w:r w:rsidR="0032097D">
        <w:rPr>
          <w:b/>
          <w:lang w:val="en-US"/>
        </w:rPr>
        <w:t>1</w:t>
      </w:r>
      <w:r w:rsidR="00412A2C">
        <w:rPr>
          <w:b/>
          <w:lang w:val="en-US"/>
        </w:rPr>
        <w:t>-1</w:t>
      </w:r>
      <w:r w:rsidR="0032097D">
        <w:rPr>
          <w:b/>
          <w:lang w:val="en-US"/>
        </w:rPr>
        <w:t>1</w:t>
      </w:r>
      <w:r w:rsidRPr="00E850FC">
        <w:rPr>
          <w:b/>
          <w:lang w:val="en-US"/>
        </w:rPr>
        <w:t>)</w:t>
      </w:r>
    </w:p>
    <w:tbl>
      <w:tblPr>
        <w:tblStyle w:val="Tabellrutnt"/>
        <w:tblW w:w="0" w:type="auto"/>
        <w:tblLayout w:type="fixed"/>
        <w:tblLook w:val="04A0"/>
      </w:tblPr>
      <w:tblGrid>
        <w:gridCol w:w="1101"/>
        <w:gridCol w:w="2693"/>
        <w:gridCol w:w="1417"/>
        <w:gridCol w:w="1418"/>
        <w:gridCol w:w="1276"/>
        <w:gridCol w:w="1842"/>
        <w:gridCol w:w="2127"/>
        <w:gridCol w:w="425"/>
        <w:gridCol w:w="1843"/>
      </w:tblGrid>
      <w:tr w:rsidR="009A5428" w:rsidRPr="007F30A6" w:rsidTr="00655490">
        <w:trPr>
          <w:cantSplit/>
          <w:trHeight w:val="1134"/>
        </w:trPr>
        <w:tc>
          <w:tcPr>
            <w:tcW w:w="1101" w:type="dxa"/>
          </w:tcPr>
          <w:p w:rsidR="009A5428" w:rsidRPr="00E850FC" w:rsidRDefault="00AD150D" w:rsidP="00EF1DCE">
            <w:pPr>
              <w:spacing w:before="120"/>
              <w:rPr>
                <w:sz w:val="20"/>
                <w:lang w:val="en-US"/>
              </w:rPr>
            </w:pPr>
            <w:r w:rsidRPr="009D7682">
              <w:rPr>
                <w:b/>
                <w:sz w:val="20"/>
                <w:lang w:val="en-US"/>
              </w:rPr>
              <w:t>Author</w:t>
            </w:r>
            <w:r>
              <w:rPr>
                <w:b/>
                <w:sz w:val="20"/>
                <w:lang w:val="en-US"/>
              </w:rPr>
              <w:br/>
              <w:t>(</w:t>
            </w:r>
            <w:r w:rsidRPr="009D7682">
              <w:rPr>
                <w:b/>
                <w:sz w:val="18"/>
                <w:lang w:val="en-US"/>
              </w:rPr>
              <w:t>alphabetical order</w:t>
            </w:r>
            <w:r>
              <w:rPr>
                <w:b/>
                <w:sz w:val="20"/>
                <w:lang w:val="en-US"/>
              </w:rPr>
              <w:t>)</w:t>
            </w:r>
            <w:r w:rsidRPr="009D7682">
              <w:rPr>
                <w:b/>
                <w:sz w:val="20"/>
                <w:lang w:val="en-US"/>
              </w:rPr>
              <w:t>, year (ref.nr)</w:t>
            </w:r>
          </w:p>
        </w:tc>
        <w:tc>
          <w:tcPr>
            <w:tcW w:w="2693" w:type="dxa"/>
          </w:tcPr>
          <w:p w:rsidR="009A5428" w:rsidRPr="00AD150D" w:rsidRDefault="009A5428" w:rsidP="00EF1DCE">
            <w:pPr>
              <w:spacing w:before="120"/>
              <w:rPr>
                <w:b/>
                <w:sz w:val="20"/>
                <w:lang w:val="en-US"/>
              </w:rPr>
            </w:pPr>
            <w:r w:rsidRPr="00AD150D">
              <w:rPr>
                <w:b/>
                <w:sz w:val="20"/>
                <w:lang w:val="en-US"/>
              </w:rPr>
              <w:t>Literature review (search: years and databases)</w:t>
            </w:r>
          </w:p>
        </w:tc>
        <w:tc>
          <w:tcPr>
            <w:tcW w:w="1417" w:type="dxa"/>
          </w:tcPr>
          <w:p w:rsidR="009A5428" w:rsidRPr="00AD150D" w:rsidRDefault="009A5428" w:rsidP="00EF1DCE">
            <w:pPr>
              <w:spacing w:before="120"/>
              <w:rPr>
                <w:b/>
                <w:sz w:val="20"/>
                <w:lang w:val="en-US"/>
              </w:rPr>
            </w:pPr>
            <w:r w:rsidRPr="00AD150D">
              <w:rPr>
                <w:b/>
                <w:sz w:val="20"/>
                <w:lang w:val="en-US"/>
              </w:rPr>
              <w:t>Countries</w:t>
            </w:r>
          </w:p>
          <w:p w:rsidR="009A5428" w:rsidRPr="00AD150D" w:rsidRDefault="009A5428" w:rsidP="00EF1DCE">
            <w:pPr>
              <w:spacing w:before="120"/>
              <w:rPr>
                <w:b/>
                <w:sz w:val="20"/>
                <w:lang w:val="en-US"/>
              </w:rPr>
            </w:pPr>
            <w:r w:rsidRPr="00AD150D">
              <w:rPr>
                <w:b/>
                <w:sz w:val="20"/>
                <w:lang w:val="en-US"/>
              </w:rPr>
              <w:t>(nr developed/nr developing)</w:t>
            </w:r>
          </w:p>
        </w:tc>
        <w:tc>
          <w:tcPr>
            <w:tcW w:w="1418" w:type="dxa"/>
          </w:tcPr>
          <w:p w:rsidR="009A5428" w:rsidRPr="00AD150D" w:rsidRDefault="009A5428" w:rsidP="00EF1DCE">
            <w:pPr>
              <w:spacing w:before="120"/>
              <w:rPr>
                <w:b/>
                <w:sz w:val="20"/>
                <w:lang w:val="en-US"/>
              </w:rPr>
            </w:pPr>
            <w:r w:rsidRPr="00AD150D">
              <w:rPr>
                <w:b/>
                <w:sz w:val="20"/>
                <w:lang w:val="en-US"/>
              </w:rPr>
              <w:t>Number and type of included studies</w:t>
            </w:r>
          </w:p>
        </w:tc>
        <w:tc>
          <w:tcPr>
            <w:tcW w:w="1276" w:type="dxa"/>
          </w:tcPr>
          <w:p w:rsidR="009A5428" w:rsidRPr="00AD150D" w:rsidRDefault="009A5428" w:rsidP="00EF1DCE">
            <w:pPr>
              <w:spacing w:before="120"/>
              <w:rPr>
                <w:b/>
                <w:sz w:val="20"/>
                <w:lang w:val="en-US"/>
              </w:rPr>
            </w:pPr>
            <w:r w:rsidRPr="00AD150D">
              <w:rPr>
                <w:b/>
                <w:sz w:val="20"/>
                <w:lang w:val="en-US"/>
              </w:rPr>
              <w:t>Number and type of excluded studies</w:t>
            </w:r>
          </w:p>
        </w:tc>
        <w:tc>
          <w:tcPr>
            <w:tcW w:w="1842" w:type="dxa"/>
          </w:tcPr>
          <w:p w:rsidR="009A5428" w:rsidRPr="00AD150D" w:rsidRDefault="009A5428" w:rsidP="00EF1DCE">
            <w:pPr>
              <w:spacing w:before="120"/>
              <w:rPr>
                <w:b/>
                <w:sz w:val="20"/>
                <w:lang w:val="en-US"/>
              </w:rPr>
            </w:pPr>
            <w:r w:rsidRPr="00AD150D">
              <w:rPr>
                <w:b/>
                <w:sz w:val="20"/>
                <w:lang w:val="en-US"/>
              </w:rPr>
              <w:t>Exposure</w:t>
            </w:r>
            <w:r w:rsidR="000B0820" w:rsidRPr="00AD150D">
              <w:rPr>
                <w:b/>
                <w:sz w:val="20"/>
                <w:lang w:val="en-US"/>
              </w:rPr>
              <w:t>s</w:t>
            </w:r>
          </w:p>
        </w:tc>
        <w:tc>
          <w:tcPr>
            <w:tcW w:w="2127" w:type="dxa"/>
          </w:tcPr>
          <w:p w:rsidR="009A5428" w:rsidRPr="00AD150D" w:rsidRDefault="009A5428" w:rsidP="00EF1DCE">
            <w:pPr>
              <w:spacing w:before="120"/>
              <w:rPr>
                <w:b/>
                <w:sz w:val="20"/>
                <w:lang w:val="en-US"/>
              </w:rPr>
            </w:pPr>
            <w:r w:rsidRPr="00AD150D">
              <w:rPr>
                <w:b/>
                <w:sz w:val="20"/>
                <w:lang w:val="en-US"/>
              </w:rPr>
              <w:t>Outcome</w:t>
            </w:r>
            <w:r w:rsidR="000B0820" w:rsidRPr="00AD150D">
              <w:rPr>
                <w:b/>
                <w:sz w:val="20"/>
                <w:lang w:val="en-US"/>
              </w:rPr>
              <w:t>s</w:t>
            </w:r>
          </w:p>
        </w:tc>
        <w:tc>
          <w:tcPr>
            <w:tcW w:w="425" w:type="dxa"/>
            <w:textDirection w:val="tbRl"/>
            <w:vAlign w:val="center"/>
          </w:tcPr>
          <w:p w:rsidR="009A5428" w:rsidRPr="00AD150D" w:rsidRDefault="009A5428" w:rsidP="00655490">
            <w:pPr>
              <w:spacing w:before="120"/>
              <w:ind w:left="113" w:right="113"/>
              <w:jc w:val="center"/>
              <w:rPr>
                <w:b/>
                <w:sz w:val="20"/>
                <w:lang w:val="en-US"/>
              </w:rPr>
            </w:pPr>
            <w:r w:rsidRPr="00AD150D">
              <w:rPr>
                <w:b/>
                <w:sz w:val="20"/>
                <w:lang w:val="en-US"/>
              </w:rPr>
              <w:t>Quality</w:t>
            </w:r>
          </w:p>
        </w:tc>
        <w:tc>
          <w:tcPr>
            <w:tcW w:w="1843" w:type="dxa"/>
          </w:tcPr>
          <w:p w:rsidR="009A5428" w:rsidRPr="00AD150D" w:rsidRDefault="000B7E53" w:rsidP="00EF1DCE">
            <w:pPr>
              <w:spacing w:before="120"/>
              <w:rPr>
                <w:b/>
                <w:sz w:val="20"/>
                <w:lang w:val="en-US"/>
              </w:rPr>
            </w:pPr>
            <w:r w:rsidRPr="00AD150D">
              <w:rPr>
                <w:b/>
                <w:sz w:val="20"/>
                <w:lang w:val="en-US"/>
              </w:rPr>
              <w:t>Comments A-C</w:t>
            </w:r>
          </w:p>
        </w:tc>
      </w:tr>
      <w:tr w:rsidR="001176E3" w:rsidRPr="0032097D" w:rsidTr="00655490">
        <w:tc>
          <w:tcPr>
            <w:tcW w:w="1101" w:type="dxa"/>
          </w:tcPr>
          <w:p w:rsidR="001176E3" w:rsidRPr="003C341A" w:rsidRDefault="001176E3" w:rsidP="00AD150D">
            <w:pPr>
              <w:spacing w:before="120"/>
              <w:rPr>
                <w:rFonts w:ascii="Times New Roman" w:hAnsi="Times New Roman" w:cs="Times New Roman"/>
                <w:sz w:val="18"/>
                <w:lang w:val="en-US"/>
              </w:rPr>
            </w:pPr>
            <w:r w:rsidRPr="003C341A">
              <w:rPr>
                <w:rFonts w:ascii="Times New Roman" w:hAnsi="Times New Roman" w:cs="Times New Roman"/>
                <w:sz w:val="18"/>
                <w:lang w:val="en-US"/>
              </w:rPr>
              <w:t>Akobeng, 2006 (</w:t>
            </w:r>
            <w:r w:rsidR="00AD150D">
              <w:rPr>
                <w:rFonts w:ascii="Times New Roman" w:hAnsi="Times New Roman" w:cs="Times New Roman"/>
                <w:sz w:val="18"/>
                <w:lang w:val="en-US"/>
              </w:rPr>
              <w:t>83</w:t>
            </w:r>
            <w:r w:rsidRPr="003C341A">
              <w:rPr>
                <w:rFonts w:ascii="Times New Roman" w:hAnsi="Times New Roman" w:cs="Times New Roman"/>
                <w:sz w:val="18"/>
                <w:lang w:val="en-US"/>
              </w:rPr>
              <w:t>)</w:t>
            </w:r>
          </w:p>
        </w:tc>
        <w:tc>
          <w:tcPr>
            <w:tcW w:w="2693" w:type="dxa"/>
          </w:tcPr>
          <w:p w:rsidR="001176E3" w:rsidRPr="003C341A"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Medline (1966-May 2004), Embase (1080-May 2004), Cinahl (1982-May 2004) + additional studies from reference lists, suggestions from domain experts</w:t>
            </w:r>
          </w:p>
        </w:tc>
        <w:tc>
          <w:tcPr>
            <w:tcW w:w="1417" w:type="dxa"/>
          </w:tcPr>
          <w:p w:rsidR="001176E3" w:rsidRPr="003C341A" w:rsidRDefault="00380B38" w:rsidP="00EF1DCE">
            <w:pPr>
              <w:spacing w:before="120"/>
              <w:rPr>
                <w:rFonts w:ascii="Times New Roman" w:hAnsi="Times New Roman" w:cs="Times New Roman"/>
                <w:sz w:val="18"/>
                <w:lang w:val="en-US"/>
              </w:rPr>
            </w:pPr>
            <w:r>
              <w:rPr>
                <w:rFonts w:ascii="Times New Roman" w:hAnsi="Times New Roman" w:cs="Times New Roman"/>
                <w:sz w:val="18"/>
                <w:lang w:val="en-US"/>
              </w:rPr>
              <w:t>Germany, Italy (2), Sweden (3)</w:t>
            </w:r>
          </w:p>
        </w:tc>
        <w:tc>
          <w:tcPr>
            <w:tcW w:w="1418"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6 included;</w:t>
            </w:r>
          </w:p>
          <w:p w:rsidR="00842291" w:rsidRDefault="00842291" w:rsidP="00EF1DCE">
            <w:pPr>
              <w:spacing w:before="120"/>
              <w:rPr>
                <w:rFonts w:ascii="Times New Roman" w:hAnsi="Times New Roman" w:cs="Times New Roman"/>
                <w:sz w:val="18"/>
                <w:lang w:val="en-US"/>
              </w:rPr>
            </w:pPr>
            <w:r>
              <w:rPr>
                <w:rFonts w:ascii="Times New Roman" w:hAnsi="Times New Roman" w:cs="Times New Roman"/>
                <w:sz w:val="18"/>
                <w:lang w:val="en-US"/>
              </w:rPr>
              <w:t>6 case-control (retrospective)</w:t>
            </w:r>
          </w:p>
          <w:p w:rsidR="001176E3" w:rsidRPr="003C341A" w:rsidRDefault="001176E3" w:rsidP="00EF1DCE">
            <w:pPr>
              <w:spacing w:before="120"/>
              <w:rPr>
                <w:rFonts w:ascii="Times New Roman" w:hAnsi="Times New Roman" w:cs="Times New Roman"/>
                <w:sz w:val="18"/>
                <w:lang w:val="en-US"/>
              </w:rPr>
            </w:pPr>
          </w:p>
        </w:tc>
        <w:tc>
          <w:tcPr>
            <w:tcW w:w="1276"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9 excluded;</w:t>
            </w:r>
          </w:p>
          <w:p w:rsidR="001176E3" w:rsidRPr="003C341A"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 xml:space="preserve">3 review articles, </w:t>
            </w:r>
            <w:r w:rsidR="00842291">
              <w:rPr>
                <w:rFonts w:ascii="Times New Roman" w:hAnsi="Times New Roman" w:cs="Times New Roman"/>
                <w:sz w:val="18"/>
                <w:lang w:val="en-US"/>
              </w:rPr>
              <w:t>4 retrospective without control group, 1 only investigated changing infant feeding practices and incidence of CD, 1 was a short letter</w:t>
            </w:r>
          </w:p>
        </w:tc>
        <w:tc>
          <w:tcPr>
            <w:tcW w:w="1842" w:type="dxa"/>
          </w:tcPr>
          <w:p w:rsidR="00842291" w:rsidRDefault="00842291" w:rsidP="00EF1DCE">
            <w:pPr>
              <w:spacing w:before="120"/>
              <w:rPr>
                <w:rFonts w:ascii="Times New Roman" w:hAnsi="Times New Roman" w:cs="Times New Roman"/>
                <w:sz w:val="18"/>
                <w:lang w:val="en-US"/>
              </w:rPr>
            </w:pPr>
            <w:r>
              <w:rPr>
                <w:rFonts w:ascii="Times New Roman" w:hAnsi="Times New Roman" w:cs="Times New Roman"/>
                <w:sz w:val="18"/>
                <w:lang w:val="en-US"/>
              </w:rPr>
              <w:t>Brf;</w:t>
            </w:r>
          </w:p>
          <w:p w:rsidR="001176E3" w:rsidRPr="003C341A" w:rsidRDefault="00842291" w:rsidP="00EF1DCE">
            <w:pPr>
              <w:spacing w:before="120"/>
              <w:rPr>
                <w:rFonts w:ascii="Times New Roman" w:hAnsi="Times New Roman" w:cs="Times New Roman"/>
                <w:sz w:val="18"/>
                <w:lang w:val="en-US"/>
              </w:rPr>
            </w:pPr>
            <w:r>
              <w:rPr>
                <w:rFonts w:ascii="Times New Roman" w:hAnsi="Times New Roman" w:cs="Times New Roman"/>
                <w:sz w:val="18"/>
                <w:lang w:val="en-US"/>
              </w:rPr>
              <w:t>(various definitions and therefore not combined)</w:t>
            </w:r>
          </w:p>
        </w:tc>
        <w:tc>
          <w:tcPr>
            <w:tcW w:w="2127" w:type="dxa"/>
          </w:tcPr>
          <w:p w:rsidR="001176E3" w:rsidRPr="003C341A"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Celiac disease</w:t>
            </w:r>
          </w:p>
        </w:tc>
        <w:tc>
          <w:tcPr>
            <w:tcW w:w="425" w:type="dxa"/>
          </w:tcPr>
          <w:p w:rsidR="001176E3" w:rsidRPr="003C341A" w:rsidRDefault="00842291" w:rsidP="00320727">
            <w:pPr>
              <w:spacing w:before="120"/>
              <w:rPr>
                <w:rFonts w:ascii="Times New Roman" w:hAnsi="Times New Roman" w:cs="Times New Roman"/>
                <w:sz w:val="18"/>
                <w:lang w:val="en-US"/>
              </w:rPr>
            </w:pPr>
            <w:r w:rsidRPr="00320727">
              <w:rPr>
                <w:rFonts w:ascii="Times New Roman" w:hAnsi="Times New Roman" w:cs="Times New Roman"/>
                <w:sz w:val="18"/>
                <w:lang w:val="en-US"/>
              </w:rPr>
              <w:t>A</w:t>
            </w:r>
            <w:r w:rsidR="00320727">
              <w:rPr>
                <w:rFonts w:ascii="Times New Roman" w:hAnsi="Times New Roman" w:cs="Times New Roman"/>
                <w:sz w:val="18"/>
                <w:lang w:val="en-US"/>
              </w:rPr>
              <w:t>-</w:t>
            </w:r>
            <w:r w:rsidR="00F33C9A">
              <w:rPr>
                <w:rFonts w:ascii="Times New Roman" w:hAnsi="Times New Roman" w:cs="Times New Roman"/>
                <w:sz w:val="18"/>
                <w:lang w:val="en-US"/>
              </w:rPr>
              <w:t xml:space="preserve"> </w:t>
            </w:r>
          </w:p>
        </w:tc>
        <w:tc>
          <w:tcPr>
            <w:tcW w:w="1843" w:type="dxa"/>
          </w:tcPr>
          <w:p w:rsidR="001176E3" w:rsidRDefault="00842291" w:rsidP="00EF1DCE">
            <w:pPr>
              <w:spacing w:before="120"/>
              <w:rPr>
                <w:rFonts w:ascii="Times New Roman" w:hAnsi="Times New Roman" w:cs="Times New Roman"/>
                <w:sz w:val="18"/>
                <w:lang w:val="en-US"/>
              </w:rPr>
            </w:pPr>
            <w:r>
              <w:rPr>
                <w:rFonts w:ascii="Times New Roman" w:hAnsi="Times New Roman" w:cs="Times New Roman"/>
                <w:sz w:val="18"/>
                <w:lang w:val="en-US"/>
              </w:rPr>
              <w:t>Characteristics of excluded papers not given, conflict of interest only stated for the authors not the included studies.</w:t>
            </w:r>
          </w:p>
          <w:p w:rsidR="00593621" w:rsidRDefault="00593621" w:rsidP="00593621">
            <w:pPr>
              <w:spacing w:before="120"/>
              <w:rPr>
                <w:rFonts w:ascii="Times New Roman" w:hAnsi="Times New Roman" w:cs="Times New Roman"/>
                <w:sz w:val="18"/>
                <w:lang w:val="en-US"/>
              </w:rPr>
            </w:pPr>
            <w:r>
              <w:rPr>
                <w:rFonts w:ascii="Times New Roman" w:hAnsi="Times New Roman" w:cs="Times New Roman"/>
                <w:sz w:val="18"/>
                <w:lang w:val="en-US"/>
              </w:rPr>
              <w:t>Strengths: I</w:t>
            </w:r>
            <w:r w:rsidRPr="00593621">
              <w:rPr>
                <w:rFonts w:ascii="Times New Roman" w:hAnsi="Times New Roman" w:cs="Times New Roman"/>
                <w:sz w:val="18"/>
                <w:lang w:val="en-US"/>
              </w:rPr>
              <w:t xml:space="preserve">ncluded only studies based on histologically confirmed coeliac disease. </w:t>
            </w:r>
          </w:p>
          <w:p w:rsidR="00593621" w:rsidRPr="003C341A" w:rsidRDefault="00E67351" w:rsidP="00593621">
            <w:pPr>
              <w:spacing w:before="120"/>
              <w:rPr>
                <w:rFonts w:ascii="Times New Roman" w:hAnsi="Times New Roman" w:cs="Times New Roman"/>
                <w:sz w:val="18"/>
                <w:lang w:val="en-US"/>
              </w:rPr>
            </w:pPr>
            <w:r w:rsidRPr="00E67351">
              <w:rPr>
                <w:rFonts w:ascii="Times New Roman" w:hAnsi="Times New Roman" w:cs="Times New Roman"/>
                <w:sz w:val="18"/>
                <w:lang w:val="en-US"/>
              </w:rPr>
              <w:t>various definitions of breastfeeding were used in the primary studies and exact timing and amount of gluten consumed was not given</w:t>
            </w:r>
          </w:p>
        </w:tc>
      </w:tr>
      <w:tr w:rsidR="001176E3" w:rsidRPr="0032097D" w:rsidTr="00655490">
        <w:tc>
          <w:tcPr>
            <w:tcW w:w="1101" w:type="dxa"/>
          </w:tcPr>
          <w:p w:rsidR="001176E3" w:rsidRPr="003C341A" w:rsidRDefault="001176E3" w:rsidP="00AD150D">
            <w:pPr>
              <w:spacing w:before="120"/>
              <w:rPr>
                <w:rFonts w:ascii="Times New Roman" w:hAnsi="Times New Roman" w:cs="Times New Roman"/>
                <w:sz w:val="18"/>
                <w:lang w:val="en-US"/>
              </w:rPr>
            </w:pPr>
            <w:r>
              <w:rPr>
                <w:rFonts w:ascii="Times New Roman" w:hAnsi="Times New Roman" w:cs="Times New Roman"/>
                <w:sz w:val="18"/>
                <w:lang w:val="en-US"/>
              </w:rPr>
              <w:t>Dujits, 2009 (</w:t>
            </w:r>
            <w:r w:rsidR="00AD150D">
              <w:rPr>
                <w:rFonts w:ascii="Times New Roman" w:hAnsi="Times New Roman" w:cs="Times New Roman"/>
                <w:sz w:val="18"/>
                <w:lang w:val="en-US"/>
              </w:rPr>
              <w:t>51</w:t>
            </w:r>
            <w:r>
              <w:rPr>
                <w:rFonts w:ascii="Times New Roman" w:hAnsi="Times New Roman" w:cs="Times New Roman"/>
                <w:sz w:val="18"/>
                <w:lang w:val="en-US"/>
              </w:rPr>
              <w:t>)</w:t>
            </w:r>
          </w:p>
        </w:tc>
        <w:tc>
          <w:tcPr>
            <w:tcW w:w="2693" w:type="dxa"/>
          </w:tcPr>
          <w:p w:rsidR="001176E3" w:rsidRPr="003C341A"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 xml:space="preserve">Medline, Cochrane library, Science Citation Index &gt;1986 - &lt;January 2007 + additional studies from reference lists </w:t>
            </w:r>
          </w:p>
        </w:tc>
        <w:tc>
          <w:tcPr>
            <w:tcW w:w="1417" w:type="dxa"/>
          </w:tcPr>
          <w:p w:rsidR="001176E3" w:rsidRPr="00E92096" w:rsidRDefault="00380B38" w:rsidP="00EF1DCE">
            <w:pPr>
              <w:spacing w:before="120"/>
              <w:rPr>
                <w:rFonts w:ascii="Times New Roman" w:hAnsi="Times New Roman" w:cs="Times New Roman"/>
                <w:sz w:val="18"/>
                <w:lang w:val="en-US"/>
              </w:rPr>
            </w:pPr>
            <w:r>
              <w:rPr>
                <w:rFonts w:ascii="Times New Roman" w:hAnsi="Times New Roman" w:cs="Times New Roman"/>
                <w:sz w:val="18"/>
                <w:lang w:val="en-US"/>
              </w:rPr>
              <w:t>I</w:t>
            </w:r>
            <w:r w:rsidR="001176E3">
              <w:rPr>
                <w:rFonts w:ascii="Times New Roman" w:hAnsi="Times New Roman" w:cs="Times New Roman"/>
                <w:sz w:val="18"/>
                <w:lang w:val="en-US"/>
              </w:rPr>
              <w:t xml:space="preserve">ndustrialized </w:t>
            </w:r>
            <w:r>
              <w:rPr>
                <w:rFonts w:ascii="Times New Roman" w:hAnsi="Times New Roman" w:cs="Times New Roman"/>
                <w:sz w:val="18"/>
                <w:lang w:val="en-US"/>
              </w:rPr>
              <w:t xml:space="preserve">countries </w:t>
            </w:r>
            <w:r w:rsidR="001176E3">
              <w:rPr>
                <w:rFonts w:ascii="Times New Roman" w:hAnsi="Times New Roman" w:cs="Times New Roman"/>
                <w:sz w:val="18"/>
                <w:lang w:val="en-US"/>
              </w:rPr>
              <w:t xml:space="preserve">(defined by the World Bank as </w:t>
            </w:r>
            <w:r w:rsidR="001176E3">
              <w:rPr>
                <w:rFonts w:ascii="Times New Roman" w:hAnsi="Times New Roman" w:cs="Times New Roman"/>
                <w:i/>
                <w:sz w:val="18"/>
                <w:lang w:val="en-US"/>
              </w:rPr>
              <w:t>High income</w:t>
            </w:r>
            <w:r w:rsidR="001176E3">
              <w:rPr>
                <w:rFonts w:ascii="Times New Roman" w:hAnsi="Times New Roman" w:cs="Times New Roman"/>
                <w:sz w:val="18"/>
                <w:lang w:val="en-US"/>
              </w:rPr>
              <w:t>)</w:t>
            </w:r>
          </w:p>
        </w:tc>
        <w:tc>
          <w:tcPr>
            <w:tcW w:w="1418"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21 included;</w:t>
            </w:r>
          </w:p>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4 case-control, 16 follow-up, 1 RCT</w:t>
            </w:r>
          </w:p>
          <w:p w:rsidR="001176E3" w:rsidRPr="003C341A"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(&gt;40 participants/study, brf at least as one of the major determinants</w:t>
            </w:r>
          </w:p>
        </w:tc>
        <w:tc>
          <w:tcPr>
            <w:tcW w:w="1276" w:type="dxa"/>
          </w:tcPr>
          <w:p w:rsidR="001176E3" w:rsidRPr="003C341A"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6 excluded</w:t>
            </w:r>
          </w:p>
        </w:tc>
        <w:tc>
          <w:tcPr>
            <w:tcW w:w="1842"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Brf;</w:t>
            </w:r>
          </w:p>
          <w:p w:rsidR="001176E3" w:rsidRPr="003C341A"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(various definitions)</w:t>
            </w:r>
          </w:p>
        </w:tc>
        <w:tc>
          <w:tcPr>
            <w:tcW w:w="2127" w:type="dxa"/>
          </w:tcPr>
          <w:p w:rsidR="001176E3" w:rsidRPr="003C341A"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 xml:space="preserve">Overall infections, gastrointestinal or respiratory tract infections in infancy. The included </w:t>
            </w:r>
            <w:proofErr w:type="gramStart"/>
            <w:r>
              <w:rPr>
                <w:rFonts w:ascii="Times New Roman" w:hAnsi="Times New Roman" w:cs="Times New Roman"/>
                <w:sz w:val="18"/>
                <w:lang w:val="en-US"/>
              </w:rPr>
              <w:t>studies varies</w:t>
            </w:r>
            <w:proofErr w:type="gramEnd"/>
            <w:r>
              <w:rPr>
                <w:rFonts w:ascii="Times New Roman" w:hAnsi="Times New Roman" w:cs="Times New Roman"/>
                <w:sz w:val="18"/>
                <w:lang w:val="en-US"/>
              </w:rPr>
              <w:t xml:space="preserve"> between 0-30 days and 0-24 months.</w:t>
            </w:r>
          </w:p>
        </w:tc>
        <w:tc>
          <w:tcPr>
            <w:tcW w:w="425" w:type="dxa"/>
          </w:tcPr>
          <w:p w:rsidR="001176E3" w:rsidRPr="003C341A" w:rsidRDefault="00D70F7D" w:rsidP="00EF1DCE">
            <w:pPr>
              <w:spacing w:before="120"/>
              <w:rPr>
                <w:rFonts w:ascii="Times New Roman" w:hAnsi="Times New Roman" w:cs="Times New Roman"/>
                <w:sz w:val="18"/>
                <w:lang w:val="en-US"/>
              </w:rPr>
            </w:pPr>
            <w:r>
              <w:rPr>
                <w:rFonts w:ascii="Times New Roman" w:hAnsi="Times New Roman" w:cs="Times New Roman"/>
                <w:sz w:val="18"/>
                <w:lang w:val="en-US"/>
              </w:rPr>
              <w:t>B</w:t>
            </w:r>
          </w:p>
        </w:tc>
        <w:tc>
          <w:tcPr>
            <w:tcW w:w="1843"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Discusses publication bias, but no calculation.</w:t>
            </w:r>
          </w:p>
          <w:p w:rsidR="001176E3" w:rsidRPr="003C341A"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No description of the methodology used to assess dietary intake.</w:t>
            </w:r>
          </w:p>
        </w:tc>
      </w:tr>
      <w:tr w:rsidR="001176E3" w:rsidRPr="00F43982" w:rsidTr="00655490">
        <w:tc>
          <w:tcPr>
            <w:tcW w:w="1101" w:type="dxa"/>
          </w:tcPr>
          <w:p w:rsidR="001176E3" w:rsidRDefault="00B424B5" w:rsidP="00AD150D">
            <w:pPr>
              <w:spacing w:before="120"/>
              <w:rPr>
                <w:rFonts w:ascii="Times New Roman" w:hAnsi="Times New Roman" w:cs="Times New Roman"/>
                <w:sz w:val="18"/>
                <w:lang w:val="en-US"/>
              </w:rPr>
            </w:pPr>
            <w:r>
              <w:rPr>
                <w:rFonts w:ascii="Times New Roman" w:hAnsi="Times New Roman" w:cs="Times New Roman"/>
                <w:sz w:val="18"/>
                <w:lang w:val="en-US"/>
              </w:rPr>
              <w:t>Ip, 200</w:t>
            </w:r>
            <w:r w:rsidR="00075392">
              <w:rPr>
                <w:rFonts w:ascii="Times New Roman" w:hAnsi="Times New Roman" w:cs="Times New Roman"/>
                <w:sz w:val="18"/>
                <w:lang w:val="en-US"/>
              </w:rPr>
              <w:t>9</w:t>
            </w:r>
            <w:r w:rsidR="001176E3">
              <w:rPr>
                <w:rFonts w:ascii="Times New Roman" w:hAnsi="Times New Roman" w:cs="Times New Roman"/>
                <w:sz w:val="18"/>
                <w:lang w:val="en-US"/>
              </w:rPr>
              <w:t xml:space="preserve"> (</w:t>
            </w:r>
            <w:r w:rsidR="00AD150D">
              <w:rPr>
                <w:rFonts w:ascii="Times New Roman" w:hAnsi="Times New Roman" w:cs="Times New Roman"/>
                <w:sz w:val="18"/>
                <w:lang w:val="en-US"/>
              </w:rPr>
              <w:t>22</w:t>
            </w:r>
            <w:r w:rsidR="001176E3">
              <w:rPr>
                <w:rFonts w:ascii="Times New Roman" w:hAnsi="Times New Roman" w:cs="Times New Roman"/>
                <w:sz w:val="18"/>
                <w:lang w:val="en-US"/>
              </w:rPr>
              <w:t>)</w:t>
            </w:r>
          </w:p>
        </w:tc>
        <w:tc>
          <w:tcPr>
            <w:tcW w:w="2693"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 xml:space="preserve">Medline, CINAHL, Cochrane Database of Systematic Reviews &lt;Nov 2005 (some outcomes &lt;May 2006) + additional studies from reference lists, suggestions </w:t>
            </w:r>
            <w:r>
              <w:rPr>
                <w:rFonts w:ascii="Times New Roman" w:hAnsi="Times New Roman" w:cs="Times New Roman"/>
                <w:sz w:val="18"/>
                <w:lang w:val="en-US"/>
              </w:rPr>
              <w:lastRenderedPageBreak/>
              <w:t>from domain experts</w:t>
            </w:r>
          </w:p>
        </w:tc>
        <w:tc>
          <w:tcPr>
            <w:tcW w:w="1417"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lastRenderedPageBreak/>
              <w:t>Developed (varying nr for different outcomes)</w:t>
            </w:r>
          </w:p>
        </w:tc>
        <w:tc>
          <w:tcPr>
            <w:tcW w:w="1418"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 xml:space="preserve">32 primary studies on infant health outcomes, 43 primary studies </w:t>
            </w:r>
            <w:r>
              <w:rPr>
                <w:rFonts w:ascii="Times New Roman" w:hAnsi="Times New Roman" w:cs="Times New Roman"/>
                <w:sz w:val="18"/>
                <w:lang w:val="en-US"/>
              </w:rPr>
              <w:lastRenderedPageBreak/>
              <w:t>on maternal health outcomes, 28 systematic literature reviews or meta-analysis covering a total of appr 400 individual studies</w:t>
            </w:r>
          </w:p>
        </w:tc>
        <w:tc>
          <w:tcPr>
            <w:tcW w:w="1276"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lastRenderedPageBreak/>
              <w:t>Details given in major report</w:t>
            </w:r>
          </w:p>
        </w:tc>
        <w:tc>
          <w:tcPr>
            <w:tcW w:w="1842"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Brf;</w:t>
            </w:r>
          </w:p>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Most studies did not differentiate between exclusive and partial brf. All</w:t>
            </w:r>
            <w:r w:rsidR="00880E48">
              <w:rPr>
                <w:rFonts w:ascii="Times New Roman" w:hAnsi="Times New Roman" w:cs="Times New Roman"/>
                <w:sz w:val="18"/>
                <w:lang w:val="en-US"/>
              </w:rPr>
              <w:t xml:space="preserve"> </w:t>
            </w:r>
            <w:r>
              <w:rPr>
                <w:rFonts w:ascii="Times New Roman" w:hAnsi="Times New Roman" w:cs="Times New Roman"/>
                <w:sz w:val="18"/>
                <w:lang w:val="en-US"/>
              </w:rPr>
              <w:t xml:space="preserve">definitions of </w:t>
            </w:r>
            <w:r>
              <w:rPr>
                <w:rFonts w:ascii="Times New Roman" w:hAnsi="Times New Roman" w:cs="Times New Roman"/>
                <w:sz w:val="18"/>
                <w:lang w:val="en-US"/>
              </w:rPr>
              <w:lastRenderedPageBreak/>
              <w:t>exclusive brf accepted, but conclusions qualified with respect to the definitions used</w:t>
            </w:r>
          </w:p>
        </w:tc>
        <w:tc>
          <w:tcPr>
            <w:tcW w:w="2127" w:type="dxa"/>
          </w:tcPr>
          <w:p w:rsidR="00DA39C9" w:rsidRDefault="00DA39C9" w:rsidP="00EF1DCE">
            <w:pPr>
              <w:spacing w:before="120"/>
              <w:rPr>
                <w:rFonts w:ascii="Times New Roman" w:hAnsi="Times New Roman" w:cs="Times New Roman"/>
                <w:sz w:val="18"/>
                <w:lang w:val="en-US"/>
              </w:rPr>
            </w:pPr>
            <w:r>
              <w:rPr>
                <w:rFonts w:ascii="Times New Roman" w:hAnsi="Times New Roman" w:cs="Times New Roman"/>
                <w:sz w:val="18"/>
                <w:lang w:val="en-US"/>
              </w:rPr>
              <w:lastRenderedPageBreak/>
              <w:t>I</w:t>
            </w:r>
            <w:r w:rsidR="001176E3">
              <w:rPr>
                <w:rFonts w:ascii="Times New Roman" w:hAnsi="Times New Roman" w:cs="Times New Roman"/>
                <w:sz w:val="18"/>
                <w:lang w:val="en-US"/>
              </w:rPr>
              <w:t xml:space="preserve">nfant </w:t>
            </w:r>
            <w:r>
              <w:rPr>
                <w:rFonts w:ascii="Times New Roman" w:hAnsi="Times New Roman" w:cs="Times New Roman"/>
                <w:sz w:val="18"/>
                <w:lang w:val="en-US"/>
              </w:rPr>
              <w:t>health;</w:t>
            </w:r>
          </w:p>
          <w:p w:rsidR="00DA39C9" w:rsidRDefault="00DA39C9" w:rsidP="00EF1DCE">
            <w:pPr>
              <w:spacing w:before="120"/>
              <w:rPr>
                <w:rFonts w:ascii="Times New Roman" w:hAnsi="Times New Roman" w:cs="Times New Roman"/>
                <w:sz w:val="18"/>
                <w:lang w:val="en-US"/>
              </w:rPr>
            </w:pPr>
            <w:r>
              <w:rPr>
                <w:rFonts w:ascii="Times New Roman" w:hAnsi="Times New Roman" w:cs="Times New Roman"/>
                <w:sz w:val="18"/>
                <w:lang w:val="en-US"/>
              </w:rPr>
              <w:t xml:space="preserve">Acute otitis media, nonspecific gastroenteritis, severe lower respiratory tract </w:t>
            </w:r>
            <w:r>
              <w:rPr>
                <w:rFonts w:ascii="Times New Roman" w:hAnsi="Times New Roman" w:cs="Times New Roman"/>
                <w:sz w:val="18"/>
                <w:lang w:val="en-US"/>
              </w:rPr>
              <w:lastRenderedPageBreak/>
              <w:t xml:space="preserve">infections, atopic dermatitis, asthma (young children), obesity, type 1 and 2 diabetes, childhood leukemia, </w:t>
            </w:r>
            <w:r w:rsidR="00BB4FC0">
              <w:rPr>
                <w:rFonts w:ascii="Times New Roman" w:hAnsi="Times New Roman" w:cs="Times New Roman"/>
                <w:sz w:val="18"/>
                <w:lang w:val="en-US"/>
              </w:rPr>
              <w:t xml:space="preserve">CVD risk (serum cholesterol, blood pressure), </w:t>
            </w:r>
            <w:r>
              <w:rPr>
                <w:rFonts w:ascii="Times New Roman" w:hAnsi="Times New Roman" w:cs="Times New Roman"/>
                <w:sz w:val="18"/>
                <w:lang w:val="en-US"/>
              </w:rPr>
              <w:t>cognitive performance, SIDS, VCD, infant mortality</w:t>
            </w:r>
          </w:p>
          <w:p w:rsidR="001176E3" w:rsidRDefault="00DA39C9" w:rsidP="00EF1DCE">
            <w:pPr>
              <w:spacing w:before="120"/>
              <w:rPr>
                <w:rFonts w:ascii="Times New Roman" w:hAnsi="Times New Roman" w:cs="Times New Roman"/>
                <w:sz w:val="18"/>
                <w:lang w:val="en-US"/>
              </w:rPr>
            </w:pPr>
            <w:r>
              <w:rPr>
                <w:rFonts w:ascii="Times New Roman" w:hAnsi="Times New Roman" w:cs="Times New Roman"/>
                <w:sz w:val="18"/>
                <w:lang w:val="en-US"/>
              </w:rPr>
              <w:t>M</w:t>
            </w:r>
            <w:r w:rsidR="001176E3">
              <w:rPr>
                <w:rFonts w:ascii="Times New Roman" w:hAnsi="Times New Roman" w:cs="Times New Roman"/>
                <w:sz w:val="18"/>
                <w:lang w:val="en-US"/>
              </w:rPr>
              <w:t>aternal health</w:t>
            </w:r>
            <w:r>
              <w:rPr>
                <w:rFonts w:ascii="Times New Roman" w:hAnsi="Times New Roman" w:cs="Times New Roman"/>
                <w:sz w:val="18"/>
                <w:lang w:val="en-US"/>
              </w:rPr>
              <w:t>;</w:t>
            </w:r>
          </w:p>
          <w:p w:rsidR="00DA39C9" w:rsidRDefault="00DA39C9" w:rsidP="00EF1DCE">
            <w:pPr>
              <w:spacing w:before="120"/>
              <w:rPr>
                <w:rFonts w:ascii="Times New Roman" w:hAnsi="Times New Roman" w:cs="Times New Roman"/>
                <w:sz w:val="18"/>
                <w:lang w:val="en-US"/>
              </w:rPr>
            </w:pPr>
            <w:r>
              <w:rPr>
                <w:rFonts w:ascii="Times New Roman" w:hAnsi="Times New Roman" w:cs="Times New Roman"/>
                <w:sz w:val="18"/>
                <w:lang w:val="en-US"/>
              </w:rPr>
              <w:t>Type 2 diabetes, breast and, ovarian cancer, maternal depression, osteoporosis, weight</w:t>
            </w:r>
          </w:p>
          <w:p w:rsidR="00DA39C9" w:rsidRDefault="00DA39C9" w:rsidP="00EF1DCE">
            <w:pPr>
              <w:spacing w:before="120"/>
              <w:rPr>
                <w:rFonts w:ascii="Times New Roman" w:hAnsi="Times New Roman" w:cs="Times New Roman"/>
                <w:sz w:val="18"/>
                <w:lang w:val="en-US"/>
              </w:rPr>
            </w:pPr>
          </w:p>
        </w:tc>
        <w:tc>
          <w:tcPr>
            <w:tcW w:w="425"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lastRenderedPageBreak/>
              <w:t>A</w:t>
            </w:r>
          </w:p>
        </w:tc>
        <w:tc>
          <w:tcPr>
            <w:tcW w:w="1843" w:type="dxa"/>
          </w:tcPr>
          <w:p w:rsidR="001176E3" w:rsidRDefault="001176E3" w:rsidP="00EF1DCE">
            <w:pPr>
              <w:spacing w:before="120"/>
              <w:rPr>
                <w:rFonts w:ascii="Times New Roman" w:hAnsi="Times New Roman" w:cs="Times New Roman"/>
                <w:sz w:val="18"/>
                <w:lang w:val="en-US"/>
              </w:rPr>
            </w:pPr>
          </w:p>
        </w:tc>
      </w:tr>
      <w:tr w:rsidR="001176E3" w:rsidRPr="00631E3E" w:rsidTr="00655490">
        <w:tc>
          <w:tcPr>
            <w:tcW w:w="1101" w:type="dxa"/>
          </w:tcPr>
          <w:p w:rsidR="001176E3" w:rsidRDefault="001176E3" w:rsidP="00AD150D">
            <w:pPr>
              <w:spacing w:before="120"/>
              <w:rPr>
                <w:rFonts w:ascii="Times New Roman" w:hAnsi="Times New Roman" w:cs="Times New Roman"/>
                <w:sz w:val="18"/>
                <w:lang w:val="en-US"/>
              </w:rPr>
            </w:pPr>
            <w:r>
              <w:rPr>
                <w:rFonts w:ascii="Times New Roman" w:hAnsi="Times New Roman" w:cs="Times New Roman"/>
                <w:sz w:val="18"/>
                <w:lang w:val="en-US"/>
              </w:rPr>
              <w:lastRenderedPageBreak/>
              <w:t>Klement, 2004 (</w:t>
            </w:r>
            <w:r w:rsidR="00AD150D">
              <w:rPr>
                <w:rFonts w:ascii="Times New Roman" w:hAnsi="Times New Roman" w:cs="Times New Roman"/>
                <w:sz w:val="18"/>
                <w:lang w:val="en-US"/>
              </w:rPr>
              <w:t>84</w:t>
            </w:r>
            <w:r>
              <w:rPr>
                <w:rFonts w:ascii="Times New Roman" w:hAnsi="Times New Roman" w:cs="Times New Roman"/>
                <w:sz w:val="18"/>
                <w:lang w:val="en-US"/>
              </w:rPr>
              <w:t>)</w:t>
            </w:r>
          </w:p>
        </w:tc>
        <w:tc>
          <w:tcPr>
            <w:tcW w:w="2693"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Medline + Embase &lt; Nov 2003+ additional studies from reference lists + internet search</w:t>
            </w:r>
          </w:p>
          <w:p w:rsidR="001176E3" w:rsidRDefault="001176E3" w:rsidP="00EF1DCE">
            <w:pPr>
              <w:spacing w:before="120"/>
              <w:rPr>
                <w:rFonts w:ascii="Times New Roman" w:hAnsi="Times New Roman" w:cs="Times New Roman"/>
                <w:sz w:val="18"/>
                <w:lang w:val="en-US"/>
              </w:rPr>
            </w:pPr>
          </w:p>
        </w:tc>
        <w:tc>
          <w:tcPr>
            <w:tcW w:w="1417"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8+</w:t>
            </w:r>
          </w:p>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(UK, Sweden, Canada, US, Japan, Italy, Israel + “9 countries (Europe, North America and Mediterranean)”</w:t>
            </w:r>
          </w:p>
        </w:tc>
        <w:tc>
          <w:tcPr>
            <w:tcW w:w="1418"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17 included;</w:t>
            </w:r>
          </w:p>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 xml:space="preserve">15 retrospective </w:t>
            </w:r>
            <w:proofErr w:type="gramStart"/>
            <w:r>
              <w:rPr>
                <w:rFonts w:ascii="Times New Roman" w:hAnsi="Times New Roman" w:cs="Times New Roman"/>
                <w:sz w:val="18"/>
                <w:lang w:val="en-US"/>
              </w:rPr>
              <w:t>case-control</w:t>
            </w:r>
            <w:proofErr w:type="gramEnd"/>
            <w:r>
              <w:rPr>
                <w:rFonts w:ascii="Times New Roman" w:hAnsi="Times New Roman" w:cs="Times New Roman"/>
                <w:sz w:val="18"/>
                <w:lang w:val="en-US"/>
              </w:rPr>
              <w:t>, (2?)</w:t>
            </w:r>
          </w:p>
          <w:p w:rsidR="00AF3005" w:rsidRDefault="00AF3005" w:rsidP="00EF1DCE">
            <w:pPr>
              <w:spacing w:before="120"/>
              <w:rPr>
                <w:rFonts w:ascii="Times New Roman" w:hAnsi="Times New Roman" w:cs="Times New Roman"/>
                <w:sz w:val="18"/>
                <w:lang w:val="en-US"/>
              </w:rPr>
            </w:pPr>
            <w:r>
              <w:rPr>
                <w:rFonts w:ascii="Times New Roman" w:hAnsi="Times New Roman" w:cs="Times New Roman"/>
                <w:sz w:val="18"/>
                <w:lang w:val="en-US"/>
              </w:rPr>
              <w:t>Age of subjects: appr. ¼ &gt;18 y, ¼ &lt;18 y, ¼ = mix, ¼ =?</w:t>
            </w:r>
          </w:p>
        </w:tc>
        <w:tc>
          <w:tcPr>
            <w:tcW w:w="1276"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None excluded, but only 6 graded A</w:t>
            </w:r>
          </w:p>
        </w:tc>
        <w:tc>
          <w:tcPr>
            <w:tcW w:w="1842"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Brf;</w:t>
            </w:r>
          </w:p>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(various definitions)</w:t>
            </w:r>
          </w:p>
        </w:tc>
        <w:tc>
          <w:tcPr>
            <w:tcW w:w="2127"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Inflammatory bowel disease (Ulcerös colitis and/or Cro</w:t>
            </w:r>
            <w:r w:rsidR="008A7EF5">
              <w:rPr>
                <w:rFonts w:ascii="Times New Roman" w:hAnsi="Times New Roman" w:cs="Times New Roman"/>
                <w:sz w:val="18"/>
                <w:lang w:val="en-US"/>
              </w:rPr>
              <w:t>h</w:t>
            </w:r>
            <w:r>
              <w:rPr>
                <w:rFonts w:ascii="Times New Roman" w:hAnsi="Times New Roman" w:cs="Times New Roman"/>
                <w:sz w:val="18"/>
                <w:lang w:val="en-US"/>
              </w:rPr>
              <w:t>n disease)</w:t>
            </w:r>
          </w:p>
        </w:tc>
        <w:tc>
          <w:tcPr>
            <w:tcW w:w="425" w:type="dxa"/>
          </w:tcPr>
          <w:p w:rsidR="001176E3" w:rsidRDefault="001176E3" w:rsidP="00EF1DCE">
            <w:pPr>
              <w:spacing w:before="120"/>
              <w:rPr>
                <w:rFonts w:ascii="Times New Roman" w:hAnsi="Times New Roman" w:cs="Times New Roman"/>
                <w:sz w:val="18"/>
                <w:lang w:val="en-US"/>
              </w:rPr>
            </w:pPr>
            <w:r>
              <w:rPr>
                <w:rFonts w:ascii="Times New Roman" w:hAnsi="Times New Roman" w:cs="Times New Roman"/>
                <w:sz w:val="18"/>
                <w:lang w:val="en-US"/>
              </w:rPr>
              <w:t>A</w:t>
            </w:r>
          </w:p>
        </w:tc>
        <w:tc>
          <w:tcPr>
            <w:tcW w:w="1843" w:type="dxa"/>
          </w:tcPr>
          <w:p w:rsidR="001176E3" w:rsidRDefault="00D6304F" w:rsidP="00D6304F">
            <w:pPr>
              <w:spacing w:before="120"/>
              <w:rPr>
                <w:rFonts w:ascii="Times New Roman" w:hAnsi="Times New Roman" w:cs="Times New Roman"/>
                <w:sz w:val="18"/>
                <w:lang w:val="en-US"/>
              </w:rPr>
            </w:pPr>
            <w:r>
              <w:rPr>
                <w:rFonts w:ascii="Times New Roman" w:hAnsi="Times New Roman" w:cs="Times New Roman"/>
                <w:sz w:val="18"/>
                <w:lang w:val="en-US"/>
              </w:rPr>
              <w:t xml:space="preserve">Most of the included studies relied on long recall for the breastfeeding data. Only two had data from infancy, but then only breastfeeding at maternity ward. However, breastfeeding was only documented as ever-never, and </w:t>
            </w:r>
            <w:proofErr w:type="gramStart"/>
            <w:r>
              <w:rPr>
                <w:rFonts w:ascii="Times New Roman" w:hAnsi="Times New Roman" w:cs="Times New Roman"/>
                <w:sz w:val="18"/>
                <w:lang w:val="en-US"/>
              </w:rPr>
              <w:t>this kind of recall from mothers tend</w:t>
            </w:r>
            <w:proofErr w:type="gramEnd"/>
            <w:r>
              <w:rPr>
                <w:rFonts w:ascii="Times New Roman" w:hAnsi="Times New Roman" w:cs="Times New Roman"/>
                <w:sz w:val="18"/>
                <w:lang w:val="en-US"/>
              </w:rPr>
              <w:t xml:space="preserve"> to be accurate.</w:t>
            </w:r>
          </w:p>
        </w:tc>
      </w:tr>
      <w:tr w:rsidR="00E13DDC" w:rsidRPr="00E13DDC" w:rsidTr="00655490">
        <w:tc>
          <w:tcPr>
            <w:tcW w:w="1101" w:type="dxa"/>
          </w:tcPr>
          <w:p w:rsidR="00E13DDC" w:rsidRPr="00C83E43" w:rsidRDefault="000B2E66" w:rsidP="00AD150D">
            <w:pPr>
              <w:spacing w:before="120"/>
              <w:rPr>
                <w:rFonts w:ascii="Times New Roman" w:hAnsi="Times New Roman" w:cs="Times New Roman"/>
                <w:sz w:val="18"/>
                <w:lang w:val="en-US"/>
              </w:rPr>
            </w:pPr>
            <w:r>
              <w:rPr>
                <w:rFonts w:ascii="Times New Roman" w:hAnsi="Times New Roman" w:cs="Times New Roman"/>
                <w:sz w:val="18"/>
                <w:lang w:val="en-US"/>
              </w:rPr>
              <w:t>Kramer 2002 (updated 2009) (</w:t>
            </w:r>
            <w:r w:rsidR="00AD150D">
              <w:rPr>
                <w:rFonts w:ascii="Times New Roman" w:hAnsi="Times New Roman" w:cs="Times New Roman"/>
                <w:sz w:val="18"/>
                <w:lang w:val="en-US"/>
              </w:rPr>
              <w:t>2</w:t>
            </w:r>
            <w:r>
              <w:rPr>
                <w:rFonts w:ascii="Times New Roman" w:hAnsi="Times New Roman" w:cs="Times New Roman"/>
                <w:sz w:val="18"/>
                <w:lang w:val="en-US"/>
              </w:rPr>
              <w:t>)</w:t>
            </w:r>
          </w:p>
        </w:tc>
        <w:tc>
          <w:tcPr>
            <w:tcW w:w="2693" w:type="dxa"/>
          </w:tcPr>
          <w:p w:rsidR="00E13DDC" w:rsidRPr="00C83E43" w:rsidRDefault="00E13DDC" w:rsidP="00EF1DCE">
            <w:pPr>
              <w:spacing w:before="120"/>
              <w:rPr>
                <w:rFonts w:ascii="Times New Roman" w:hAnsi="Times New Roman" w:cs="Times New Roman"/>
                <w:sz w:val="18"/>
                <w:lang w:val="en-US"/>
              </w:rPr>
            </w:pPr>
            <w:r w:rsidRPr="00C83E43">
              <w:rPr>
                <w:rFonts w:ascii="Times New Roman" w:hAnsi="Times New Roman" w:cs="Times New Roman"/>
                <w:sz w:val="18"/>
                <w:lang w:val="en-US"/>
              </w:rPr>
              <w:t>Medline (1966-), Index Medixus (-1966), HealthSTAR, BIOSIS, CAB Abstracts, EMBASE-Medicine, EMBASE-Psychology, EconLit, Index Medicus for WHO Eastern Mediterranean Region, African Index Medicu, LILACS, EBM Reviews-Best Evidence, the Cochrane Database</w:t>
            </w:r>
          </w:p>
        </w:tc>
        <w:tc>
          <w:tcPr>
            <w:tcW w:w="1417" w:type="dxa"/>
          </w:tcPr>
          <w:p w:rsidR="00E13DDC" w:rsidRPr="00C83E43" w:rsidRDefault="00E13DDC" w:rsidP="00EF1DCE">
            <w:pPr>
              <w:spacing w:before="120"/>
              <w:rPr>
                <w:rFonts w:ascii="Times New Roman" w:hAnsi="Times New Roman" w:cs="Times New Roman"/>
                <w:sz w:val="18"/>
                <w:lang w:val="en-US"/>
              </w:rPr>
            </w:pPr>
            <w:r w:rsidRPr="00C83E43">
              <w:rPr>
                <w:rFonts w:ascii="Times New Roman" w:hAnsi="Times New Roman" w:cs="Times New Roman"/>
                <w:sz w:val="18"/>
                <w:lang w:val="en-US"/>
              </w:rPr>
              <w:t>Country stated only for some studies; Belarus, Iran, Nigeria, Honduras, Finland, Austria (11 developing +11 developed countries)</w:t>
            </w:r>
          </w:p>
        </w:tc>
        <w:tc>
          <w:tcPr>
            <w:tcW w:w="1418" w:type="dxa"/>
          </w:tcPr>
          <w:p w:rsidR="00E13DDC" w:rsidRPr="00C83E43" w:rsidRDefault="00E13DDC" w:rsidP="00EF1DCE">
            <w:pPr>
              <w:spacing w:before="120"/>
              <w:rPr>
                <w:rFonts w:ascii="Times New Roman" w:hAnsi="Times New Roman" w:cs="Times New Roman"/>
                <w:sz w:val="18"/>
                <w:lang w:val="en-US"/>
              </w:rPr>
            </w:pPr>
            <w:r w:rsidRPr="00C83E43">
              <w:rPr>
                <w:rFonts w:ascii="Times New Roman" w:hAnsi="Times New Roman" w:cs="Times New Roman"/>
                <w:sz w:val="18"/>
                <w:lang w:val="en-US"/>
              </w:rPr>
              <w:t>2 clinical trials, 20 observational</w:t>
            </w:r>
          </w:p>
        </w:tc>
        <w:tc>
          <w:tcPr>
            <w:tcW w:w="1276" w:type="dxa"/>
          </w:tcPr>
          <w:p w:rsidR="00E13DDC" w:rsidRPr="00C83E43" w:rsidRDefault="00E13DDC" w:rsidP="00EF1DCE">
            <w:pPr>
              <w:spacing w:before="120"/>
              <w:rPr>
                <w:rFonts w:ascii="Times New Roman" w:hAnsi="Times New Roman" w:cs="Times New Roman"/>
                <w:sz w:val="18"/>
                <w:lang w:val="en-US"/>
              </w:rPr>
            </w:pPr>
            <w:r w:rsidRPr="00C83E43">
              <w:rPr>
                <w:rFonts w:ascii="Times New Roman" w:hAnsi="Times New Roman" w:cs="Times New Roman"/>
                <w:sz w:val="18"/>
                <w:lang w:val="en-US"/>
              </w:rPr>
              <w:t>19 excluded</w:t>
            </w:r>
          </w:p>
        </w:tc>
        <w:tc>
          <w:tcPr>
            <w:tcW w:w="1842" w:type="dxa"/>
          </w:tcPr>
          <w:p w:rsidR="00E13DDC" w:rsidRPr="00C83E43" w:rsidRDefault="00E13DDC" w:rsidP="00EF1DCE">
            <w:pPr>
              <w:spacing w:before="120"/>
              <w:rPr>
                <w:rFonts w:ascii="Times New Roman" w:hAnsi="Times New Roman" w:cs="Times New Roman"/>
                <w:sz w:val="18"/>
                <w:lang w:val="en-US"/>
              </w:rPr>
            </w:pPr>
            <w:r w:rsidRPr="00C83E43">
              <w:rPr>
                <w:rFonts w:ascii="Times New Roman" w:hAnsi="Times New Roman" w:cs="Times New Roman"/>
                <w:sz w:val="18"/>
                <w:lang w:val="en-US"/>
              </w:rPr>
              <w:t>Brf; exclusive 6 mo vs. exclusive 3-4 mo with mixed brf</w:t>
            </w:r>
          </w:p>
        </w:tc>
        <w:tc>
          <w:tcPr>
            <w:tcW w:w="2127" w:type="dxa"/>
          </w:tcPr>
          <w:p w:rsidR="00E13DDC" w:rsidRPr="00C83E43" w:rsidRDefault="00E13DDC" w:rsidP="00EF1DCE">
            <w:pPr>
              <w:spacing w:before="120"/>
              <w:rPr>
                <w:rFonts w:ascii="Times New Roman" w:hAnsi="Times New Roman" w:cs="Times New Roman"/>
                <w:sz w:val="18"/>
                <w:lang w:val="en-US"/>
              </w:rPr>
            </w:pPr>
            <w:r w:rsidRPr="00C83E43">
              <w:rPr>
                <w:rFonts w:ascii="Times New Roman" w:hAnsi="Times New Roman" w:cs="Times New Roman"/>
                <w:sz w:val="18"/>
                <w:lang w:val="en-US"/>
              </w:rPr>
              <w:t>Child health, growth and development</w:t>
            </w:r>
          </w:p>
        </w:tc>
        <w:tc>
          <w:tcPr>
            <w:tcW w:w="425" w:type="dxa"/>
          </w:tcPr>
          <w:p w:rsidR="00E13DDC" w:rsidRPr="00C83E43" w:rsidRDefault="00E13DDC" w:rsidP="00EF1DCE">
            <w:pPr>
              <w:spacing w:before="120"/>
              <w:rPr>
                <w:rFonts w:ascii="Times New Roman" w:hAnsi="Times New Roman" w:cs="Times New Roman"/>
                <w:sz w:val="18"/>
                <w:lang w:val="en-US"/>
              </w:rPr>
            </w:pPr>
            <w:r w:rsidRPr="00C83E43">
              <w:rPr>
                <w:rFonts w:ascii="Times New Roman" w:hAnsi="Times New Roman" w:cs="Times New Roman"/>
                <w:sz w:val="18"/>
                <w:lang w:val="en-US"/>
              </w:rPr>
              <w:t>A</w:t>
            </w:r>
          </w:p>
        </w:tc>
        <w:tc>
          <w:tcPr>
            <w:tcW w:w="1843" w:type="dxa"/>
          </w:tcPr>
          <w:p w:rsidR="00E13DDC" w:rsidRPr="00C83E43" w:rsidRDefault="00E13DDC" w:rsidP="00EF1DCE">
            <w:pPr>
              <w:spacing w:before="120"/>
              <w:rPr>
                <w:rFonts w:ascii="Times New Roman" w:hAnsi="Times New Roman" w:cs="Times New Roman"/>
                <w:sz w:val="18"/>
                <w:lang w:val="en-US"/>
              </w:rPr>
            </w:pPr>
          </w:p>
        </w:tc>
      </w:tr>
      <w:tr w:rsidR="0053613B" w:rsidRPr="0032097D" w:rsidTr="00655490">
        <w:tc>
          <w:tcPr>
            <w:tcW w:w="1101" w:type="dxa"/>
          </w:tcPr>
          <w:p w:rsidR="00AD150D" w:rsidRDefault="00AD150D" w:rsidP="00AD150D">
            <w:pPr>
              <w:spacing w:before="120"/>
              <w:rPr>
                <w:rFonts w:ascii="Times New Roman" w:hAnsi="Times New Roman"/>
                <w:sz w:val="18"/>
                <w:lang w:val="en-US"/>
              </w:rPr>
            </w:pPr>
            <w:r>
              <w:rPr>
                <w:rFonts w:ascii="Times New Roman" w:hAnsi="Times New Roman"/>
                <w:sz w:val="18"/>
                <w:lang w:val="en-US"/>
              </w:rPr>
              <w:t>Lubianca Neto, 2006</w:t>
            </w:r>
          </w:p>
          <w:p w:rsidR="0053613B" w:rsidRPr="00657927" w:rsidRDefault="00AD150D" w:rsidP="00AD150D">
            <w:pPr>
              <w:spacing w:before="120"/>
              <w:rPr>
                <w:rFonts w:ascii="Times New Roman" w:hAnsi="Times New Roman"/>
                <w:sz w:val="18"/>
                <w:lang w:val="en-US"/>
              </w:rPr>
            </w:pPr>
            <w:r>
              <w:rPr>
                <w:rFonts w:ascii="Times New Roman" w:hAnsi="Times New Roman"/>
                <w:sz w:val="18"/>
                <w:lang w:val="en-US"/>
              </w:rPr>
              <w:t xml:space="preserve">(Excluded) </w:t>
            </w:r>
          </w:p>
        </w:tc>
        <w:tc>
          <w:tcPr>
            <w:tcW w:w="2693"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 xml:space="preserve">Medline January 1966-July 2005 + reference lists </w:t>
            </w:r>
          </w:p>
        </w:tc>
        <w:tc>
          <w:tcPr>
            <w:tcW w:w="1417"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 xml:space="preserve">Articles on brf: country only stated for some studies; Finland, </w:t>
            </w:r>
            <w:r w:rsidRPr="00657927">
              <w:rPr>
                <w:rFonts w:ascii="Times New Roman" w:hAnsi="Times New Roman"/>
                <w:sz w:val="18"/>
                <w:lang w:val="en-US"/>
              </w:rPr>
              <w:lastRenderedPageBreak/>
              <w:t xml:space="preserve">India, Canada  </w:t>
            </w:r>
          </w:p>
        </w:tc>
        <w:tc>
          <w:tcPr>
            <w:tcW w:w="1418"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lastRenderedPageBreak/>
              <w:t xml:space="preserve">12 included on brf; </w:t>
            </w:r>
          </w:p>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 xml:space="preserve">4 prospective, 2 </w:t>
            </w:r>
            <w:r w:rsidRPr="00657927">
              <w:rPr>
                <w:rFonts w:ascii="Times New Roman" w:hAnsi="Times New Roman"/>
                <w:sz w:val="18"/>
                <w:lang w:val="en-US"/>
              </w:rPr>
              <w:lastRenderedPageBreak/>
              <w:t>retrospective, 2 case-control, 1 meta-analysis, 3 not stated</w:t>
            </w:r>
          </w:p>
        </w:tc>
        <w:tc>
          <w:tcPr>
            <w:tcW w:w="1276"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lastRenderedPageBreak/>
              <w:t>Not stated</w:t>
            </w:r>
          </w:p>
        </w:tc>
        <w:tc>
          <w:tcPr>
            <w:tcW w:w="1842"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 xml:space="preserve">Brf (various definitions) and other modifiable risk factors for acute and </w:t>
            </w:r>
            <w:r w:rsidRPr="00657927">
              <w:rPr>
                <w:rFonts w:ascii="Times New Roman" w:hAnsi="Times New Roman"/>
                <w:sz w:val="18"/>
                <w:lang w:val="en-US"/>
              </w:rPr>
              <w:lastRenderedPageBreak/>
              <w:t xml:space="preserve">recurrent acute otitis media </w:t>
            </w:r>
          </w:p>
        </w:tc>
        <w:tc>
          <w:tcPr>
            <w:tcW w:w="2127"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lastRenderedPageBreak/>
              <w:t>Acute otitis media and recurrent acute otitis media</w:t>
            </w:r>
          </w:p>
        </w:tc>
        <w:tc>
          <w:tcPr>
            <w:tcW w:w="425"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C</w:t>
            </w:r>
          </w:p>
        </w:tc>
        <w:tc>
          <w:tcPr>
            <w:tcW w:w="1843" w:type="dxa"/>
          </w:tcPr>
          <w:p w:rsidR="00AD150D" w:rsidRDefault="00AD150D" w:rsidP="007A4064">
            <w:pPr>
              <w:spacing w:before="120"/>
              <w:rPr>
                <w:rFonts w:ascii="Times New Roman" w:hAnsi="Times New Roman"/>
                <w:sz w:val="18"/>
                <w:lang w:val="en-US"/>
              </w:rPr>
            </w:pPr>
            <w:r>
              <w:rPr>
                <w:rFonts w:ascii="Times New Roman" w:hAnsi="Times New Roman"/>
                <w:sz w:val="18"/>
                <w:lang w:val="en-US"/>
              </w:rPr>
              <w:t>Excluded</w:t>
            </w:r>
          </w:p>
          <w:p w:rsidR="0053613B" w:rsidRPr="00657927" w:rsidRDefault="0053613B" w:rsidP="007A4064">
            <w:pPr>
              <w:spacing w:before="120"/>
              <w:rPr>
                <w:rFonts w:ascii="Times New Roman" w:hAnsi="Times New Roman"/>
                <w:sz w:val="18"/>
                <w:lang w:val="en-US"/>
              </w:rPr>
            </w:pPr>
            <w:r w:rsidRPr="00657927">
              <w:rPr>
                <w:rFonts w:ascii="Times New Roman" w:hAnsi="Times New Roman"/>
                <w:sz w:val="18"/>
                <w:lang w:val="en-US"/>
              </w:rPr>
              <w:t xml:space="preserve">No duplicate study selection and data </w:t>
            </w:r>
            <w:r w:rsidRPr="00657927">
              <w:rPr>
                <w:rFonts w:ascii="Times New Roman" w:hAnsi="Times New Roman"/>
                <w:sz w:val="18"/>
                <w:lang w:val="en-US"/>
              </w:rPr>
              <w:lastRenderedPageBreak/>
              <w:t xml:space="preserve">extraction. (No info/ list of excluded studies), (few data for some of the included studies), risk factors classified in accordance with levels of evidence, but scientific quality of included studies not documented.  </w:t>
            </w:r>
          </w:p>
        </w:tc>
      </w:tr>
      <w:tr w:rsidR="0053613B" w:rsidRPr="0032097D" w:rsidTr="00655490">
        <w:tc>
          <w:tcPr>
            <w:tcW w:w="1101" w:type="dxa"/>
          </w:tcPr>
          <w:p w:rsidR="0053613B" w:rsidRPr="00657927" w:rsidRDefault="0053613B" w:rsidP="00AD150D">
            <w:pPr>
              <w:spacing w:before="120"/>
              <w:rPr>
                <w:rFonts w:ascii="Times New Roman" w:hAnsi="Times New Roman"/>
                <w:sz w:val="18"/>
                <w:lang w:val="en-US"/>
              </w:rPr>
            </w:pPr>
            <w:r w:rsidRPr="00657927">
              <w:rPr>
                <w:rFonts w:ascii="Times New Roman" w:hAnsi="Times New Roman"/>
                <w:sz w:val="18"/>
                <w:lang w:val="en-US"/>
              </w:rPr>
              <w:lastRenderedPageBreak/>
              <w:t>Martin RM, 2005</w:t>
            </w:r>
            <w:r w:rsidR="00AD150D">
              <w:rPr>
                <w:rFonts w:ascii="Times New Roman" w:hAnsi="Times New Roman"/>
                <w:sz w:val="18"/>
                <w:lang w:val="en-US"/>
              </w:rPr>
              <w:t>a</w:t>
            </w:r>
            <w:r w:rsidRPr="00657927">
              <w:rPr>
                <w:rFonts w:ascii="Times New Roman" w:hAnsi="Times New Roman"/>
                <w:sz w:val="18"/>
                <w:lang w:val="en-US"/>
              </w:rPr>
              <w:t xml:space="preserve"> (</w:t>
            </w:r>
            <w:r w:rsidR="00AD150D">
              <w:rPr>
                <w:rFonts w:ascii="Times New Roman" w:hAnsi="Times New Roman"/>
                <w:sz w:val="18"/>
                <w:lang w:val="en-US"/>
              </w:rPr>
              <w:t>55</w:t>
            </w:r>
            <w:r w:rsidRPr="00657927">
              <w:rPr>
                <w:rFonts w:ascii="Times New Roman" w:hAnsi="Times New Roman"/>
                <w:sz w:val="18"/>
                <w:lang w:val="en-US"/>
              </w:rPr>
              <w:t>)</w:t>
            </w:r>
          </w:p>
        </w:tc>
        <w:tc>
          <w:tcPr>
            <w:tcW w:w="2693"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Medline (1966-June 2004) + OVID alert system and manual searches</w:t>
            </w:r>
          </w:p>
        </w:tc>
        <w:tc>
          <w:tcPr>
            <w:tcW w:w="1417"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 xml:space="preserve">Most studies based in Europe or North America; France (2), Austria, UK (4), US (3), N-Ireland, Germany (2), Sweden, United Arab Emirates, Canada, New Zealand, Scotland, Russia, US/Canada/Australia, US/Canada (2), Greece, Shanghai, Italy, The Netherlands </w:t>
            </w:r>
          </w:p>
        </w:tc>
        <w:tc>
          <w:tcPr>
            <w:tcW w:w="1418"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 xml:space="preserve">26 included; </w:t>
            </w:r>
          </w:p>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2 cohort/nested case-control, 24 case-control</w:t>
            </w:r>
          </w:p>
        </w:tc>
        <w:tc>
          <w:tcPr>
            <w:tcW w:w="1276"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23 excluded; 4 ineligible because OR or its variance could not be derived, 5 were reviews, 6 studies already identified within incl reports, 1 on cancer risk in young women who had breast-fed, 1 was commentary, 6 did not report on brf in infancy</w:t>
            </w:r>
          </w:p>
        </w:tc>
        <w:tc>
          <w:tcPr>
            <w:tcW w:w="1842"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Ever or exclusive brf vs never brf, various durations of brf, separate meta-analysis of prolonged brf &gt; 6-8 mo vs never brf, 2 studies examined exclusive brf vs never brf. 85 % relied on long-term recall</w:t>
            </w:r>
          </w:p>
        </w:tc>
        <w:tc>
          <w:tcPr>
            <w:tcW w:w="2127"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Childhood cancers (all cancers and specific cancers)</w:t>
            </w:r>
          </w:p>
        </w:tc>
        <w:tc>
          <w:tcPr>
            <w:tcW w:w="425"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C</w:t>
            </w:r>
          </w:p>
        </w:tc>
        <w:tc>
          <w:tcPr>
            <w:tcW w:w="1843" w:type="dxa"/>
          </w:tcPr>
          <w:p w:rsidR="0053613B" w:rsidRDefault="00D51287" w:rsidP="00D51287">
            <w:pPr>
              <w:spacing w:before="120"/>
              <w:rPr>
                <w:rFonts w:ascii="Times New Roman" w:hAnsi="Times New Roman" w:cs="Times New Roman"/>
                <w:color w:val="241F20"/>
                <w:sz w:val="18"/>
                <w:szCs w:val="18"/>
                <w:lang w:val="en-US"/>
              </w:rPr>
            </w:pPr>
            <w:r>
              <w:rPr>
                <w:rFonts w:ascii="Times New Roman" w:hAnsi="Times New Roman"/>
                <w:sz w:val="18"/>
                <w:lang w:val="en-US"/>
              </w:rPr>
              <w:t>N</w:t>
            </w:r>
            <w:r w:rsidR="0053613B" w:rsidRPr="00657927">
              <w:rPr>
                <w:rFonts w:ascii="Times New Roman" w:hAnsi="Times New Roman"/>
                <w:sz w:val="18"/>
                <w:lang w:val="en-US"/>
              </w:rPr>
              <w:t>o duplicate study selection and data extraction</w:t>
            </w:r>
            <w:r>
              <w:rPr>
                <w:rFonts w:ascii="Times New Roman" w:hAnsi="Times New Roman"/>
                <w:sz w:val="18"/>
                <w:lang w:val="en-US"/>
              </w:rPr>
              <w:t xml:space="preserve">, </w:t>
            </w:r>
            <w:r w:rsidR="00E64182" w:rsidRPr="00657927">
              <w:rPr>
                <w:rFonts w:ascii="Times New Roman" w:hAnsi="Times New Roman"/>
                <w:sz w:val="18"/>
                <w:lang w:val="en-US"/>
              </w:rPr>
              <w:t>85 % relied on long-term recall</w:t>
            </w:r>
            <w:r w:rsidR="00E64182" w:rsidRPr="005C274A">
              <w:rPr>
                <w:rFonts w:ascii="Times New Roman" w:hAnsi="Times New Roman" w:cs="Times New Roman"/>
                <w:sz w:val="18"/>
                <w:szCs w:val="18"/>
                <w:lang w:val="en-US"/>
              </w:rPr>
              <w:t xml:space="preserve">, </w:t>
            </w:r>
            <w:r w:rsidR="00E64182" w:rsidRPr="005C274A">
              <w:rPr>
                <w:rFonts w:ascii="Times New Roman" w:hAnsi="Times New Roman" w:cs="Times New Roman"/>
                <w:color w:val="241F20"/>
                <w:sz w:val="18"/>
                <w:szCs w:val="18"/>
                <w:lang w:val="en-US"/>
              </w:rPr>
              <w:t>only 8% examined breastfeeding exclusivity and control response rates were under 80% in over half.</w:t>
            </w:r>
          </w:p>
          <w:p w:rsidR="005D5DF2" w:rsidRPr="00657927" w:rsidRDefault="005D5DF2" w:rsidP="00D51287">
            <w:pPr>
              <w:spacing w:before="120"/>
              <w:rPr>
                <w:rFonts w:ascii="Times New Roman" w:hAnsi="Times New Roman"/>
                <w:sz w:val="18"/>
                <w:lang w:val="en-US"/>
              </w:rPr>
            </w:pPr>
            <w:r>
              <w:rPr>
                <w:rFonts w:ascii="Times New Roman" w:hAnsi="Times New Roman"/>
                <w:sz w:val="18"/>
                <w:lang w:val="en-US"/>
              </w:rPr>
              <w:t>Included in summary due to few studies with outcome cancer.</w:t>
            </w:r>
          </w:p>
        </w:tc>
      </w:tr>
      <w:tr w:rsidR="0053613B" w:rsidRPr="0032097D" w:rsidTr="00655490">
        <w:tc>
          <w:tcPr>
            <w:tcW w:w="1101" w:type="dxa"/>
          </w:tcPr>
          <w:p w:rsidR="0053613B" w:rsidRPr="00657927" w:rsidRDefault="0053613B" w:rsidP="00AD150D">
            <w:pPr>
              <w:spacing w:before="120"/>
              <w:rPr>
                <w:rFonts w:ascii="Times New Roman" w:hAnsi="Times New Roman"/>
                <w:sz w:val="18"/>
                <w:lang w:val="en-US"/>
              </w:rPr>
            </w:pPr>
            <w:r w:rsidRPr="00657927">
              <w:rPr>
                <w:rFonts w:ascii="Times New Roman" w:hAnsi="Times New Roman"/>
                <w:sz w:val="18"/>
                <w:lang w:val="en-US"/>
              </w:rPr>
              <w:t>Martin RM, 2005</w:t>
            </w:r>
            <w:r w:rsidR="00AD150D">
              <w:rPr>
                <w:rFonts w:ascii="Times New Roman" w:hAnsi="Times New Roman"/>
                <w:sz w:val="18"/>
                <w:lang w:val="en-US"/>
              </w:rPr>
              <w:t>b</w:t>
            </w:r>
            <w:r w:rsidRPr="00657927">
              <w:rPr>
                <w:rFonts w:ascii="Times New Roman" w:hAnsi="Times New Roman"/>
                <w:sz w:val="18"/>
                <w:lang w:val="en-US"/>
              </w:rPr>
              <w:t xml:space="preserve"> (</w:t>
            </w:r>
            <w:r w:rsidR="00AD150D">
              <w:rPr>
                <w:rFonts w:ascii="Times New Roman" w:hAnsi="Times New Roman"/>
                <w:sz w:val="18"/>
                <w:lang w:val="en-US"/>
              </w:rPr>
              <w:t>56</w:t>
            </w:r>
            <w:r w:rsidRPr="00657927">
              <w:rPr>
                <w:rFonts w:ascii="Times New Roman" w:hAnsi="Times New Roman"/>
                <w:sz w:val="18"/>
                <w:lang w:val="en-US"/>
              </w:rPr>
              <w:t>)</w:t>
            </w:r>
          </w:p>
        </w:tc>
        <w:tc>
          <w:tcPr>
            <w:tcW w:w="2693"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Medline (1966-June 2004) + OVID alert system through July 2005 and manual searches. + incl Boyd Orr cohort</w:t>
            </w:r>
          </w:p>
        </w:tc>
        <w:tc>
          <w:tcPr>
            <w:tcW w:w="1417"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Not stated</w:t>
            </w:r>
          </w:p>
        </w:tc>
        <w:tc>
          <w:tcPr>
            <w:tcW w:w="1418"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 xml:space="preserve">14 included; </w:t>
            </w:r>
          </w:p>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11 case-control, 3 cohort/nested case-control studies</w:t>
            </w:r>
          </w:p>
          <w:p w:rsidR="0053613B" w:rsidRPr="00657927" w:rsidRDefault="0053613B" w:rsidP="00EF1DCE">
            <w:pPr>
              <w:spacing w:before="120"/>
              <w:rPr>
                <w:rFonts w:ascii="Times New Roman" w:hAnsi="Times New Roman"/>
                <w:sz w:val="18"/>
                <w:lang w:val="en-US"/>
              </w:rPr>
            </w:pPr>
          </w:p>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 Boyd Orr cohort</w:t>
            </w:r>
          </w:p>
          <w:p w:rsidR="0053613B" w:rsidRPr="00657927" w:rsidRDefault="0053613B" w:rsidP="00EF1DCE">
            <w:pPr>
              <w:spacing w:before="120"/>
              <w:rPr>
                <w:rFonts w:ascii="Times New Roman" w:hAnsi="Times New Roman"/>
                <w:sz w:val="18"/>
                <w:lang w:val="en-US"/>
              </w:rPr>
            </w:pPr>
          </w:p>
          <w:p w:rsidR="0053613B" w:rsidRPr="00657927" w:rsidRDefault="0053613B" w:rsidP="00EF1DCE">
            <w:pPr>
              <w:spacing w:before="120"/>
              <w:rPr>
                <w:rFonts w:ascii="Times New Roman" w:hAnsi="Times New Roman"/>
                <w:sz w:val="18"/>
                <w:lang w:val="en-US"/>
              </w:rPr>
            </w:pPr>
          </w:p>
        </w:tc>
        <w:tc>
          <w:tcPr>
            <w:tcW w:w="1276"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64 excluded;</w:t>
            </w:r>
          </w:p>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 xml:space="preserve">46 related to childhood cancers, 7 were reviews, 11 either did not report on brf- cancer outcomes or considered only breast-cancers </w:t>
            </w:r>
            <w:r w:rsidRPr="00657927">
              <w:rPr>
                <w:rFonts w:ascii="Times New Roman" w:hAnsi="Times New Roman"/>
                <w:sz w:val="18"/>
                <w:lang w:val="en-US"/>
              </w:rPr>
              <w:lastRenderedPageBreak/>
              <w:t>among brf mothers</w:t>
            </w:r>
          </w:p>
        </w:tc>
        <w:tc>
          <w:tcPr>
            <w:tcW w:w="1842"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lastRenderedPageBreak/>
              <w:t>Ever or exclusive brf vs never brf, various durations of brf, separate meta-analyses comparing any or exclusive brf of &gt; 6 mo with never brf were undertaken</w:t>
            </w:r>
          </w:p>
          <w:p w:rsidR="0053613B" w:rsidRPr="00657927" w:rsidRDefault="0053613B" w:rsidP="00EF1DCE">
            <w:pPr>
              <w:spacing w:before="120"/>
              <w:rPr>
                <w:rFonts w:ascii="Times New Roman" w:hAnsi="Times New Roman"/>
                <w:sz w:val="18"/>
                <w:lang w:val="en-US"/>
              </w:rPr>
            </w:pPr>
          </w:p>
        </w:tc>
        <w:tc>
          <w:tcPr>
            <w:tcW w:w="2127"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Adult cancer (all cancers and specific cancers)</w:t>
            </w:r>
          </w:p>
        </w:tc>
        <w:tc>
          <w:tcPr>
            <w:tcW w:w="425" w:type="dxa"/>
          </w:tcPr>
          <w:p w:rsidR="0053613B" w:rsidRPr="00657927" w:rsidRDefault="0053613B" w:rsidP="00EF1DCE">
            <w:pPr>
              <w:spacing w:before="120"/>
              <w:rPr>
                <w:rFonts w:ascii="Times New Roman" w:hAnsi="Times New Roman"/>
                <w:sz w:val="18"/>
                <w:lang w:val="en-US"/>
              </w:rPr>
            </w:pPr>
            <w:r w:rsidRPr="00657927">
              <w:rPr>
                <w:rFonts w:ascii="Times New Roman" w:hAnsi="Times New Roman"/>
                <w:sz w:val="18"/>
                <w:lang w:val="en-US"/>
              </w:rPr>
              <w:t>C</w:t>
            </w:r>
          </w:p>
        </w:tc>
        <w:tc>
          <w:tcPr>
            <w:tcW w:w="1843" w:type="dxa"/>
          </w:tcPr>
          <w:p w:rsidR="0053613B" w:rsidRDefault="00D51287" w:rsidP="00D51287">
            <w:pPr>
              <w:spacing w:before="120"/>
              <w:rPr>
                <w:rFonts w:ascii="Times New Roman" w:hAnsi="Times New Roman"/>
                <w:sz w:val="18"/>
                <w:lang w:val="en-US"/>
              </w:rPr>
            </w:pPr>
            <w:r>
              <w:rPr>
                <w:rFonts w:ascii="Times New Roman" w:hAnsi="Times New Roman"/>
                <w:sz w:val="18"/>
                <w:lang w:val="en-US"/>
              </w:rPr>
              <w:t>N</w:t>
            </w:r>
            <w:r w:rsidR="0053613B" w:rsidRPr="00657927">
              <w:rPr>
                <w:rFonts w:ascii="Times New Roman" w:hAnsi="Times New Roman"/>
                <w:sz w:val="18"/>
                <w:lang w:val="en-US"/>
              </w:rPr>
              <w:t>o duplicate study selection and data extraction. (Stated that one author extracted the data on two separate occasions to check the consistency of data extraction)</w:t>
            </w:r>
            <w:r>
              <w:rPr>
                <w:rFonts w:ascii="Times New Roman" w:hAnsi="Times New Roman"/>
                <w:sz w:val="18"/>
                <w:lang w:val="en-US"/>
              </w:rPr>
              <w:t>, i</w:t>
            </w:r>
            <w:r w:rsidRPr="00D51287">
              <w:rPr>
                <w:rFonts w:ascii="Times New Roman" w:hAnsi="Times New Roman"/>
                <w:sz w:val="18"/>
                <w:lang w:val="en-US"/>
              </w:rPr>
              <w:t>nfant feeding was assessed in adulthood for most studies included</w:t>
            </w:r>
            <w:r w:rsidR="005D5DF2">
              <w:rPr>
                <w:rFonts w:ascii="Times New Roman" w:hAnsi="Times New Roman"/>
                <w:sz w:val="18"/>
                <w:lang w:val="en-US"/>
              </w:rPr>
              <w:t>.</w:t>
            </w:r>
          </w:p>
          <w:p w:rsidR="005D5DF2" w:rsidRPr="00D51287" w:rsidRDefault="005D5DF2" w:rsidP="00D51287">
            <w:pPr>
              <w:spacing w:before="120"/>
              <w:rPr>
                <w:rFonts w:ascii="Times New Roman" w:hAnsi="Times New Roman"/>
                <w:sz w:val="18"/>
                <w:lang w:val="en-US"/>
              </w:rPr>
            </w:pPr>
            <w:r>
              <w:rPr>
                <w:rFonts w:ascii="Times New Roman" w:hAnsi="Times New Roman"/>
                <w:sz w:val="18"/>
                <w:lang w:val="en-US"/>
              </w:rPr>
              <w:lastRenderedPageBreak/>
              <w:t>Included in summary due to few studies with outcome cancer.</w:t>
            </w:r>
          </w:p>
        </w:tc>
      </w:tr>
      <w:tr w:rsidR="00E13DDC" w:rsidRPr="0032097D" w:rsidTr="00655490">
        <w:tc>
          <w:tcPr>
            <w:tcW w:w="1101" w:type="dxa"/>
          </w:tcPr>
          <w:p w:rsidR="00E13DDC" w:rsidRPr="00DB44FB" w:rsidRDefault="00E13DDC" w:rsidP="00AD150D">
            <w:pPr>
              <w:spacing w:before="120"/>
              <w:rPr>
                <w:rFonts w:ascii="Times New Roman" w:hAnsi="Times New Roman" w:cs="Times New Roman"/>
                <w:sz w:val="18"/>
                <w:lang w:val="en-US"/>
              </w:rPr>
            </w:pPr>
            <w:r w:rsidRPr="00DB44FB">
              <w:rPr>
                <w:rFonts w:ascii="Times New Roman" w:hAnsi="Times New Roman" w:cs="Times New Roman"/>
                <w:sz w:val="18"/>
                <w:lang w:val="en-US"/>
              </w:rPr>
              <w:lastRenderedPageBreak/>
              <w:t>Monasta, 2010 (2</w:t>
            </w:r>
            <w:r w:rsidR="00AD150D">
              <w:rPr>
                <w:rFonts w:ascii="Times New Roman" w:hAnsi="Times New Roman" w:cs="Times New Roman"/>
                <w:sz w:val="18"/>
                <w:lang w:val="en-US"/>
              </w:rPr>
              <w:t>3</w:t>
            </w:r>
            <w:r w:rsidRPr="00DB44FB">
              <w:rPr>
                <w:rFonts w:ascii="Times New Roman" w:hAnsi="Times New Roman" w:cs="Times New Roman"/>
                <w:sz w:val="18"/>
                <w:lang w:val="en-US"/>
              </w:rPr>
              <w:t>)</w:t>
            </w:r>
          </w:p>
        </w:tc>
        <w:tc>
          <w:tcPr>
            <w:tcW w:w="2693" w:type="dxa"/>
          </w:tcPr>
          <w:p w:rsidR="00E13DDC" w:rsidRPr="00DB44FB" w:rsidRDefault="00E13DDC" w:rsidP="00EF1DCE">
            <w:pPr>
              <w:spacing w:before="120"/>
              <w:rPr>
                <w:rFonts w:ascii="Times New Roman" w:hAnsi="Times New Roman" w:cs="Times New Roman"/>
                <w:sz w:val="18"/>
                <w:lang w:val="en-US"/>
              </w:rPr>
            </w:pPr>
            <w:r w:rsidRPr="00DB44FB">
              <w:rPr>
                <w:rFonts w:ascii="Times New Roman" w:hAnsi="Times New Roman" w:cs="Times New Roman"/>
                <w:sz w:val="18"/>
                <w:lang w:val="en-US"/>
              </w:rPr>
              <w:t>Review of SLR in April 2008: Medline (from Jan 1966), Embase (from 1980), Web of Science (Soc Sci Cit Index/Science Cit Index from 1970), Cochrane library (issue 22008) – including central register of controlled trials and the databease of abstracts of reviews of effects, CINAHL (Cumulative Index to Nursing &amp; Allied Healht Literature from 1982), PsycINFO (from 1887). Citations were catalogued and managed, including removal of dublicates etc. Added 4 syst rev from personal files, bibliography of selevcted apers, and consultation with experts = 23 incl (1 had no anthropometrical data =&gt; 22 used) SLR. Further search of single papers after the most recent SLR to confirm or explain the SLR.</w:t>
            </w:r>
          </w:p>
        </w:tc>
        <w:tc>
          <w:tcPr>
            <w:tcW w:w="1417"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 xml:space="preserve">Not stated in all SLR reviewed. But when done the original studies were mostly conducted in N-USA and Western Europe. Australasia is in 1-2 studies in half of the reviews, 5 reviews include some from developing countries and 5 more include studies from China and Japan. </w:t>
            </w:r>
          </w:p>
        </w:tc>
        <w:tc>
          <w:tcPr>
            <w:tcW w:w="1418"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22 SLR + 58 papers in further search</w:t>
            </w:r>
          </w:p>
        </w:tc>
        <w:tc>
          <w:tcPr>
            <w:tcW w:w="1276" w:type="dxa"/>
          </w:tcPr>
          <w:p w:rsidR="00E13DDC" w:rsidRDefault="00E13DDC" w:rsidP="001E5C0D">
            <w:pPr>
              <w:spacing w:before="120"/>
              <w:rPr>
                <w:rFonts w:ascii="Times New Roman" w:hAnsi="Times New Roman" w:cs="Times New Roman"/>
                <w:sz w:val="18"/>
                <w:lang w:val="en-US"/>
              </w:rPr>
            </w:pPr>
            <w:r>
              <w:rPr>
                <w:rFonts w:ascii="Times New Roman" w:hAnsi="Times New Roman" w:cs="Times New Roman"/>
                <w:sz w:val="18"/>
                <w:lang w:val="en-US"/>
              </w:rPr>
              <w:t xml:space="preserve">21 436 hits; removal by duplicates gave 12 021 papers; of 589 were reviews; of those </w:t>
            </w:r>
            <w:r w:rsidRPr="00FF44C2">
              <w:rPr>
                <w:rFonts w:ascii="Times New Roman" w:hAnsi="Times New Roman" w:cs="Times New Roman"/>
                <w:sz w:val="18"/>
                <w:lang w:val="en-US"/>
              </w:rPr>
              <w:t>17 + 18</w:t>
            </w:r>
            <w:r>
              <w:rPr>
                <w:rFonts w:ascii="Times New Roman" w:hAnsi="Times New Roman" w:cs="Times New Roman"/>
                <w:b/>
                <w:sz w:val="18"/>
                <w:lang w:val="en-US"/>
              </w:rPr>
              <w:t xml:space="preserve"> </w:t>
            </w:r>
            <w:r>
              <w:rPr>
                <w:rFonts w:ascii="Times New Roman" w:hAnsi="Times New Roman" w:cs="Times New Roman"/>
                <w:sz w:val="18"/>
                <w:lang w:val="en-US"/>
              </w:rPr>
              <w:t xml:space="preserve">were SR of early determinants; </w:t>
            </w:r>
            <w:r w:rsidRPr="00D53A19">
              <w:rPr>
                <w:rFonts w:ascii="Times New Roman" w:hAnsi="Times New Roman" w:cs="Times New Roman"/>
                <w:sz w:val="18"/>
                <w:lang w:val="en-US"/>
              </w:rPr>
              <w:t>removal by duplicates gave 19 AND 4 were added (own papers etc</w:t>
            </w:r>
            <w:proofErr w:type="gramStart"/>
            <w:r w:rsidRPr="00D53A19">
              <w:rPr>
                <w:rFonts w:ascii="Times New Roman" w:hAnsi="Times New Roman" w:cs="Times New Roman"/>
                <w:sz w:val="18"/>
                <w:lang w:val="en-US"/>
              </w:rPr>
              <w:t>..)</w:t>
            </w:r>
            <w:proofErr w:type="gramEnd"/>
          </w:p>
        </w:tc>
        <w:tc>
          <w:tcPr>
            <w:tcW w:w="1842" w:type="dxa"/>
          </w:tcPr>
          <w:p w:rsidR="00E13DDC" w:rsidRDefault="00E13DDC" w:rsidP="00EF1DCE">
            <w:pPr>
              <w:spacing w:before="120"/>
              <w:rPr>
                <w:rFonts w:ascii="Times New Roman" w:hAnsi="Times New Roman" w:cs="Times New Roman"/>
                <w:sz w:val="18"/>
                <w:lang w:val="en-US"/>
              </w:rPr>
            </w:pPr>
            <w:proofErr w:type="gramStart"/>
            <w:r>
              <w:rPr>
                <w:rFonts w:ascii="Times New Roman" w:hAnsi="Times New Roman" w:cs="Times New Roman"/>
                <w:sz w:val="18"/>
                <w:lang w:val="en-US"/>
              </w:rPr>
              <w:t>Brf.,</w:t>
            </w:r>
            <w:proofErr w:type="gramEnd"/>
            <w:r>
              <w:rPr>
                <w:rFonts w:ascii="Times New Roman" w:hAnsi="Times New Roman" w:cs="Times New Roman"/>
                <w:sz w:val="18"/>
                <w:lang w:val="en-US"/>
              </w:rPr>
              <w:t xml:space="preserve"> exclusivity and duration; Includes our searched SLR refs: 10, 131, 152, 295, 294, 301 and Horta et al 2007.</w:t>
            </w:r>
          </w:p>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The papers incl many other exposures</w:t>
            </w:r>
          </w:p>
          <w:p w:rsidR="00E13DDC" w:rsidRDefault="00E13DDC" w:rsidP="00EF1DCE">
            <w:pPr>
              <w:spacing w:before="120"/>
              <w:rPr>
                <w:rFonts w:ascii="Times New Roman" w:hAnsi="Times New Roman" w:cs="Times New Roman"/>
                <w:sz w:val="18"/>
                <w:lang w:val="en-US"/>
              </w:rPr>
            </w:pPr>
          </w:p>
        </w:tc>
        <w:tc>
          <w:tcPr>
            <w:tcW w:w="2127"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Overweight and obesity in childhood or later in life</w:t>
            </w:r>
          </w:p>
          <w:p w:rsidR="000519A4" w:rsidRDefault="000519A4" w:rsidP="00EF1DCE">
            <w:pPr>
              <w:spacing w:before="120"/>
              <w:rPr>
                <w:rFonts w:ascii="Times New Roman" w:hAnsi="Times New Roman" w:cs="Times New Roman"/>
                <w:sz w:val="18"/>
                <w:lang w:val="en-US"/>
              </w:rPr>
            </w:pPr>
            <w:r w:rsidRPr="000519A4">
              <w:rPr>
                <w:rFonts w:ascii="Times New Roman" w:hAnsi="Times New Roman" w:cs="Times New Roman"/>
                <w:sz w:val="18"/>
                <w:lang w:val="en-US"/>
              </w:rPr>
              <w:t>They evaluated whether no or short breastfeeding was one of five factors associated with overweight and obesity in childhood and/or adult life.</w:t>
            </w:r>
          </w:p>
        </w:tc>
        <w:tc>
          <w:tcPr>
            <w:tcW w:w="425"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 xml:space="preserve">B </w:t>
            </w:r>
          </w:p>
        </w:tc>
        <w:tc>
          <w:tcPr>
            <w:tcW w:w="1843" w:type="dxa"/>
          </w:tcPr>
          <w:p w:rsidR="00E13DDC" w:rsidRDefault="00E13DDC" w:rsidP="000519A4">
            <w:pPr>
              <w:spacing w:before="120"/>
              <w:rPr>
                <w:rFonts w:ascii="Times New Roman" w:hAnsi="Times New Roman" w:cs="Times New Roman"/>
                <w:sz w:val="18"/>
                <w:lang w:val="en-US"/>
              </w:rPr>
            </w:pPr>
            <w:r>
              <w:rPr>
                <w:rFonts w:ascii="Times New Roman" w:hAnsi="Times New Roman" w:cs="Times New Roman"/>
                <w:sz w:val="18"/>
                <w:lang w:val="en-US"/>
              </w:rPr>
              <w:t>publication bias not assessed, some characteristics not included</w:t>
            </w:r>
            <w:r w:rsidR="000519A4">
              <w:rPr>
                <w:rFonts w:ascii="Times New Roman" w:hAnsi="Times New Roman" w:cs="Times New Roman"/>
                <w:sz w:val="18"/>
                <w:lang w:val="en-US"/>
              </w:rPr>
              <w:t xml:space="preserve">, </w:t>
            </w:r>
            <w:r>
              <w:rPr>
                <w:rFonts w:ascii="Times New Roman" w:hAnsi="Times New Roman" w:cs="Times New Roman"/>
                <w:sz w:val="18"/>
                <w:lang w:val="en-US"/>
              </w:rPr>
              <w:t>methodol</w:t>
            </w:r>
            <w:r w:rsidR="000519A4">
              <w:rPr>
                <w:rFonts w:ascii="Times New Roman" w:hAnsi="Times New Roman" w:cs="Times New Roman"/>
                <w:sz w:val="18"/>
                <w:lang w:val="en-US"/>
              </w:rPr>
              <w:t>ogy of dietary intake not exact</w:t>
            </w:r>
          </w:p>
        </w:tc>
      </w:tr>
      <w:tr w:rsidR="00E13DDC" w:rsidRPr="0032097D" w:rsidTr="00655490">
        <w:tc>
          <w:tcPr>
            <w:tcW w:w="1101" w:type="dxa"/>
          </w:tcPr>
          <w:p w:rsidR="00E13DDC" w:rsidRPr="00DB44FB" w:rsidRDefault="00E13DDC" w:rsidP="00AD150D">
            <w:pPr>
              <w:spacing w:before="120"/>
              <w:rPr>
                <w:rFonts w:ascii="Times New Roman" w:hAnsi="Times New Roman" w:cs="Times New Roman"/>
                <w:sz w:val="18"/>
                <w:lang w:val="en-US"/>
              </w:rPr>
            </w:pPr>
            <w:r w:rsidRPr="00DB44FB">
              <w:rPr>
                <w:rFonts w:ascii="Times New Roman" w:hAnsi="Times New Roman" w:cs="Times New Roman"/>
                <w:sz w:val="18"/>
                <w:lang w:val="en-US"/>
              </w:rPr>
              <w:t>Moorcroft, 2011 (2</w:t>
            </w:r>
            <w:r w:rsidR="00AD150D">
              <w:rPr>
                <w:rFonts w:ascii="Times New Roman" w:hAnsi="Times New Roman" w:cs="Times New Roman"/>
                <w:sz w:val="18"/>
                <w:lang w:val="en-US"/>
              </w:rPr>
              <w:t>4</w:t>
            </w:r>
            <w:r w:rsidRPr="00DB44FB">
              <w:rPr>
                <w:rFonts w:ascii="Times New Roman" w:hAnsi="Times New Roman" w:cs="Times New Roman"/>
                <w:sz w:val="18"/>
                <w:lang w:val="en-US"/>
              </w:rPr>
              <w:t>)</w:t>
            </w:r>
          </w:p>
        </w:tc>
        <w:tc>
          <w:tcPr>
            <w:tcW w:w="2693"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 xml:space="preserve">Cochrane Library and the Datebase of Reviews of Effectiveness; Medline, Embase, British Nursing Index, CINAHL, Maternity and Infant Care, PsycINFO. Initial (no date limit), first and second updates had date limit up to July 2010. (see table 1) </w:t>
            </w:r>
          </w:p>
        </w:tc>
        <w:tc>
          <w:tcPr>
            <w:tcW w:w="1417"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Only studies from developed countries. USA and Europe</w:t>
            </w:r>
          </w:p>
        </w:tc>
        <w:tc>
          <w:tcPr>
            <w:tcW w:w="1418"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24</w:t>
            </w:r>
          </w:p>
        </w:tc>
        <w:tc>
          <w:tcPr>
            <w:tcW w:w="1276"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 xml:space="preserve">2541 identified by search; after removal of duplicates and pre-screening of abstracts: </w:t>
            </w:r>
            <w:r w:rsidRPr="00101514">
              <w:rPr>
                <w:rFonts w:ascii="Times New Roman" w:hAnsi="Times New Roman" w:cs="Times New Roman"/>
                <w:b/>
                <w:sz w:val="18"/>
                <w:lang w:val="en-US"/>
              </w:rPr>
              <w:t>92 were left;</w:t>
            </w:r>
            <w:r>
              <w:rPr>
                <w:rFonts w:ascii="Times New Roman" w:hAnsi="Times New Roman" w:cs="Times New Roman"/>
                <w:sz w:val="18"/>
                <w:lang w:val="en-US"/>
              </w:rPr>
              <w:t xml:space="preserve"> further exclusion shown in Appendix I was partly because introduction of solids were not clear. In total 24</w:t>
            </w:r>
          </w:p>
        </w:tc>
        <w:tc>
          <w:tcPr>
            <w:tcW w:w="1842"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Introduction of solids</w:t>
            </w:r>
          </w:p>
        </w:tc>
        <w:tc>
          <w:tcPr>
            <w:tcW w:w="2127"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 xml:space="preserve">Overweight and obesity in childhood </w:t>
            </w:r>
          </w:p>
        </w:tc>
        <w:tc>
          <w:tcPr>
            <w:tcW w:w="425"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B</w:t>
            </w:r>
          </w:p>
        </w:tc>
        <w:tc>
          <w:tcPr>
            <w:tcW w:w="1843" w:type="dxa"/>
          </w:tcPr>
          <w:p w:rsidR="00E13DDC" w:rsidRDefault="00E13DDC" w:rsidP="000519A4">
            <w:pPr>
              <w:spacing w:before="120"/>
              <w:rPr>
                <w:rFonts w:ascii="Times New Roman" w:hAnsi="Times New Roman" w:cs="Times New Roman"/>
                <w:sz w:val="18"/>
                <w:lang w:val="en-US"/>
              </w:rPr>
            </w:pPr>
            <w:r>
              <w:rPr>
                <w:rFonts w:ascii="Times New Roman" w:hAnsi="Times New Roman" w:cs="Times New Roman"/>
                <w:sz w:val="18"/>
                <w:lang w:val="en-US"/>
              </w:rPr>
              <w:t>publication bias not assessed, some characteristics not included</w:t>
            </w:r>
            <w:r w:rsidR="000519A4">
              <w:rPr>
                <w:rFonts w:ascii="Times New Roman" w:hAnsi="Times New Roman" w:cs="Times New Roman"/>
                <w:sz w:val="18"/>
                <w:lang w:val="en-US"/>
              </w:rPr>
              <w:t xml:space="preserve">, </w:t>
            </w:r>
            <w:r w:rsidRPr="00101514">
              <w:rPr>
                <w:rFonts w:ascii="Times New Roman" w:hAnsi="Times New Roman" w:cs="Times New Roman"/>
                <w:sz w:val="18"/>
                <w:lang w:val="en-US"/>
              </w:rPr>
              <w:t>RQ h</w:t>
            </w:r>
            <w:r w:rsidR="000519A4">
              <w:rPr>
                <w:rFonts w:ascii="Times New Roman" w:hAnsi="Times New Roman" w:cs="Times New Roman"/>
                <w:sz w:val="18"/>
                <w:lang w:val="en-US"/>
              </w:rPr>
              <w:t>ard, studies not designed for RQ,</w:t>
            </w:r>
            <w:r>
              <w:rPr>
                <w:rFonts w:ascii="Times New Roman" w:hAnsi="Times New Roman" w:cs="Times New Roman"/>
                <w:sz w:val="18"/>
                <w:lang w:val="en-US"/>
              </w:rPr>
              <w:t xml:space="preserve"> conflict of interest not stated for included studies</w:t>
            </w:r>
          </w:p>
        </w:tc>
      </w:tr>
      <w:tr w:rsidR="00C91C84" w:rsidRPr="00E13DDC" w:rsidTr="00655490">
        <w:tc>
          <w:tcPr>
            <w:tcW w:w="1101" w:type="dxa"/>
          </w:tcPr>
          <w:p w:rsidR="00C91C84" w:rsidRPr="00C91C84" w:rsidRDefault="00C91C84" w:rsidP="00AD150D">
            <w:pPr>
              <w:spacing w:before="120"/>
              <w:rPr>
                <w:rFonts w:ascii="Times New Roman" w:hAnsi="Times New Roman"/>
                <w:sz w:val="18"/>
                <w:lang w:val="en-US"/>
              </w:rPr>
            </w:pPr>
            <w:r w:rsidRPr="00C91C84">
              <w:rPr>
                <w:rFonts w:ascii="Times New Roman" w:hAnsi="Times New Roman"/>
                <w:sz w:val="18"/>
                <w:lang w:val="en-US"/>
              </w:rPr>
              <w:lastRenderedPageBreak/>
              <w:t>Owen, 2008 (</w:t>
            </w:r>
            <w:r w:rsidR="00AD150D">
              <w:rPr>
                <w:rFonts w:ascii="Times New Roman" w:hAnsi="Times New Roman"/>
                <w:sz w:val="18"/>
                <w:lang w:val="en-US"/>
              </w:rPr>
              <w:t>47</w:t>
            </w:r>
            <w:r w:rsidRPr="00C91C84">
              <w:rPr>
                <w:rFonts w:ascii="Times New Roman" w:hAnsi="Times New Roman"/>
                <w:sz w:val="18"/>
                <w:lang w:val="en-US"/>
              </w:rPr>
              <w:t>)</w:t>
            </w:r>
          </w:p>
        </w:tc>
        <w:tc>
          <w:tcPr>
            <w:tcW w:w="2693"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Medline (1950-June 2007), EMBASE (1980- June 2007, Web of Science (1970-June 2007)</w:t>
            </w:r>
          </w:p>
        </w:tc>
        <w:tc>
          <w:tcPr>
            <w:tcW w:w="1417"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cs="Times New Roman"/>
                <w:sz w:val="18"/>
                <w:lang w:val="en-US"/>
              </w:rPr>
              <w:t xml:space="preserve">Only studies from developed countries. </w:t>
            </w:r>
          </w:p>
        </w:tc>
        <w:tc>
          <w:tcPr>
            <w:tcW w:w="1418"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17</w:t>
            </w:r>
          </w:p>
        </w:tc>
        <w:tc>
          <w:tcPr>
            <w:tcW w:w="1276"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3, 1 examined the association between duration of brf and plasma lipids only at 17 y, 1 mothers nutritional supplementation, 1 was review</w:t>
            </w:r>
          </w:p>
        </w:tc>
        <w:tc>
          <w:tcPr>
            <w:tcW w:w="1842"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cs="Times New Roman"/>
                <w:sz w:val="18"/>
                <w:lang w:val="en-US"/>
              </w:rPr>
              <w:t>Brf., exclusivity (if possible) and duration</w:t>
            </w:r>
          </w:p>
        </w:tc>
        <w:tc>
          <w:tcPr>
            <w:tcW w:w="2127"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Blood cholesterol</w:t>
            </w:r>
          </w:p>
        </w:tc>
        <w:tc>
          <w:tcPr>
            <w:tcW w:w="425"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A</w:t>
            </w:r>
          </w:p>
        </w:tc>
        <w:tc>
          <w:tcPr>
            <w:tcW w:w="1843" w:type="dxa"/>
          </w:tcPr>
          <w:p w:rsidR="00C91C84" w:rsidRPr="00C91C84" w:rsidRDefault="00C91C84" w:rsidP="00EF1DCE">
            <w:pPr>
              <w:spacing w:before="120"/>
              <w:rPr>
                <w:rFonts w:ascii="Times New Roman" w:hAnsi="Times New Roman"/>
                <w:sz w:val="18"/>
                <w:lang w:val="en-US"/>
              </w:rPr>
            </w:pPr>
          </w:p>
        </w:tc>
      </w:tr>
      <w:tr w:rsidR="00C91C84" w:rsidRPr="00E13DDC" w:rsidTr="00655490">
        <w:tc>
          <w:tcPr>
            <w:tcW w:w="1101" w:type="dxa"/>
          </w:tcPr>
          <w:p w:rsidR="00C91C84" w:rsidRPr="00C91C84" w:rsidRDefault="00C91C84" w:rsidP="00AD150D">
            <w:pPr>
              <w:spacing w:before="120"/>
              <w:rPr>
                <w:rFonts w:ascii="Times New Roman" w:hAnsi="Times New Roman"/>
                <w:sz w:val="18"/>
                <w:lang w:val="en-US"/>
              </w:rPr>
            </w:pPr>
            <w:r w:rsidRPr="00C91C84">
              <w:rPr>
                <w:rFonts w:ascii="Times New Roman" w:hAnsi="Times New Roman"/>
                <w:sz w:val="18"/>
                <w:lang w:val="en-US"/>
              </w:rPr>
              <w:t>Tarini, 2006 (</w:t>
            </w:r>
            <w:r w:rsidR="00AD150D">
              <w:rPr>
                <w:rFonts w:ascii="Times New Roman" w:hAnsi="Times New Roman"/>
                <w:sz w:val="18"/>
                <w:lang w:val="en-US"/>
              </w:rPr>
              <w:t>64</w:t>
            </w:r>
            <w:r w:rsidRPr="00C91C84">
              <w:rPr>
                <w:rFonts w:ascii="Times New Roman" w:hAnsi="Times New Roman"/>
                <w:sz w:val="18"/>
                <w:lang w:val="en-US"/>
              </w:rPr>
              <w:t>)</w:t>
            </w:r>
          </w:p>
        </w:tc>
        <w:tc>
          <w:tcPr>
            <w:tcW w:w="2693"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Medline (January 1966-March 2005), the Cochrane Library (as of March 1, 2005), the Drugs and Pharmacology section of EMBASE (1991 through March 1, 2005), bibliographies of relevant articles</w:t>
            </w:r>
          </w:p>
        </w:tc>
        <w:tc>
          <w:tcPr>
            <w:tcW w:w="1417"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 xml:space="preserve">Mostly developed countries; Finland, UK, New-Zealand, Australia and 1 study from India </w:t>
            </w:r>
          </w:p>
        </w:tc>
        <w:tc>
          <w:tcPr>
            <w:tcW w:w="1418"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13 included; 10 cohort studies, 1 case-control and 1 cross-sectional</w:t>
            </w:r>
          </w:p>
        </w:tc>
        <w:tc>
          <w:tcPr>
            <w:tcW w:w="1276"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26 excluded: duplicate publications, combined prenatal and postnatal dietary intervention and these evaluated delayed and not early intro of solids</w:t>
            </w:r>
          </w:p>
        </w:tc>
        <w:tc>
          <w:tcPr>
            <w:tcW w:w="1842"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Early introduction of solid foods (before age 4 mo)</w:t>
            </w:r>
          </w:p>
        </w:tc>
        <w:tc>
          <w:tcPr>
            <w:tcW w:w="2127"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Allergic disease;</w:t>
            </w:r>
          </w:p>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Eczema,</w:t>
            </w:r>
          </w:p>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Asthma or wheezing, Food allergy, Allergic rhinitis, pollen allergy, animal dander allergy, any allergic disease</w:t>
            </w:r>
          </w:p>
        </w:tc>
        <w:tc>
          <w:tcPr>
            <w:tcW w:w="425"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B</w:t>
            </w:r>
          </w:p>
        </w:tc>
        <w:tc>
          <w:tcPr>
            <w:tcW w:w="1843" w:type="dxa"/>
          </w:tcPr>
          <w:p w:rsidR="00C91C84" w:rsidRPr="00C91C84" w:rsidRDefault="00C91C84" w:rsidP="00EF1DCE">
            <w:pPr>
              <w:spacing w:before="120"/>
              <w:rPr>
                <w:rFonts w:ascii="Times New Roman" w:hAnsi="Times New Roman"/>
                <w:sz w:val="18"/>
                <w:lang w:val="en-US"/>
              </w:rPr>
            </w:pPr>
            <w:r w:rsidRPr="00C91C84">
              <w:rPr>
                <w:rFonts w:ascii="Times New Roman" w:hAnsi="Times New Roman"/>
                <w:sz w:val="18"/>
                <w:lang w:val="en-US"/>
              </w:rPr>
              <w:t xml:space="preserve">Publication bias not assessed </w:t>
            </w:r>
          </w:p>
        </w:tc>
      </w:tr>
      <w:tr w:rsidR="00E13DDC" w:rsidRPr="00E13DDC" w:rsidTr="00655490">
        <w:tc>
          <w:tcPr>
            <w:tcW w:w="1101" w:type="dxa"/>
          </w:tcPr>
          <w:p w:rsidR="00E13DDC" w:rsidRDefault="00E13DDC" w:rsidP="00AD150D">
            <w:pPr>
              <w:spacing w:before="120"/>
              <w:rPr>
                <w:rFonts w:ascii="Times New Roman" w:hAnsi="Times New Roman" w:cs="Times New Roman"/>
                <w:sz w:val="18"/>
                <w:lang w:val="en-US"/>
              </w:rPr>
            </w:pPr>
            <w:r>
              <w:rPr>
                <w:rFonts w:ascii="Times New Roman" w:hAnsi="Times New Roman" w:cs="Times New Roman"/>
                <w:sz w:val="18"/>
                <w:lang w:val="en-US"/>
              </w:rPr>
              <w:t>Yang 2009 (</w:t>
            </w:r>
            <w:r w:rsidR="00AD150D">
              <w:rPr>
                <w:rFonts w:ascii="Times New Roman" w:hAnsi="Times New Roman" w:cs="Times New Roman"/>
                <w:sz w:val="18"/>
                <w:lang w:val="en-US"/>
              </w:rPr>
              <w:t>57</w:t>
            </w:r>
            <w:r>
              <w:rPr>
                <w:rFonts w:ascii="Times New Roman" w:hAnsi="Times New Roman" w:cs="Times New Roman"/>
                <w:sz w:val="18"/>
                <w:lang w:val="en-US"/>
              </w:rPr>
              <w:t>)</w:t>
            </w:r>
          </w:p>
        </w:tc>
        <w:tc>
          <w:tcPr>
            <w:tcW w:w="2693"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Medline (January 1966-May 2008), Embase (1980-May 2008)</w:t>
            </w:r>
          </w:p>
        </w:tc>
        <w:tc>
          <w:tcPr>
            <w:tcW w:w="1417"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w:t>
            </w:r>
            <w:proofErr w:type="gramStart"/>
            <w:r>
              <w:rPr>
                <w:rFonts w:ascii="Times New Roman" w:hAnsi="Times New Roman" w:cs="Times New Roman"/>
                <w:sz w:val="18"/>
                <w:lang w:val="en-US"/>
              </w:rPr>
              <w:t>probably</w:t>
            </w:r>
            <w:proofErr w:type="gramEnd"/>
            <w:r>
              <w:rPr>
                <w:rFonts w:ascii="Times New Roman" w:hAnsi="Times New Roman" w:cs="Times New Roman"/>
                <w:sz w:val="18"/>
                <w:lang w:val="en-US"/>
              </w:rPr>
              <w:t>) developed countries. Not stated.</w:t>
            </w:r>
          </w:p>
          <w:p w:rsidR="00E13DDC" w:rsidRDefault="00E13DDC" w:rsidP="00EF1DCE">
            <w:pPr>
              <w:spacing w:before="120"/>
              <w:rPr>
                <w:rFonts w:ascii="Times New Roman" w:hAnsi="Times New Roman"/>
                <w:sz w:val="18"/>
                <w:lang w:val="en-US"/>
              </w:rPr>
            </w:pPr>
          </w:p>
        </w:tc>
        <w:tc>
          <w:tcPr>
            <w:tcW w:w="1418"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21 studies with 27 study populations</w:t>
            </w:r>
          </w:p>
        </w:tc>
        <w:tc>
          <w:tcPr>
            <w:tcW w:w="1276"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12 excluded</w:t>
            </w:r>
          </w:p>
        </w:tc>
        <w:tc>
          <w:tcPr>
            <w:tcW w:w="1842"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Brf., duration at least 3 months, exclusive brf (no other milk products, solids etc added to infants diet in first 3 mo)  + never brf or brf &lt; 3 mo</w:t>
            </w:r>
          </w:p>
          <w:p w:rsidR="00E13DDC" w:rsidRDefault="00E13DDC" w:rsidP="00EF1DCE">
            <w:pPr>
              <w:spacing w:before="120"/>
              <w:rPr>
                <w:rFonts w:ascii="Times New Roman" w:hAnsi="Times New Roman" w:cs="Times New Roman"/>
                <w:sz w:val="18"/>
                <w:lang w:val="en-US"/>
              </w:rPr>
            </w:pPr>
          </w:p>
        </w:tc>
        <w:tc>
          <w:tcPr>
            <w:tcW w:w="2127"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Atopic dermatitis during childhood (follow-up 1 y to 7 y)</w:t>
            </w:r>
          </w:p>
        </w:tc>
        <w:tc>
          <w:tcPr>
            <w:tcW w:w="425" w:type="dxa"/>
          </w:tcPr>
          <w:p w:rsidR="00E13DDC" w:rsidRDefault="00E13DDC" w:rsidP="00EF1DCE">
            <w:pPr>
              <w:spacing w:before="120"/>
              <w:rPr>
                <w:rFonts w:ascii="Times New Roman" w:hAnsi="Times New Roman" w:cs="Times New Roman"/>
                <w:sz w:val="18"/>
                <w:lang w:val="en-US"/>
              </w:rPr>
            </w:pPr>
            <w:r>
              <w:rPr>
                <w:rFonts w:ascii="Times New Roman" w:hAnsi="Times New Roman" w:cs="Times New Roman"/>
                <w:sz w:val="18"/>
                <w:lang w:val="en-US"/>
              </w:rPr>
              <w:t>B</w:t>
            </w:r>
          </w:p>
        </w:tc>
        <w:tc>
          <w:tcPr>
            <w:tcW w:w="1843" w:type="dxa"/>
          </w:tcPr>
          <w:p w:rsidR="002D0D94" w:rsidRDefault="002D0D94" w:rsidP="00EF1DCE">
            <w:pPr>
              <w:spacing w:before="120"/>
              <w:rPr>
                <w:rFonts w:ascii="Times New Roman" w:hAnsi="Times New Roman" w:cs="Times New Roman"/>
                <w:sz w:val="18"/>
                <w:lang w:val="en-US"/>
              </w:rPr>
            </w:pPr>
            <w:r>
              <w:rPr>
                <w:rFonts w:ascii="Times New Roman" w:hAnsi="Times New Roman" w:cs="Times New Roman"/>
                <w:sz w:val="18"/>
                <w:lang w:val="en-US"/>
              </w:rPr>
              <w:t>Discusses publication bias, but no calculation.</w:t>
            </w:r>
          </w:p>
          <w:p w:rsidR="00E13DDC" w:rsidRDefault="002D0D94" w:rsidP="00EF1DCE">
            <w:pPr>
              <w:spacing w:before="120"/>
              <w:rPr>
                <w:rFonts w:ascii="Times New Roman" w:hAnsi="Times New Roman" w:cs="Times New Roman"/>
                <w:sz w:val="18"/>
                <w:lang w:val="en-US"/>
              </w:rPr>
            </w:pPr>
            <w:r>
              <w:rPr>
                <w:rFonts w:ascii="Times New Roman" w:hAnsi="Times New Roman" w:cs="Times New Roman"/>
                <w:sz w:val="18"/>
                <w:lang w:val="en-US"/>
              </w:rPr>
              <w:t>Several characteristics of included studies reported, but not all. Characteristics of excluded papers not given,</w:t>
            </w:r>
          </w:p>
        </w:tc>
      </w:tr>
    </w:tbl>
    <w:p w:rsidR="000B0820" w:rsidRDefault="000B0820" w:rsidP="00EF1DCE">
      <w:pPr>
        <w:spacing w:before="120"/>
        <w:rPr>
          <w:lang w:val="en-US"/>
        </w:rPr>
      </w:pPr>
    </w:p>
    <w:p w:rsidR="00655490" w:rsidRDefault="00655490">
      <w:pPr>
        <w:rPr>
          <w:b/>
          <w:lang w:val="en-US"/>
        </w:rPr>
      </w:pPr>
      <w:r>
        <w:rPr>
          <w:b/>
          <w:lang w:val="en-US"/>
        </w:rPr>
        <w:br w:type="page"/>
      </w:r>
    </w:p>
    <w:p w:rsidR="0059262F" w:rsidRPr="00095E67" w:rsidRDefault="00E850FC" w:rsidP="00EF1DCE">
      <w:pPr>
        <w:spacing w:before="120"/>
        <w:rPr>
          <w:lang w:val="en-US"/>
        </w:rPr>
      </w:pPr>
      <w:proofErr w:type="gramStart"/>
      <w:r>
        <w:rPr>
          <w:b/>
          <w:lang w:val="en-US"/>
        </w:rPr>
        <w:lastRenderedPageBreak/>
        <w:t>Appendix 4</w:t>
      </w:r>
      <w:r w:rsidR="0059262F" w:rsidRPr="00262440">
        <w:rPr>
          <w:b/>
          <w:lang w:val="en-US"/>
        </w:rPr>
        <w:t>.</w:t>
      </w:r>
      <w:proofErr w:type="gramEnd"/>
      <w:r w:rsidR="0059262F" w:rsidRPr="00262440">
        <w:rPr>
          <w:b/>
          <w:lang w:val="en-US"/>
        </w:rPr>
        <w:t xml:space="preserve"> </w:t>
      </w:r>
      <w:proofErr w:type="gramStart"/>
      <w:r w:rsidR="0059262F" w:rsidRPr="00262440">
        <w:rPr>
          <w:b/>
          <w:lang w:val="en-US"/>
        </w:rPr>
        <w:t>Description of included prospective cohorts</w:t>
      </w:r>
      <w:r w:rsidR="00693F6A">
        <w:rPr>
          <w:lang w:val="en-US"/>
        </w:rPr>
        <w:t xml:space="preserve"> </w:t>
      </w:r>
      <w:r w:rsidR="00693F6A" w:rsidRPr="00693F6A">
        <w:rPr>
          <w:b/>
          <w:lang w:val="en-US"/>
        </w:rPr>
        <w:t>(</w:t>
      </w:r>
      <w:r w:rsidR="00AD150D">
        <w:rPr>
          <w:b/>
          <w:lang w:val="en-US"/>
        </w:rPr>
        <w:t>including</w:t>
      </w:r>
      <w:r w:rsidR="00693F6A" w:rsidRPr="00693F6A">
        <w:rPr>
          <w:b/>
          <w:lang w:val="en-US"/>
        </w:rPr>
        <w:t xml:space="preserve"> the P</w:t>
      </w:r>
      <w:r w:rsidR="00616CEF">
        <w:rPr>
          <w:b/>
          <w:lang w:val="en-US"/>
        </w:rPr>
        <w:t>ROBIT</w:t>
      </w:r>
      <w:r w:rsidR="00AD150D">
        <w:rPr>
          <w:b/>
          <w:lang w:val="en-US"/>
        </w:rPr>
        <w:t>-study</w:t>
      </w:r>
      <w:r w:rsidR="00693F6A" w:rsidRPr="00693F6A">
        <w:rPr>
          <w:b/>
          <w:lang w:val="en-US"/>
        </w:rPr>
        <w:t>)</w:t>
      </w:r>
      <w:r>
        <w:rPr>
          <w:b/>
          <w:lang w:val="en-US"/>
        </w:rPr>
        <w:t>.</w:t>
      </w:r>
      <w:proofErr w:type="gramEnd"/>
      <w:r>
        <w:rPr>
          <w:b/>
          <w:lang w:val="en-US"/>
        </w:rPr>
        <w:t xml:space="preserve"> </w:t>
      </w:r>
      <w:r w:rsidR="00FC2207">
        <w:rPr>
          <w:b/>
          <w:lang w:val="en-US"/>
        </w:rPr>
        <w:t>(Studies presented in S</w:t>
      </w:r>
      <w:r w:rsidRPr="00E850FC">
        <w:rPr>
          <w:b/>
          <w:lang w:val="en-US"/>
        </w:rPr>
        <w:t xml:space="preserve">ummary tables </w:t>
      </w:r>
      <w:r w:rsidR="00FC2207">
        <w:rPr>
          <w:b/>
          <w:lang w:val="en-US"/>
        </w:rPr>
        <w:t>1</w:t>
      </w:r>
      <w:r w:rsidR="00AD150D">
        <w:rPr>
          <w:b/>
          <w:lang w:val="en-US"/>
        </w:rPr>
        <w:t>-1</w:t>
      </w:r>
      <w:r w:rsidR="00FC2207">
        <w:rPr>
          <w:b/>
          <w:lang w:val="en-US"/>
        </w:rPr>
        <w:t>1</w:t>
      </w:r>
      <w:r w:rsidRPr="00E850FC">
        <w:rPr>
          <w:b/>
          <w:lang w:val="en-US"/>
        </w:rPr>
        <w:t>)</w:t>
      </w:r>
    </w:p>
    <w:tbl>
      <w:tblPr>
        <w:tblStyle w:val="Tabellrutnt"/>
        <w:tblW w:w="14283" w:type="dxa"/>
        <w:tblLayout w:type="fixed"/>
        <w:tblLook w:val="04A0"/>
      </w:tblPr>
      <w:tblGrid>
        <w:gridCol w:w="2142"/>
        <w:gridCol w:w="1227"/>
        <w:gridCol w:w="1243"/>
        <w:gridCol w:w="1275"/>
        <w:gridCol w:w="1276"/>
        <w:gridCol w:w="1843"/>
        <w:gridCol w:w="1417"/>
        <w:gridCol w:w="1560"/>
        <w:gridCol w:w="425"/>
        <w:gridCol w:w="1875"/>
      </w:tblGrid>
      <w:tr w:rsidR="00395BB5" w:rsidRPr="007F30A6" w:rsidTr="00687954">
        <w:trPr>
          <w:cantSplit/>
          <w:trHeight w:val="1134"/>
        </w:trPr>
        <w:tc>
          <w:tcPr>
            <w:tcW w:w="2142" w:type="dxa"/>
          </w:tcPr>
          <w:p w:rsidR="00AD150D" w:rsidRPr="00AD150D" w:rsidRDefault="00AD150D" w:rsidP="00AD150D">
            <w:pPr>
              <w:rPr>
                <w:b/>
                <w:lang w:val="en-US"/>
              </w:rPr>
            </w:pPr>
            <w:r w:rsidRPr="00AD150D">
              <w:rPr>
                <w:b/>
                <w:lang w:val="en-US"/>
              </w:rPr>
              <w:t>Author</w:t>
            </w:r>
          </w:p>
          <w:p w:rsidR="00AD150D" w:rsidRDefault="00AD150D" w:rsidP="00AD150D">
            <w:pPr>
              <w:rPr>
                <w:b/>
                <w:lang w:val="en-US"/>
              </w:rPr>
            </w:pPr>
            <w:r w:rsidRPr="00AD150D">
              <w:rPr>
                <w:b/>
                <w:lang w:val="en-US"/>
              </w:rPr>
              <w:t>(alphabetical order), year (ref.nr)</w:t>
            </w:r>
          </w:p>
          <w:p w:rsidR="00395BB5" w:rsidRPr="00AD150D" w:rsidRDefault="00395BB5" w:rsidP="00AD150D">
            <w:pPr>
              <w:rPr>
                <w:b/>
                <w:lang w:val="en-US"/>
              </w:rPr>
            </w:pPr>
            <w:r w:rsidRPr="00AD150D">
              <w:rPr>
                <w:b/>
                <w:lang w:val="en-US"/>
              </w:rPr>
              <w:t>Cohort, country</w:t>
            </w:r>
          </w:p>
        </w:tc>
        <w:tc>
          <w:tcPr>
            <w:tcW w:w="1227" w:type="dxa"/>
          </w:tcPr>
          <w:p w:rsidR="00395BB5" w:rsidRPr="00AD150D" w:rsidRDefault="00395BB5" w:rsidP="00EF1DCE">
            <w:pPr>
              <w:spacing w:before="120"/>
              <w:rPr>
                <w:b/>
                <w:lang w:val="en-US"/>
              </w:rPr>
            </w:pPr>
            <w:r w:rsidRPr="00AD150D">
              <w:rPr>
                <w:b/>
                <w:lang w:val="en-US"/>
              </w:rPr>
              <w:t>No. of participants</w:t>
            </w:r>
          </w:p>
        </w:tc>
        <w:tc>
          <w:tcPr>
            <w:tcW w:w="1243" w:type="dxa"/>
          </w:tcPr>
          <w:p w:rsidR="00395BB5" w:rsidRPr="00AD150D" w:rsidRDefault="00395BB5" w:rsidP="00EF1DCE">
            <w:pPr>
              <w:spacing w:before="120"/>
              <w:rPr>
                <w:b/>
                <w:lang w:val="en-US"/>
              </w:rPr>
            </w:pPr>
            <w:r w:rsidRPr="00AD150D">
              <w:rPr>
                <w:b/>
                <w:lang w:val="en-US"/>
              </w:rPr>
              <w:t>Age, gender</w:t>
            </w:r>
          </w:p>
        </w:tc>
        <w:tc>
          <w:tcPr>
            <w:tcW w:w="1275" w:type="dxa"/>
          </w:tcPr>
          <w:p w:rsidR="00395BB5" w:rsidRPr="00AD150D" w:rsidRDefault="00395BB5" w:rsidP="00EF1DCE">
            <w:pPr>
              <w:spacing w:before="120"/>
              <w:rPr>
                <w:b/>
                <w:lang w:val="en-US"/>
              </w:rPr>
            </w:pPr>
            <w:r w:rsidRPr="00AD150D">
              <w:rPr>
                <w:b/>
                <w:lang w:val="en-US"/>
              </w:rPr>
              <w:t>Exposure</w:t>
            </w:r>
          </w:p>
        </w:tc>
        <w:tc>
          <w:tcPr>
            <w:tcW w:w="1276" w:type="dxa"/>
          </w:tcPr>
          <w:p w:rsidR="00395BB5" w:rsidRPr="00AD150D" w:rsidRDefault="00395BB5" w:rsidP="00EF1DCE">
            <w:pPr>
              <w:spacing w:before="120"/>
              <w:rPr>
                <w:b/>
                <w:lang w:val="en-US"/>
              </w:rPr>
            </w:pPr>
            <w:r w:rsidRPr="00AD150D">
              <w:rPr>
                <w:b/>
                <w:lang w:val="en-US"/>
              </w:rPr>
              <w:t>Outcome</w:t>
            </w:r>
          </w:p>
        </w:tc>
        <w:tc>
          <w:tcPr>
            <w:tcW w:w="1843" w:type="dxa"/>
          </w:tcPr>
          <w:p w:rsidR="00395BB5" w:rsidRPr="00AD150D" w:rsidRDefault="00395BB5" w:rsidP="00EF1DCE">
            <w:pPr>
              <w:spacing w:before="120"/>
              <w:rPr>
                <w:b/>
                <w:lang w:val="en-US"/>
              </w:rPr>
            </w:pPr>
            <w:r w:rsidRPr="00AD150D">
              <w:rPr>
                <w:b/>
                <w:lang w:val="en-US"/>
              </w:rPr>
              <w:t>Dietary assessment method</w:t>
            </w:r>
          </w:p>
        </w:tc>
        <w:tc>
          <w:tcPr>
            <w:tcW w:w="1417" w:type="dxa"/>
          </w:tcPr>
          <w:p w:rsidR="00395BB5" w:rsidRPr="00AD150D" w:rsidRDefault="00395BB5" w:rsidP="00C11C17">
            <w:pPr>
              <w:spacing w:before="120"/>
              <w:rPr>
                <w:b/>
                <w:lang w:val="en-US"/>
              </w:rPr>
            </w:pPr>
            <w:r w:rsidRPr="00AD150D">
              <w:rPr>
                <w:b/>
                <w:lang w:val="en-US"/>
              </w:rPr>
              <w:t>Follow-up period</w:t>
            </w:r>
          </w:p>
        </w:tc>
        <w:tc>
          <w:tcPr>
            <w:tcW w:w="1560" w:type="dxa"/>
          </w:tcPr>
          <w:p w:rsidR="00395BB5" w:rsidRPr="00AD150D" w:rsidRDefault="00395BB5" w:rsidP="00C85315">
            <w:pPr>
              <w:spacing w:before="120"/>
              <w:rPr>
                <w:b/>
                <w:lang w:val="en-US"/>
              </w:rPr>
            </w:pPr>
            <w:r w:rsidRPr="00AD150D">
              <w:rPr>
                <w:b/>
                <w:lang w:val="en-US"/>
              </w:rPr>
              <w:t>Confounders adjusted for</w:t>
            </w:r>
          </w:p>
        </w:tc>
        <w:tc>
          <w:tcPr>
            <w:tcW w:w="425" w:type="dxa"/>
            <w:textDirection w:val="tbRl"/>
            <w:vAlign w:val="center"/>
          </w:tcPr>
          <w:p w:rsidR="00395BB5" w:rsidRPr="00AD150D" w:rsidRDefault="00395BB5" w:rsidP="00655490">
            <w:pPr>
              <w:spacing w:before="120"/>
              <w:ind w:left="113" w:right="113"/>
              <w:jc w:val="center"/>
              <w:rPr>
                <w:b/>
                <w:lang w:val="en-US"/>
              </w:rPr>
            </w:pPr>
            <w:r w:rsidRPr="00AD150D">
              <w:rPr>
                <w:b/>
                <w:lang w:val="en-US"/>
              </w:rPr>
              <w:t>Quality</w:t>
            </w:r>
          </w:p>
        </w:tc>
        <w:tc>
          <w:tcPr>
            <w:tcW w:w="1875" w:type="dxa"/>
          </w:tcPr>
          <w:p w:rsidR="00395BB5" w:rsidRPr="00AD150D" w:rsidRDefault="000B7E53" w:rsidP="00EF1DCE">
            <w:pPr>
              <w:spacing w:before="120"/>
              <w:rPr>
                <w:b/>
                <w:lang w:val="en-US"/>
              </w:rPr>
            </w:pPr>
            <w:r w:rsidRPr="00AD150D">
              <w:rPr>
                <w:b/>
                <w:lang w:val="en-US"/>
              </w:rPr>
              <w:t>Comments A-C</w:t>
            </w:r>
          </w:p>
        </w:tc>
      </w:tr>
      <w:tr w:rsidR="00A1251C" w:rsidRPr="0032097D" w:rsidTr="00687954">
        <w:tc>
          <w:tcPr>
            <w:tcW w:w="2142" w:type="dxa"/>
          </w:tcPr>
          <w:p w:rsidR="00A1251C" w:rsidRPr="00DC69A3" w:rsidRDefault="00A1251C" w:rsidP="00EF1DCE">
            <w:pPr>
              <w:spacing w:before="120"/>
              <w:rPr>
                <w:rFonts w:ascii="Times New Roman" w:hAnsi="Times New Roman" w:cs="Times New Roman"/>
                <w:sz w:val="18"/>
                <w:szCs w:val="18"/>
                <w:lang w:val="en-US"/>
              </w:rPr>
            </w:pPr>
            <w:r>
              <w:rPr>
                <w:rFonts w:ascii="Times New Roman" w:hAnsi="Times New Roman" w:cs="Times New Roman"/>
                <w:sz w:val="18"/>
                <w:lang w:val="en-US"/>
              </w:rPr>
              <w:t>WHO, 2002 (2</w:t>
            </w:r>
            <w:r w:rsidR="00DB347B">
              <w:rPr>
                <w:rFonts w:ascii="Times New Roman" w:hAnsi="Times New Roman" w:cs="Times New Roman"/>
                <w:sz w:val="18"/>
                <w:lang w:val="en-US"/>
              </w:rPr>
              <w:t>5</w:t>
            </w:r>
            <w:r>
              <w:rPr>
                <w:rFonts w:ascii="Times New Roman" w:hAnsi="Times New Roman" w:cs="Times New Roman"/>
                <w:sz w:val="18"/>
                <w:lang w:val="en-US"/>
              </w:rPr>
              <w:t>)</w:t>
            </w:r>
          </w:p>
        </w:tc>
        <w:tc>
          <w:tcPr>
            <w:tcW w:w="1227" w:type="dxa"/>
          </w:tcPr>
          <w:p w:rsidR="00A1251C" w:rsidRPr="00E92096" w:rsidRDefault="00A1251C" w:rsidP="00A1251C">
            <w:pPr>
              <w:spacing w:before="120"/>
              <w:rPr>
                <w:rFonts w:ascii="Times New Roman" w:hAnsi="Times New Roman" w:cs="Times New Roman"/>
                <w:sz w:val="18"/>
                <w:szCs w:val="18"/>
                <w:lang w:val="en-US"/>
              </w:rPr>
            </w:pPr>
            <w:r>
              <w:rPr>
                <w:rFonts w:ascii="Times New Roman" w:hAnsi="Times New Roman" w:cs="Times New Roman"/>
                <w:sz w:val="18"/>
                <w:lang w:val="en-US"/>
              </w:rPr>
              <w:t>7 countries with 500-700/country</w:t>
            </w:r>
          </w:p>
        </w:tc>
        <w:tc>
          <w:tcPr>
            <w:tcW w:w="12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0-32 w</w:t>
            </w:r>
          </w:p>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40-50% girls (depending on age)</w:t>
            </w:r>
          </w:p>
        </w:tc>
        <w:tc>
          <w:tcPr>
            <w:tcW w:w="1275"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lang w:val="en-US"/>
              </w:rPr>
              <w:t>Differential timing and content of complementary food (Excl brf 4-6 mo)</w:t>
            </w:r>
          </w:p>
        </w:tc>
        <w:tc>
          <w:tcPr>
            <w:tcW w:w="1276"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lang w:val="en-US"/>
              </w:rPr>
              <w:t>Growth 0-32 w</w:t>
            </w:r>
          </w:p>
        </w:tc>
        <w:tc>
          <w:tcPr>
            <w:tcW w:w="1843"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Daily records of infant feeding</w:t>
            </w:r>
          </w:p>
        </w:tc>
        <w:tc>
          <w:tcPr>
            <w:tcW w:w="1417" w:type="dxa"/>
          </w:tcPr>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Weight every 2 w, length every 4 w</w:t>
            </w:r>
          </w:p>
        </w:tc>
        <w:tc>
          <w:tcPr>
            <w:tcW w:w="1560" w:type="dxa"/>
          </w:tcPr>
          <w:p w:rsidR="00A1251C" w:rsidRPr="00E92096" w:rsidRDefault="00C81D1D"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Site, previous growth performance, maternal size, SES. + </w:t>
            </w:r>
            <w:r w:rsidR="00A1251C" w:rsidRPr="00E92096">
              <w:rPr>
                <w:rFonts w:ascii="Times New Roman" w:hAnsi="Times New Roman" w:cs="Times New Roman"/>
                <w:sz w:val="18"/>
                <w:szCs w:val="18"/>
                <w:lang w:val="en-US"/>
              </w:rPr>
              <w:t>Birth weight, mother´s height and smoking covariates in repeated-measures analyses</w:t>
            </w:r>
          </w:p>
        </w:tc>
        <w:tc>
          <w:tcPr>
            <w:tcW w:w="425" w:type="dxa"/>
          </w:tcPr>
          <w:p w:rsidR="00A1251C" w:rsidRPr="00E92096" w:rsidRDefault="00A1251C" w:rsidP="0092381A">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B</w:t>
            </w:r>
          </w:p>
        </w:tc>
        <w:tc>
          <w:tcPr>
            <w:tcW w:w="1875" w:type="dxa"/>
          </w:tcPr>
          <w:p w:rsidR="00A1251C" w:rsidRPr="00E92096" w:rsidRDefault="00A1251C" w:rsidP="0092381A">
            <w:pPr>
              <w:spacing w:before="120"/>
              <w:rPr>
                <w:rFonts w:ascii="Times New Roman" w:hAnsi="Times New Roman" w:cs="Times New Roman"/>
                <w:sz w:val="18"/>
                <w:szCs w:val="18"/>
                <w:lang w:val="en-US"/>
              </w:rPr>
            </w:pPr>
            <w:r>
              <w:rPr>
                <w:rFonts w:ascii="Times New Roman" w:hAnsi="Times New Roman" w:cs="Times New Roman"/>
                <w:sz w:val="18"/>
                <w:szCs w:val="18"/>
                <w:lang w:val="en-US"/>
              </w:rPr>
              <w:t>Power calculation done for fertility – not growth.</w:t>
            </w:r>
          </w:p>
        </w:tc>
      </w:tr>
      <w:tr w:rsidR="00A1251C" w:rsidRPr="0032097D" w:rsidTr="00687954">
        <w:tc>
          <w:tcPr>
            <w:tcW w:w="2142" w:type="dxa"/>
          </w:tcPr>
          <w:p w:rsidR="00A1251C" w:rsidRPr="00DC69A3" w:rsidRDefault="00A1251C" w:rsidP="00EF1DCE">
            <w:pPr>
              <w:spacing w:before="120"/>
              <w:rPr>
                <w:rFonts w:ascii="Times New Roman" w:hAnsi="Times New Roman" w:cs="Times New Roman"/>
                <w:sz w:val="18"/>
                <w:szCs w:val="18"/>
                <w:lang w:val="en-US"/>
              </w:rPr>
            </w:pPr>
            <w:r w:rsidRPr="00DC69A3">
              <w:rPr>
                <w:rFonts w:ascii="Times New Roman" w:hAnsi="Times New Roman" w:cs="Times New Roman"/>
                <w:sz w:val="18"/>
                <w:szCs w:val="18"/>
                <w:lang w:val="en-US"/>
              </w:rPr>
              <w:t>Aarts, 2003 (</w:t>
            </w:r>
            <w:r w:rsidR="00DB347B">
              <w:rPr>
                <w:rFonts w:ascii="Times New Roman" w:hAnsi="Times New Roman" w:cs="Times New Roman"/>
                <w:sz w:val="18"/>
                <w:szCs w:val="18"/>
                <w:lang w:val="en-US"/>
              </w:rPr>
              <w:t>26</w:t>
            </w:r>
            <w:r w:rsidRPr="00DC69A3">
              <w:rPr>
                <w:rFonts w:ascii="Times New Roman" w:hAnsi="Times New Roman" w:cs="Times New Roman"/>
                <w:sz w:val="18"/>
                <w:szCs w:val="18"/>
                <w:lang w:val="en-US"/>
              </w:rPr>
              <w:t>)</w:t>
            </w:r>
          </w:p>
          <w:p w:rsidR="00A1251C" w:rsidRPr="00DC69A3" w:rsidRDefault="00A1251C" w:rsidP="00B06D4F">
            <w:pPr>
              <w:spacing w:before="120"/>
              <w:rPr>
                <w:rFonts w:ascii="Times New Roman" w:hAnsi="Times New Roman" w:cs="Times New Roman"/>
                <w:sz w:val="18"/>
                <w:szCs w:val="18"/>
                <w:lang w:val="en-US"/>
              </w:rPr>
            </w:pPr>
            <w:r w:rsidRPr="00DC69A3">
              <w:rPr>
                <w:rFonts w:ascii="Times New Roman" w:hAnsi="Times New Roman" w:cs="Times New Roman"/>
                <w:sz w:val="18"/>
                <w:szCs w:val="18"/>
                <w:lang w:val="en-US"/>
              </w:rPr>
              <w:t xml:space="preserve">NOTE – part of </w:t>
            </w:r>
            <w:r>
              <w:rPr>
                <w:rFonts w:ascii="Times New Roman" w:hAnsi="Times New Roman" w:cs="Times New Roman"/>
                <w:sz w:val="18"/>
                <w:szCs w:val="18"/>
                <w:lang w:val="en-US"/>
              </w:rPr>
              <w:t>WHO, 2002</w:t>
            </w:r>
            <w:r w:rsidR="00DB347B">
              <w:rPr>
                <w:rFonts w:ascii="Times New Roman" w:hAnsi="Times New Roman" w:cs="Times New Roman"/>
                <w:sz w:val="18"/>
                <w:szCs w:val="18"/>
                <w:lang w:val="en-US"/>
              </w:rPr>
              <w:t xml:space="preserve"> (25)</w:t>
            </w:r>
          </w:p>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Sweden</w:t>
            </w:r>
          </w:p>
        </w:tc>
        <w:tc>
          <w:tcPr>
            <w:tcW w:w="1227" w:type="dxa"/>
          </w:tcPr>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147 excl brf, 325 not e</w:t>
            </w:r>
            <w:r>
              <w:rPr>
                <w:rFonts w:ascii="Times New Roman" w:hAnsi="Times New Roman" w:cs="Times New Roman"/>
                <w:sz w:val="18"/>
                <w:szCs w:val="18"/>
                <w:lang w:val="en-US"/>
              </w:rPr>
              <w:t>x</w:t>
            </w:r>
            <w:r w:rsidRPr="00E92096">
              <w:rPr>
                <w:rFonts w:ascii="Times New Roman" w:hAnsi="Times New Roman" w:cs="Times New Roman"/>
                <w:sz w:val="18"/>
                <w:szCs w:val="18"/>
                <w:lang w:val="en-US"/>
              </w:rPr>
              <w:t>kl brf</w:t>
            </w:r>
            <w:r>
              <w:rPr>
                <w:rFonts w:ascii="Times New Roman" w:hAnsi="Times New Roman" w:cs="Times New Roman"/>
                <w:sz w:val="18"/>
                <w:szCs w:val="18"/>
                <w:lang w:val="en-US"/>
              </w:rPr>
              <w:t xml:space="preserve"> from 1</w:t>
            </w:r>
            <w:r w:rsidRPr="00C85315">
              <w:rPr>
                <w:rFonts w:ascii="Times New Roman" w:hAnsi="Times New Roman" w:cs="Times New Roman"/>
                <w:sz w:val="18"/>
                <w:szCs w:val="18"/>
                <w:vertAlign w:val="superscript"/>
                <w:lang w:val="en-US"/>
              </w:rPr>
              <w:t>st</w:t>
            </w:r>
            <w:r>
              <w:rPr>
                <w:rFonts w:ascii="Times New Roman" w:hAnsi="Times New Roman" w:cs="Times New Roman"/>
                <w:sz w:val="18"/>
                <w:szCs w:val="18"/>
                <w:lang w:val="en-US"/>
              </w:rPr>
              <w:t xml:space="preserve"> week of life</w:t>
            </w:r>
          </w:p>
        </w:tc>
        <w:tc>
          <w:tcPr>
            <w:tcW w:w="1243" w:type="dxa"/>
          </w:tcPr>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40-50% girls (depending on age)</w:t>
            </w:r>
          </w:p>
        </w:tc>
        <w:tc>
          <w:tcPr>
            <w:tcW w:w="1275" w:type="dxa"/>
          </w:tcPr>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Excl brf 4-6 mo</w:t>
            </w:r>
          </w:p>
        </w:tc>
        <w:tc>
          <w:tcPr>
            <w:tcW w:w="1276" w:type="dxa"/>
          </w:tcPr>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Growth 0-6 mo</w:t>
            </w:r>
          </w:p>
        </w:tc>
        <w:tc>
          <w:tcPr>
            <w:tcW w:w="1843" w:type="dxa"/>
          </w:tcPr>
          <w:p w:rsidR="00A1251C"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Excl brf</w:t>
            </w:r>
          </w:p>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Daily records of infant feeding</w:t>
            </w:r>
          </w:p>
        </w:tc>
        <w:tc>
          <w:tcPr>
            <w:tcW w:w="1417" w:type="dxa"/>
          </w:tcPr>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Weight every 2 w, length every 4 w</w:t>
            </w:r>
          </w:p>
        </w:tc>
        <w:tc>
          <w:tcPr>
            <w:tcW w:w="1560" w:type="dxa"/>
          </w:tcPr>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Birth weight, mother´s height and smoking covariates in repeated-measures analyses</w:t>
            </w:r>
          </w:p>
        </w:tc>
        <w:tc>
          <w:tcPr>
            <w:tcW w:w="425" w:type="dxa"/>
          </w:tcPr>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B</w:t>
            </w:r>
          </w:p>
        </w:tc>
        <w:tc>
          <w:tcPr>
            <w:tcW w:w="1875" w:type="dxa"/>
          </w:tcPr>
          <w:p w:rsidR="00A1251C" w:rsidRPr="00E92096" w:rsidRDefault="00A1251C" w:rsidP="00114F0B">
            <w:pPr>
              <w:spacing w:before="120"/>
              <w:rPr>
                <w:rFonts w:ascii="Times New Roman" w:hAnsi="Times New Roman" w:cs="Times New Roman"/>
                <w:sz w:val="18"/>
                <w:szCs w:val="18"/>
                <w:lang w:val="en-US"/>
              </w:rPr>
            </w:pPr>
            <w:r>
              <w:rPr>
                <w:rFonts w:ascii="Times New Roman" w:hAnsi="Times New Roman" w:cs="Times New Roman"/>
                <w:sz w:val="18"/>
                <w:szCs w:val="18"/>
                <w:lang w:val="en-US"/>
              </w:rPr>
              <w:t>Power calculation done for fertility – not growth.</w:t>
            </w:r>
          </w:p>
        </w:tc>
      </w:tr>
      <w:tr w:rsidR="00A1251C" w:rsidRPr="0032097D" w:rsidTr="00687954">
        <w:tc>
          <w:tcPr>
            <w:tcW w:w="2142" w:type="dxa"/>
          </w:tcPr>
          <w:p w:rsidR="00A1251C" w:rsidRPr="00DC69A3" w:rsidRDefault="00A1251C" w:rsidP="00EF1DCE">
            <w:pPr>
              <w:spacing w:before="120"/>
              <w:rPr>
                <w:rFonts w:ascii="Times New Roman" w:hAnsi="Times New Roman" w:cs="Times New Roman"/>
                <w:sz w:val="18"/>
                <w:szCs w:val="18"/>
                <w:lang w:val="en-US"/>
              </w:rPr>
            </w:pPr>
            <w:r w:rsidRPr="00DC69A3">
              <w:rPr>
                <w:rFonts w:ascii="Times New Roman" w:hAnsi="Times New Roman" w:cs="Times New Roman"/>
                <w:sz w:val="18"/>
                <w:szCs w:val="18"/>
                <w:lang w:val="en-US"/>
              </w:rPr>
              <w:t>Alm, 2009 (</w:t>
            </w:r>
            <w:r w:rsidR="00DB347B">
              <w:rPr>
                <w:rFonts w:ascii="Times New Roman" w:hAnsi="Times New Roman" w:cs="Times New Roman"/>
                <w:sz w:val="18"/>
                <w:szCs w:val="18"/>
                <w:lang w:val="en-US"/>
              </w:rPr>
              <w:t>65</w:t>
            </w:r>
            <w:r w:rsidRPr="00DC69A3">
              <w:rPr>
                <w:rFonts w:ascii="Times New Roman" w:hAnsi="Times New Roman" w:cs="Times New Roman"/>
                <w:sz w:val="18"/>
                <w:szCs w:val="18"/>
                <w:lang w:val="en-US"/>
              </w:rPr>
              <w:t>)</w:t>
            </w:r>
          </w:p>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i/>
                <w:sz w:val="18"/>
                <w:szCs w:val="18"/>
                <w:lang w:val="en-US"/>
              </w:rPr>
              <w:t>Infants of western Sweden Study,</w:t>
            </w:r>
            <w:r w:rsidRPr="00E92096">
              <w:rPr>
                <w:rFonts w:ascii="Times New Roman" w:hAnsi="Times New Roman" w:cs="Times New Roman"/>
                <w:sz w:val="18"/>
                <w:szCs w:val="18"/>
                <w:lang w:val="en-US"/>
              </w:rPr>
              <w:t xml:space="preserve"> Sweden</w:t>
            </w:r>
          </w:p>
        </w:tc>
        <w:tc>
          <w:tcPr>
            <w:tcW w:w="1227" w:type="dxa"/>
          </w:tcPr>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4921 (60.2% of selected population)</w:t>
            </w:r>
          </w:p>
        </w:tc>
        <w:tc>
          <w:tcPr>
            <w:tcW w:w="1243" w:type="dxa"/>
          </w:tcPr>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 xml:space="preserve">6-12 mo, </w:t>
            </w:r>
            <w:r>
              <w:rPr>
                <w:rFonts w:ascii="Times New Roman" w:hAnsi="Times New Roman" w:cs="Times New Roman"/>
                <w:sz w:val="18"/>
                <w:szCs w:val="18"/>
                <w:lang w:val="en-US"/>
              </w:rPr>
              <w:t>Gender not given</w:t>
            </w:r>
          </w:p>
        </w:tc>
        <w:tc>
          <w:tcPr>
            <w:tcW w:w="1275" w:type="dxa"/>
          </w:tcPr>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Current patterns of food introduction (to assess risk factors for exzema)</w:t>
            </w:r>
          </w:p>
        </w:tc>
        <w:tc>
          <w:tcPr>
            <w:tcW w:w="1276" w:type="dxa"/>
          </w:tcPr>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Eczema at 1 y</w:t>
            </w:r>
          </w:p>
        </w:tc>
        <w:tc>
          <w:tcPr>
            <w:tcW w:w="1843" w:type="dxa"/>
          </w:tcPr>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FFQ at 6 and 12 mo.</w:t>
            </w:r>
          </w:p>
          <w:p w:rsidR="00A1251C" w:rsidRPr="00E92096" w:rsidRDefault="00A1251C" w:rsidP="00EF1DCE">
            <w:pPr>
              <w:spacing w:before="120"/>
              <w:rPr>
                <w:rFonts w:ascii="Times New Roman" w:hAnsi="Times New Roman" w:cs="Times New Roman"/>
                <w:i/>
                <w:sz w:val="18"/>
                <w:szCs w:val="18"/>
                <w:lang w:val="en-US"/>
              </w:rPr>
            </w:pPr>
            <w:r w:rsidRPr="00E92096">
              <w:rPr>
                <w:rFonts w:ascii="Times New Roman" w:hAnsi="Times New Roman" w:cs="Times New Roman"/>
                <w:sz w:val="18"/>
                <w:szCs w:val="18"/>
                <w:lang w:val="en-US"/>
              </w:rPr>
              <w:t>Note: Excl brf defined as “</w:t>
            </w:r>
            <w:r w:rsidRPr="00E92096">
              <w:rPr>
                <w:rFonts w:ascii="Times New Roman" w:hAnsi="Times New Roman" w:cs="Times New Roman"/>
                <w:i/>
                <w:sz w:val="18"/>
                <w:szCs w:val="18"/>
                <w:lang w:val="en-US"/>
              </w:rPr>
              <w:t>no cow´s milk protein introduced</w:t>
            </w:r>
            <w:r w:rsidRPr="00E92096">
              <w:rPr>
                <w:rFonts w:ascii="Times New Roman" w:hAnsi="Times New Roman" w:cs="Times New Roman"/>
                <w:sz w:val="18"/>
                <w:szCs w:val="18"/>
                <w:lang w:val="en-US"/>
              </w:rPr>
              <w:t>”. Food data retrospective 6 and 12 mo</w:t>
            </w:r>
          </w:p>
        </w:tc>
        <w:tc>
          <w:tcPr>
            <w:tcW w:w="1417" w:type="dxa"/>
          </w:tcPr>
          <w:p w:rsidR="00A1251C" w:rsidRPr="00E92096"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 xml:space="preserve">6 and 12 mo </w:t>
            </w:r>
          </w:p>
        </w:tc>
        <w:tc>
          <w:tcPr>
            <w:tcW w:w="1560" w:type="dxa"/>
          </w:tcPr>
          <w:p w:rsidR="00A1251C" w:rsidRPr="00E92096" w:rsidRDefault="00A1251C" w:rsidP="00EF1DCE">
            <w:pPr>
              <w:spacing w:before="120"/>
              <w:rPr>
                <w:rFonts w:ascii="Times New Roman" w:hAnsi="Times New Roman" w:cs="Times New Roman"/>
                <w:sz w:val="18"/>
                <w:szCs w:val="18"/>
                <w:lang w:val="en-US"/>
              </w:rPr>
            </w:pPr>
            <w:r w:rsidRPr="00C11C17">
              <w:rPr>
                <w:rFonts w:ascii="Times New Roman" w:hAnsi="Times New Roman" w:cs="Times New Roman"/>
                <w:sz w:val="18"/>
                <w:szCs w:val="18"/>
                <w:lang w:val="en-US"/>
              </w:rPr>
              <w:t>Many factors both in mother and infant</w:t>
            </w:r>
          </w:p>
        </w:tc>
        <w:tc>
          <w:tcPr>
            <w:tcW w:w="425" w:type="dxa"/>
          </w:tcPr>
          <w:p w:rsidR="00A1251C" w:rsidRPr="00E92096" w:rsidRDefault="00DB347B"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w:t>
            </w:r>
          </w:p>
        </w:tc>
        <w:tc>
          <w:tcPr>
            <w:tcW w:w="18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power calculation.</w:t>
            </w:r>
          </w:p>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Excl brf wrongly defined (no cow´s milk)</w:t>
            </w:r>
          </w:p>
        </w:tc>
      </w:tr>
      <w:tr w:rsidR="00A1251C" w:rsidRPr="0032097D" w:rsidTr="00687954">
        <w:tc>
          <w:tcPr>
            <w:tcW w:w="2142" w:type="dxa"/>
          </w:tcPr>
          <w:p w:rsidR="00A1251C" w:rsidRPr="00DC69A3" w:rsidRDefault="00A1251C" w:rsidP="00EF1DCE">
            <w:pPr>
              <w:spacing w:before="120"/>
              <w:rPr>
                <w:rFonts w:ascii="Times New Roman" w:hAnsi="Times New Roman" w:cs="Times New Roman"/>
                <w:sz w:val="18"/>
                <w:szCs w:val="18"/>
                <w:lang w:val="en-US"/>
              </w:rPr>
            </w:pPr>
            <w:r w:rsidRPr="00DC69A3">
              <w:rPr>
                <w:rFonts w:ascii="Times New Roman" w:hAnsi="Times New Roman" w:cs="Times New Roman"/>
                <w:sz w:val="18"/>
                <w:szCs w:val="18"/>
                <w:lang w:val="en-US"/>
              </w:rPr>
              <w:t>Bergmann, 2002 (</w:t>
            </w:r>
            <w:r w:rsidR="00DB347B">
              <w:rPr>
                <w:rFonts w:ascii="Times New Roman" w:hAnsi="Times New Roman" w:cs="Times New Roman"/>
                <w:sz w:val="18"/>
                <w:szCs w:val="18"/>
                <w:lang w:val="en-US"/>
              </w:rPr>
              <w:t>58</w:t>
            </w:r>
            <w:r w:rsidRPr="00DC69A3">
              <w:rPr>
                <w:rFonts w:ascii="Times New Roman" w:hAnsi="Times New Roman" w:cs="Times New Roman"/>
                <w:sz w:val="18"/>
                <w:szCs w:val="18"/>
                <w:lang w:val="en-US"/>
              </w:rPr>
              <w:t>)</w:t>
            </w:r>
          </w:p>
          <w:p w:rsidR="00A1251C" w:rsidRPr="00E92096" w:rsidRDefault="00A1251C" w:rsidP="00EF1DCE">
            <w:pPr>
              <w:spacing w:before="120"/>
              <w:rPr>
                <w:rFonts w:ascii="Times New Roman" w:hAnsi="Times New Roman" w:cs="Times New Roman"/>
                <w:i/>
                <w:sz w:val="18"/>
                <w:szCs w:val="18"/>
                <w:lang w:val="en-US"/>
              </w:rPr>
            </w:pPr>
            <w:r>
              <w:rPr>
                <w:rFonts w:ascii="Times New Roman" w:hAnsi="Times New Roman" w:cs="Times New Roman"/>
                <w:i/>
                <w:sz w:val="18"/>
                <w:szCs w:val="18"/>
                <w:lang w:val="en-US"/>
              </w:rPr>
              <w:t>The German Multicenter Atopy Study (MAS-90)</w:t>
            </w:r>
          </w:p>
        </w:tc>
        <w:tc>
          <w:tcPr>
            <w:tcW w:w="122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1314 of a birth cohort of 7609</w:t>
            </w:r>
          </w:p>
        </w:tc>
        <w:tc>
          <w:tcPr>
            <w:tcW w:w="12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0-7 y</w:t>
            </w:r>
          </w:p>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Gender not stated</w:t>
            </w:r>
          </w:p>
        </w:tc>
        <w:tc>
          <w:tcPr>
            <w:tcW w:w="1275"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Duration of any breastfeeding. Brf &lt;1 week and no brf combined.</w:t>
            </w:r>
          </w:p>
        </w:tc>
        <w:tc>
          <w:tcPr>
            <w:tcW w:w="1276"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Prevalence of atopic eczema during the first 7 y</w:t>
            </w:r>
          </w:p>
        </w:tc>
        <w:tc>
          <w:tcPr>
            <w:tcW w:w="1843"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Mothers continually protocolled foods offered to their infants + questionnaire on feeding habits at follow-up </w:t>
            </w:r>
          </w:p>
        </w:tc>
        <w:tc>
          <w:tcPr>
            <w:tcW w:w="141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follow-up at 1, 3, 6, 12, 18 and 24 mo + yearly afterwards</w:t>
            </w:r>
          </w:p>
        </w:tc>
        <w:tc>
          <w:tcPr>
            <w:tcW w:w="1560" w:type="dxa"/>
          </w:tcPr>
          <w:p w:rsidR="00A1251C" w:rsidRPr="00E92096" w:rsidRDefault="00A1251C" w:rsidP="002703A2">
            <w:pPr>
              <w:spacing w:before="120"/>
              <w:rPr>
                <w:rFonts w:ascii="Times New Roman" w:hAnsi="Times New Roman" w:cs="Times New Roman"/>
                <w:sz w:val="18"/>
                <w:szCs w:val="18"/>
                <w:lang w:val="en-US"/>
              </w:rPr>
            </w:pPr>
            <w:r>
              <w:rPr>
                <w:rFonts w:ascii="Times New Roman" w:hAnsi="Times New Roman" w:cs="Times New Roman"/>
                <w:sz w:val="18"/>
                <w:szCs w:val="18"/>
                <w:lang w:val="en-US"/>
              </w:rPr>
              <w:t>Parents other atopic disorder, parents eczema, age of m</w:t>
            </w:r>
            <w:r w:rsidR="002703A2">
              <w:rPr>
                <w:rFonts w:ascii="Times New Roman" w:hAnsi="Times New Roman" w:cs="Times New Roman"/>
                <w:sz w:val="18"/>
                <w:szCs w:val="18"/>
                <w:lang w:val="en-US"/>
              </w:rPr>
              <w:t>o</w:t>
            </w:r>
            <w:r>
              <w:rPr>
                <w:rFonts w:ascii="Times New Roman" w:hAnsi="Times New Roman" w:cs="Times New Roman"/>
                <w:sz w:val="18"/>
                <w:szCs w:val="18"/>
                <w:lang w:val="en-US"/>
              </w:rPr>
              <w:t>ther (y), SES, gender, parity, smoking in pregnancy, number of URTI, cord blood IgE</w:t>
            </w:r>
          </w:p>
        </w:tc>
        <w:tc>
          <w:tcPr>
            <w:tcW w:w="425"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w:t>
            </w:r>
          </w:p>
        </w:tc>
        <w:tc>
          <w:tcPr>
            <w:tcW w:w="18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power calculation. Brf only as total duration. No c</w:t>
            </w:r>
            <w:r w:rsidR="009A1F2A">
              <w:rPr>
                <w:rFonts w:ascii="Times New Roman" w:hAnsi="Times New Roman" w:cs="Times New Roman"/>
                <w:sz w:val="18"/>
                <w:szCs w:val="18"/>
                <w:lang w:val="en-US"/>
              </w:rPr>
              <w:t xml:space="preserve">onsideration of other feeding. </w:t>
            </w:r>
            <w:r w:rsidR="002703A2">
              <w:rPr>
                <w:rFonts w:ascii="Times New Roman" w:hAnsi="Times New Roman" w:cs="Times New Roman"/>
                <w:sz w:val="18"/>
                <w:szCs w:val="18"/>
                <w:lang w:val="en-US"/>
              </w:rPr>
              <w:t>9</w:t>
            </w:r>
            <w:r>
              <w:rPr>
                <w:rFonts w:ascii="Times New Roman" w:hAnsi="Times New Roman" w:cs="Times New Roman"/>
                <w:sz w:val="18"/>
                <w:szCs w:val="18"/>
                <w:lang w:val="en-US"/>
              </w:rPr>
              <w:t>2% breastfed at maternity ward, but 2% received glucose solution and 49% formula in addition (13% hydrolyzed)</w:t>
            </w:r>
          </w:p>
        </w:tc>
      </w:tr>
      <w:tr w:rsidR="00A1251C" w:rsidRPr="0032097D" w:rsidTr="00687954">
        <w:tc>
          <w:tcPr>
            <w:tcW w:w="2142" w:type="dxa"/>
          </w:tcPr>
          <w:p w:rsidR="00A1251C" w:rsidRPr="00DC69A3" w:rsidRDefault="00A1251C" w:rsidP="00EF1DCE">
            <w:pPr>
              <w:spacing w:before="120"/>
              <w:rPr>
                <w:rFonts w:ascii="Times New Roman" w:hAnsi="Times New Roman" w:cs="Times New Roman"/>
                <w:sz w:val="18"/>
                <w:szCs w:val="18"/>
                <w:lang w:val="en-US"/>
              </w:rPr>
            </w:pPr>
            <w:r w:rsidRPr="00DC69A3">
              <w:rPr>
                <w:rFonts w:ascii="Times New Roman" w:hAnsi="Times New Roman" w:cs="Times New Roman"/>
                <w:sz w:val="18"/>
                <w:szCs w:val="18"/>
                <w:lang w:val="en-US"/>
              </w:rPr>
              <w:lastRenderedPageBreak/>
              <w:t>Chivers, 2010 (</w:t>
            </w:r>
            <w:r w:rsidR="00DB347B">
              <w:rPr>
                <w:rFonts w:ascii="Times New Roman" w:hAnsi="Times New Roman" w:cs="Times New Roman"/>
                <w:sz w:val="18"/>
                <w:szCs w:val="18"/>
                <w:lang w:val="en-US"/>
              </w:rPr>
              <w:t>27</w:t>
            </w:r>
            <w:r w:rsidRPr="00DC69A3">
              <w:rPr>
                <w:rFonts w:ascii="Times New Roman" w:hAnsi="Times New Roman" w:cs="Times New Roman"/>
                <w:sz w:val="18"/>
                <w:szCs w:val="18"/>
                <w:lang w:val="en-US"/>
              </w:rPr>
              <w:t xml:space="preserve">) </w:t>
            </w:r>
          </w:p>
          <w:p w:rsidR="00A1251C" w:rsidRPr="00A16FE5" w:rsidRDefault="00A1251C" w:rsidP="00EF1DCE">
            <w:pPr>
              <w:spacing w:before="120"/>
              <w:rPr>
                <w:rFonts w:ascii="Times New Roman" w:hAnsi="Times New Roman" w:cs="Times New Roman"/>
                <w:sz w:val="18"/>
                <w:szCs w:val="18"/>
                <w:lang w:val="en-US"/>
              </w:rPr>
            </w:pPr>
            <w:r w:rsidRPr="00A16FE5">
              <w:rPr>
                <w:rFonts w:ascii="Times New Roman" w:hAnsi="Times New Roman" w:cs="Times New Roman"/>
                <w:sz w:val="18"/>
                <w:szCs w:val="18"/>
                <w:lang w:val="en-US"/>
              </w:rPr>
              <w:t>Western Australia (RAINE). Pregnancy cohort</w:t>
            </w:r>
          </w:p>
        </w:tc>
        <w:tc>
          <w:tcPr>
            <w:tcW w:w="1227" w:type="dxa"/>
          </w:tcPr>
          <w:p w:rsidR="00A1251C" w:rsidRPr="00A16FE5" w:rsidRDefault="00A1251C" w:rsidP="00EF1DCE">
            <w:pPr>
              <w:spacing w:before="120"/>
              <w:rPr>
                <w:rFonts w:ascii="Times New Roman" w:hAnsi="Times New Roman" w:cs="Times New Roman"/>
                <w:sz w:val="18"/>
                <w:szCs w:val="18"/>
                <w:lang w:val="en-US"/>
              </w:rPr>
            </w:pPr>
            <w:r w:rsidRPr="00A16FE5">
              <w:rPr>
                <w:rFonts w:ascii="Times New Roman" w:hAnsi="Times New Roman" w:cs="Times New Roman"/>
                <w:sz w:val="18"/>
                <w:szCs w:val="18"/>
                <w:lang w:val="en-US"/>
              </w:rPr>
              <w:t xml:space="preserve">Origin cohort: 2868, but criteria excl 369 = 2499. In this study only part w/gest age and BMI at 14 years were included giving N=1403; but </w:t>
            </w:r>
            <w:r w:rsidRPr="00A16FE5">
              <w:rPr>
                <w:rFonts w:ascii="Times New Roman" w:hAnsi="Times New Roman" w:cs="Times New Roman"/>
                <w:b/>
                <w:sz w:val="18"/>
                <w:szCs w:val="18"/>
                <w:lang w:val="en-US"/>
              </w:rPr>
              <w:t>1330</w:t>
            </w:r>
            <w:r w:rsidRPr="00A16FE5">
              <w:rPr>
                <w:rFonts w:ascii="Times New Roman" w:hAnsi="Times New Roman" w:cs="Times New Roman"/>
                <w:sz w:val="18"/>
                <w:szCs w:val="18"/>
                <w:lang w:val="en-US"/>
              </w:rPr>
              <w:t xml:space="preserve"> had mothers education and </w:t>
            </w:r>
            <w:r w:rsidRPr="00A16FE5">
              <w:rPr>
                <w:rFonts w:ascii="Times New Roman" w:hAnsi="Times New Roman" w:cs="Times New Roman"/>
                <w:b/>
                <w:sz w:val="18"/>
                <w:szCs w:val="18"/>
                <w:lang w:val="en-US"/>
              </w:rPr>
              <w:t>1320</w:t>
            </w:r>
            <w:r w:rsidRPr="00A16FE5">
              <w:rPr>
                <w:rFonts w:ascii="Times New Roman" w:hAnsi="Times New Roman" w:cs="Times New Roman"/>
                <w:sz w:val="18"/>
                <w:szCs w:val="18"/>
                <w:lang w:val="en-US"/>
              </w:rPr>
              <w:t xml:space="preserve"> had BFcategory &lt;4months or &gt;4months</w:t>
            </w:r>
          </w:p>
        </w:tc>
        <w:tc>
          <w:tcPr>
            <w:tcW w:w="1243" w:type="dxa"/>
          </w:tcPr>
          <w:p w:rsidR="00A1251C" w:rsidRPr="00A16FE5" w:rsidRDefault="00A1251C" w:rsidP="00EF1DCE">
            <w:pPr>
              <w:spacing w:before="120"/>
              <w:rPr>
                <w:rFonts w:ascii="Times New Roman" w:hAnsi="Times New Roman" w:cs="Times New Roman"/>
                <w:sz w:val="18"/>
                <w:szCs w:val="18"/>
                <w:lang w:val="en-US"/>
              </w:rPr>
            </w:pPr>
            <w:r w:rsidRPr="00A16FE5">
              <w:rPr>
                <w:rFonts w:ascii="Times New Roman" w:hAnsi="Times New Roman" w:cs="Times New Roman"/>
                <w:sz w:val="18"/>
                <w:szCs w:val="18"/>
                <w:lang w:val="en-US"/>
              </w:rPr>
              <w:t>AGE: 0-14 years. Gender: male/female = 52%/48%</w:t>
            </w:r>
          </w:p>
        </w:tc>
        <w:tc>
          <w:tcPr>
            <w:tcW w:w="1275" w:type="dxa"/>
          </w:tcPr>
          <w:p w:rsidR="00A1251C" w:rsidRPr="00DA79F5" w:rsidRDefault="00A1251C" w:rsidP="00EF1DCE">
            <w:pPr>
              <w:spacing w:before="120"/>
              <w:rPr>
                <w:rFonts w:ascii="Times New Roman" w:hAnsi="Times New Roman" w:cs="Times New Roman"/>
                <w:color w:val="000000"/>
                <w:sz w:val="18"/>
                <w:szCs w:val="18"/>
                <w:lang w:val="en-US"/>
              </w:rPr>
            </w:pPr>
            <w:r w:rsidRPr="00DA79F5">
              <w:rPr>
                <w:rFonts w:ascii="Times New Roman" w:hAnsi="Times New Roman" w:cs="Times New Roman"/>
                <w:color w:val="000000"/>
                <w:sz w:val="18"/>
                <w:szCs w:val="18"/>
                <w:lang w:val="en-US"/>
              </w:rPr>
              <w:t>Brf+Compl (other milk introd)</w:t>
            </w:r>
          </w:p>
          <w:p w:rsidR="00A1251C" w:rsidRPr="00A16FE5" w:rsidRDefault="00A1251C" w:rsidP="00EF1DCE">
            <w:pPr>
              <w:spacing w:before="120"/>
              <w:rPr>
                <w:rFonts w:ascii="Times New Roman" w:hAnsi="Times New Roman" w:cs="Times New Roman"/>
                <w:sz w:val="18"/>
                <w:szCs w:val="18"/>
                <w:lang w:val="en-US"/>
              </w:rPr>
            </w:pPr>
          </w:p>
        </w:tc>
        <w:tc>
          <w:tcPr>
            <w:tcW w:w="1276" w:type="dxa"/>
          </w:tcPr>
          <w:p w:rsidR="00A1251C" w:rsidRPr="00A16FE5" w:rsidRDefault="00A1251C" w:rsidP="00EF1DCE">
            <w:pPr>
              <w:spacing w:before="120"/>
              <w:rPr>
                <w:rFonts w:ascii="Times New Roman" w:hAnsi="Times New Roman" w:cs="Times New Roman"/>
                <w:sz w:val="18"/>
                <w:szCs w:val="18"/>
                <w:lang w:val="en-US"/>
              </w:rPr>
            </w:pPr>
            <w:r w:rsidRPr="00A16FE5">
              <w:rPr>
                <w:rFonts w:ascii="Times New Roman" w:hAnsi="Times New Roman" w:cs="Times New Roman"/>
                <w:sz w:val="18"/>
                <w:szCs w:val="18"/>
                <w:lang w:val="en-US"/>
              </w:rPr>
              <w:t>Adiposity rebound</w:t>
            </w:r>
          </w:p>
          <w:p w:rsidR="00A1251C" w:rsidRPr="00A16FE5" w:rsidRDefault="00A1251C" w:rsidP="00EF1DCE">
            <w:pPr>
              <w:spacing w:before="120"/>
              <w:rPr>
                <w:rFonts w:ascii="Times New Roman" w:hAnsi="Times New Roman" w:cs="Times New Roman"/>
                <w:sz w:val="18"/>
                <w:szCs w:val="18"/>
                <w:lang w:val="en-US"/>
              </w:rPr>
            </w:pPr>
            <w:r w:rsidRPr="00A16FE5">
              <w:rPr>
                <w:rFonts w:ascii="Times New Roman" w:hAnsi="Times New Roman" w:cs="Times New Roman"/>
                <w:sz w:val="18"/>
                <w:szCs w:val="18"/>
                <w:lang w:val="en-US"/>
              </w:rPr>
              <w:t>overweight at 14 years of age</w:t>
            </w:r>
          </w:p>
        </w:tc>
        <w:tc>
          <w:tcPr>
            <w:tcW w:w="1843" w:type="dxa"/>
          </w:tcPr>
          <w:p w:rsidR="00A1251C" w:rsidRPr="00A16FE5" w:rsidRDefault="00A1251C" w:rsidP="00EF1DCE">
            <w:pPr>
              <w:spacing w:before="120"/>
              <w:rPr>
                <w:rFonts w:ascii="Times New Roman" w:hAnsi="Times New Roman" w:cs="Times New Roman"/>
                <w:sz w:val="18"/>
                <w:szCs w:val="18"/>
                <w:lang w:val="en-US"/>
              </w:rPr>
            </w:pPr>
            <w:r w:rsidRPr="00A16FE5">
              <w:rPr>
                <w:rFonts w:ascii="Times New Roman" w:hAnsi="Times New Roman" w:cs="Times New Roman"/>
                <w:sz w:val="18"/>
                <w:szCs w:val="18"/>
                <w:lang w:val="en-US"/>
              </w:rPr>
              <w:t>Parent recalls at 1, (2 and 3) year and interviews w study nurse and survey questions</w:t>
            </w:r>
            <w:r>
              <w:rPr>
                <w:rFonts w:ascii="Times New Roman" w:hAnsi="Times New Roman" w:cs="Times New Roman"/>
                <w:sz w:val="18"/>
                <w:szCs w:val="18"/>
                <w:lang w:val="en-US"/>
              </w:rPr>
              <w:t xml:space="preserve"> at later follow-ups</w:t>
            </w:r>
          </w:p>
        </w:tc>
        <w:tc>
          <w:tcPr>
            <w:tcW w:w="141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1,2,3,6,8,10,14,years </w:t>
            </w:r>
          </w:p>
        </w:tc>
        <w:tc>
          <w:tcPr>
            <w:tcW w:w="1560"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Maternal prepregnant weight; </w:t>
            </w:r>
            <w:proofErr w:type="gramStart"/>
            <w:r>
              <w:rPr>
                <w:rFonts w:ascii="Times New Roman" w:hAnsi="Times New Roman" w:cs="Times New Roman"/>
                <w:sz w:val="18"/>
                <w:szCs w:val="18"/>
                <w:lang w:val="en-US"/>
              </w:rPr>
              <w:t>mothers</w:t>
            </w:r>
            <w:proofErr w:type="gramEnd"/>
            <w:r>
              <w:rPr>
                <w:rFonts w:ascii="Times New Roman" w:hAnsi="Times New Roman" w:cs="Times New Roman"/>
                <w:sz w:val="18"/>
                <w:szCs w:val="18"/>
                <w:lang w:val="en-US"/>
              </w:rPr>
              <w:t xml:space="preserve"> education; fathers professional occupation; income. </w:t>
            </w:r>
          </w:p>
        </w:tc>
        <w:tc>
          <w:tcPr>
            <w:tcW w:w="425"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w:t>
            </w:r>
          </w:p>
        </w:tc>
        <w:tc>
          <w:tcPr>
            <w:tcW w:w="1875" w:type="dxa"/>
          </w:tcPr>
          <w:p w:rsidR="00A1251C" w:rsidRPr="006D3A29" w:rsidRDefault="00A1251C" w:rsidP="00DB347B">
            <w:pPr>
              <w:spacing w:before="120"/>
              <w:rPr>
                <w:rFonts w:ascii="Times New Roman" w:hAnsi="Times New Roman" w:cs="Times New Roman"/>
                <w:b/>
                <w:sz w:val="18"/>
                <w:szCs w:val="18"/>
                <w:lang w:val="en-US"/>
              </w:rPr>
            </w:pPr>
            <w:r>
              <w:rPr>
                <w:rFonts w:ascii="Times New Roman" w:hAnsi="Times New Roman" w:cs="Times New Roman"/>
                <w:sz w:val="18"/>
                <w:szCs w:val="18"/>
                <w:lang w:val="en-US"/>
              </w:rPr>
              <w:t>Physical activity not reported and sample size and power calculations not reported</w:t>
            </w:r>
            <w:r w:rsidR="00DB347B">
              <w:rPr>
                <w:rFonts w:ascii="Times New Roman" w:hAnsi="Times New Roman" w:cs="Times New Roman"/>
                <w:sz w:val="18"/>
                <w:szCs w:val="18"/>
                <w:lang w:val="en-US"/>
              </w:rPr>
              <w:t xml:space="preserve"> and </w:t>
            </w:r>
            <w:r>
              <w:rPr>
                <w:rFonts w:ascii="Times New Roman" w:hAnsi="Times New Roman" w:cs="Times New Roman"/>
                <w:sz w:val="18"/>
                <w:szCs w:val="18"/>
                <w:lang w:val="en-US"/>
              </w:rPr>
              <w:t>b</w:t>
            </w:r>
            <w:r w:rsidR="00DB347B">
              <w:rPr>
                <w:rFonts w:ascii="Times New Roman" w:hAnsi="Times New Roman" w:cs="Times New Roman"/>
                <w:sz w:val="18"/>
                <w:szCs w:val="18"/>
                <w:lang w:val="en-US"/>
              </w:rPr>
              <w:t>y chance finding not considered</w:t>
            </w:r>
          </w:p>
        </w:tc>
      </w:tr>
      <w:tr w:rsidR="007424ED" w:rsidRPr="00FC2207" w:rsidTr="00687954">
        <w:tc>
          <w:tcPr>
            <w:tcW w:w="2142" w:type="dxa"/>
          </w:tcPr>
          <w:p w:rsidR="007424ED" w:rsidRPr="00C11C17" w:rsidRDefault="007424ED" w:rsidP="00DB347B">
            <w:pPr>
              <w:spacing w:before="120"/>
              <w:rPr>
                <w:rFonts w:ascii="Times New Roman" w:hAnsi="Times New Roman" w:cs="Times New Roman"/>
                <w:sz w:val="18"/>
                <w:szCs w:val="18"/>
                <w:lang w:val="en-US"/>
              </w:rPr>
            </w:pPr>
            <w:r>
              <w:rPr>
                <w:rFonts w:ascii="Times New Roman" w:hAnsi="Times New Roman" w:cs="Times New Roman"/>
                <w:sz w:val="18"/>
                <w:szCs w:val="18"/>
                <w:lang w:val="en-US"/>
              </w:rPr>
              <w:t>Cole, 2002 (</w:t>
            </w:r>
            <w:r w:rsidR="00DB347B">
              <w:rPr>
                <w:rFonts w:ascii="Times New Roman" w:hAnsi="Times New Roman" w:cs="Times New Roman"/>
                <w:sz w:val="18"/>
                <w:szCs w:val="18"/>
                <w:lang w:val="en-US"/>
              </w:rPr>
              <w:t>28</w:t>
            </w:r>
            <w:r>
              <w:rPr>
                <w:rFonts w:ascii="Times New Roman" w:hAnsi="Times New Roman" w:cs="Times New Roman"/>
                <w:sz w:val="18"/>
                <w:szCs w:val="18"/>
                <w:lang w:val="en-US"/>
              </w:rPr>
              <w:t>)</w:t>
            </w:r>
          </w:p>
        </w:tc>
        <w:tc>
          <w:tcPr>
            <w:tcW w:w="1227" w:type="dxa"/>
          </w:tcPr>
          <w:p w:rsidR="007424ED" w:rsidRDefault="00674DF7" w:rsidP="00674DF7">
            <w:pPr>
              <w:spacing w:before="120"/>
              <w:rPr>
                <w:rFonts w:ascii="Times New Roman" w:hAnsi="Times New Roman" w:cs="Times New Roman"/>
                <w:sz w:val="18"/>
                <w:szCs w:val="18"/>
                <w:lang w:val="en-US"/>
              </w:rPr>
            </w:pPr>
            <w:r w:rsidRPr="00674DF7">
              <w:rPr>
                <w:rFonts w:ascii="Times New Roman" w:hAnsi="Times New Roman" w:cs="Times New Roman"/>
                <w:sz w:val="18"/>
                <w:szCs w:val="18"/>
                <w:lang w:val="en-US"/>
              </w:rPr>
              <w:t>120 infants from th</w:t>
            </w:r>
            <w:r w:rsidR="007A498A">
              <w:rPr>
                <w:rFonts w:ascii="Times New Roman" w:hAnsi="Times New Roman" w:cs="Times New Roman"/>
                <w:sz w:val="18"/>
                <w:szCs w:val="18"/>
                <w:lang w:val="en-US"/>
              </w:rPr>
              <w:t>e Cambridge Infant Growth Study.</w:t>
            </w:r>
          </w:p>
          <w:p w:rsidR="007A498A" w:rsidRPr="00A16FE5" w:rsidRDefault="007A498A" w:rsidP="007A498A">
            <w:pPr>
              <w:spacing w:before="120"/>
              <w:rPr>
                <w:rFonts w:ascii="Times New Roman" w:hAnsi="Times New Roman" w:cs="Times New Roman"/>
                <w:sz w:val="18"/>
                <w:szCs w:val="18"/>
                <w:lang w:val="en-US"/>
              </w:rPr>
            </w:pPr>
            <w:r w:rsidRPr="007A498A">
              <w:rPr>
                <w:rFonts w:ascii="Times New Roman" w:hAnsi="Times New Roman" w:cs="Times New Roman"/>
                <w:sz w:val="18"/>
                <w:szCs w:val="18"/>
                <w:lang w:val="en-US"/>
              </w:rPr>
              <w:t>All were singletons,</w:t>
            </w:r>
            <w:r>
              <w:rPr>
                <w:rFonts w:ascii="Times New Roman" w:hAnsi="Times New Roman" w:cs="Times New Roman"/>
                <w:sz w:val="18"/>
                <w:szCs w:val="18"/>
                <w:lang w:val="en-US"/>
              </w:rPr>
              <w:t xml:space="preserve"> &gt;</w:t>
            </w:r>
            <w:r w:rsidRPr="007A498A">
              <w:rPr>
                <w:rFonts w:ascii="Times New Roman" w:hAnsi="Times New Roman" w:cs="Times New Roman"/>
                <w:sz w:val="18"/>
                <w:szCs w:val="18"/>
                <w:lang w:val="en-US"/>
              </w:rPr>
              <w:t>34 wk of gestation and 2.3 kg birthweight</w:t>
            </w:r>
            <w:r>
              <w:rPr>
                <w:rFonts w:ascii="Times New Roman" w:hAnsi="Times New Roman" w:cs="Times New Roman"/>
                <w:sz w:val="18"/>
                <w:szCs w:val="18"/>
                <w:lang w:val="en-US"/>
              </w:rPr>
              <w:t xml:space="preserve">. </w:t>
            </w:r>
            <w:r w:rsidRPr="007A498A">
              <w:rPr>
                <w:rFonts w:ascii="Times New Roman" w:hAnsi="Times New Roman" w:cs="Times New Roman"/>
                <w:sz w:val="18"/>
                <w:szCs w:val="18"/>
                <w:lang w:val="en-US"/>
              </w:rPr>
              <w:t>All but 2% were</w:t>
            </w:r>
            <w:r>
              <w:rPr>
                <w:rFonts w:ascii="Times New Roman" w:hAnsi="Times New Roman" w:cs="Times New Roman"/>
                <w:sz w:val="18"/>
                <w:szCs w:val="18"/>
                <w:lang w:val="en-US"/>
              </w:rPr>
              <w:t xml:space="preserve"> </w:t>
            </w:r>
            <w:r w:rsidRPr="007A498A">
              <w:rPr>
                <w:rFonts w:ascii="Times New Roman" w:hAnsi="Times New Roman" w:cs="Times New Roman"/>
                <w:sz w:val="18"/>
                <w:szCs w:val="18"/>
                <w:lang w:val="en-US"/>
              </w:rPr>
              <w:t>white, and their social class profile matched that of</w:t>
            </w:r>
            <w:r>
              <w:rPr>
                <w:rFonts w:ascii="Times New Roman" w:hAnsi="Times New Roman" w:cs="Times New Roman"/>
                <w:sz w:val="18"/>
                <w:szCs w:val="18"/>
                <w:lang w:val="en-US"/>
              </w:rPr>
              <w:t xml:space="preserve"> </w:t>
            </w:r>
            <w:r w:rsidRPr="007A498A">
              <w:rPr>
                <w:rFonts w:ascii="Times New Roman" w:hAnsi="Times New Roman" w:cs="Times New Roman"/>
                <w:sz w:val="18"/>
                <w:szCs w:val="18"/>
                <w:lang w:val="en-US"/>
              </w:rPr>
              <w:t>Cambridge</w:t>
            </w:r>
          </w:p>
        </w:tc>
        <w:tc>
          <w:tcPr>
            <w:tcW w:w="1243" w:type="dxa"/>
          </w:tcPr>
          <w:p w:rsidR="007424ED" w:rsidRPr="00A16FE5" w:rsidRDefault="00674DF7"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0-52 w</w:t>
            </w:r>
          </w:p>
        </w:tc>
        <w:tc>
          <w:tcPr>
            <w:tcW w:w="1275" w:type="dxa"/>
          </w:tcPr>
          <w:p w:rsidR="007424ED" w:rsidRPr="00DA79F5" w:rsidRDefault="00674DF7" w:rsidP="00674DF7">
            <w:pPr>
              <w:spacing w:before="120"/>
              <w:rPr>
                <w:rFonts w:ascii="Times New Roman" w:hAnsi="Times New Roman" w:cs="Times New Roman"/>
                <w:color w:val="000000"/>
                <w:sz w:val="18"/>
                <w:szCs w:val="18"/>
                <w:lang w:val="en-US"/>
              </w:rPr>
            </w:pPr>
            <w:r w:rsidRPr="00674DF7">
              <w:rPr>
                <w:rFonts w:ascii="Times New Roman" w:hAnsi="Times New Roman" w:cs="Times New Roman"/>
                <w:sz w:val="18"/>
                <w:szCs w:val="18"/>
                <w:lang w:val="en-US"/>
              </w:rPr>
              <w:t>fed breast</w:t>
            </w:r>
            <w:r>
              <w:rPr>
                <w:rFonts w:ascii="Times New Roman" w:hAnsi="Times New Roman" w:cs="Times New Roman"/>
                <w:sz w:val="18"/>
                <w:szCs w:val="18"/>
                <w:lang w:val="en-US"/>
              </w:rPr>
              <w:t xml:space="preserve"> </w:t>
            </w:r>
            <w:r w:rsidRPr="00674DF7">
              <w:rPr>
                <w:rFonts w:ascii="Times New Roman" w:hAnsi="Times New Roman" w:cs="Times New Roman"/>
                <w:sz w:val="18"/>
                <w:szCs w:val="18"/>
                <w:lang w:val="en-US"/>
              </w:rPr>
              <w:t>milk (with no formula) for at least 24 wk, with solids int</w:t>
            </w:r>
            <w:r>
              <w:rPr>
                <w:rFonts w:ascii="Times New Roman" w:hAnsi="Times New Roman" w:cs="Times New Roman"/>
                <w:sz w:val="18"/>
                <w:szCs w:val="18"/>
                <w:lang w:val="en-US"/>
              </w:rPr>
              <w:t>roduced at a mean age of 15 wk</w:t>
            </w:r>
          </w:p>
        </w:tc>
        <w:tc>
          <w:tcPr>
            <w:tcW w:w="1276" w:type="dxa"/>
          </w:tcPr>
          <w:p w:rsidR="007424ED" w:rsidRPr="00A16FE5" w:rsidRDefault="00674DF7" w:rsidP="007A498A">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New median weight curves were constructed and compared with the British 1990 reference curves. </w:t>
            </w:r>
            <w:r w:rsidRPr="00674DF7">
              <w:rPr>
                <w:rFonts w:ascii="Times New Roman" w:hAnsi="Times New Roman" w:cs="Times New Roman"/>
                <w:sz w:val="18"/>
                <w:szCs w:val="18"/>
                <w:lang w:val="en-US"/>
              </w:rPr>
              <w:t>The British 1990 reference, reflects</w:t>
            </w:r>
            <w:r>
              <w:rPr>
                <w:rFonts w:ascii="Times New Roman" w:hAnsi="Times New Roman" w:cs="Times New Roman"/>
                <w:sz w:val="18"/>
                <w:szCs w:val="18"/>
                <w:lang w:val="en-US"/>
              </w:rPr>
              <w:t xml:space="preserve"> </w:t>
            </w:r>
            <w:r w:rsidRPr="00674DF7">
              <w:rPr>
                <w:rFonts w:ascii="Times New Roman" w:hAnsi="Times New Roman" w:cs="Times New Roman"/>
                <w:sz w:val="18"/>
                <w:szCs w:val="18"/>
                <w:lang w:val="en-US"/>
              </w:rPr>
              <w:t>the growth of long-term breastfed infants only imperfectly, with mean weight falling by 0.5 SDS</w:t>
            </w:r>
            <w:r w:rsidR="007A498A">
              <w:rPr>
                <w:rFonts w:ascii="Times New Roman" w:hAnsi="Times New Roman" w:cs="Times New Roman"/>
                <w:sz w:val="18"/>
                <w:szCs w:val="18"/>
                <w:lang w:val="en-US"/>
              </w:rPr>
              <w:t xml:space="preserve"> </w:t>
            </w:r>
            <w:r w:rsidRPr="00674DF7">
              <w:rPr>
                <w:rFonts w:ascii="Times New Roman" w:hAnsi="Times New Roman" w:cs="Times New Roman"/>
                <w:sz w:val="18"/>
                <w:szCs w:val="18"/>
                <w:lang w:val="en-US"/>
              </w:rPr>
              <w:t>from 2 to 12 mo.</w:t>
            </w:r>
          </w:p>
        </w:tc>
        <w:tc>
          <w:tcPr>
            <w:tcW w:w="1843" w:type="dxa"/>
          </w:tcPr>
          <w:p w:rsidR="007424ED" w:rsidRPr="00A16FE5" w:rsidRDefault="007A498A"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No details given but presumably data was collected at the 4 wk weighing </w:t>
            </w:r>
            <w:proofErr w:type="gramStart"/>
            <w:r>
              <w:rPr>
                <w:rFonts w:ascii="Times New Roman" w:hAnsi="Times New Roman" w:cs="Times New Roman"/>
                <w:sz w:val="18"/>
                <w:szCs w:val="18"/>
                <w:lang w:val="en-US"/>
              </w:rPr>
              <w:t>sessions(</w:t>
            </w:r>
            <w:proofErr w:type="gramEnd"/>
            <w:r>
              <w:rPr>
                <w:rFonts w:ascii="Times New Roman" w:hAnsi="Times New Roman" w:cs="Times New Roman"/>
                <w:sz w:val="18"/>
                <w:szCs w:val="18"/>
                <w:lang w:val="en-US"/>
              </w:rPr>
              <w:t>?)</w:t>
            </w:r>
          </w:p>
        </w:tc>
        <w:tc>
          <w:tcPr>
            <w:tcW w:w="1417" w:type="dxa"/>
          </w:tcPr>
          <w:p w:rsidR="007424ED" w:rsidRDefault="00674DF7" w:rsidP="00674DF7">
            <w:pPr>
              <w:spacing w:before="120"/>
              <w:rPr>
                <w:rFonts w:ascii="Times New Roman" w:hAnsi="Times New Roman" w:cs="Times New Roman"/>
                <w:sz w:val="18"/>
                <w:szCs w:val="18"/>
                <w:lang w:val="en-US"/>
              </w:rPr>
            </w:pPr>
            <w:r w:rsidRPr="00674DF7">
              <w:rPr>
                <w:rFonts w:ascii="Times New Roman" w:hAnsi="Times New Roman" w:cs="Times New Roman"/>
                <w:sz w:val="18"/>
                <w:szCs w:val="18"/>
                <w:lang w:val="en-US"/>
              </w:rPr>
              <w:t>weighed</w:t>
            </w:r>
            <w:r w:rsidR="00C11C17">
              <w:rPr>
                <w:rFonts w:ascii="Times New Roman" w:hAnsi="Times New Roman" w:cs="Times New Roman"/>
                <w:sz w:val="18"/>
                <w:szCs w:val="18"/>
                <w:lang w:val="en-US"/>
              </w:rPr>
              <w:t xml:space="preserve"> every 4 wk from birth to 52 wk, (+at 18 mo and 24 mo)</w:t>
            </w:r>
            <w:r w:rsidRPr="00674DF7">
              <w:rPr>
                <w:rFonts w:ascii="Times New Roman" w:hAnsi="Times New Roman" w:cs="Times New Roman"/>
                <w:sz w:val="18"/>
                <w:szCs w:val="18"/>
                <w:lang w:val="en-US"/>
              </w:rPr>
              <w:t xml:space="preserve"> </w:t>
            </w:r>
          </w:p>
        </w:tc>
        <w:tc>
          <w:tcPr>
            <w:tcW w:w="1560" w:type="dxa"/>
          </w:tcPr>
          <w:p w:rsidR="007424ED" w:rsidRDefault="00F0787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NA</w:t>
            </w:r>
          </w:p>
        </w:tc>
        <w:tc>
          <w:tcPr>
            <w:tcW w:w="425" w:type="dxa"/>
          </w:tcPr>
          <w:p w:rsidR="007424ED" w:rsidRDefault="00F0787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w:t>
            </w:r>
          </w:p>
        </w:tc>
        <w:tc>
          <w:tcPr>
            <w:tcW w:w="1875" w:type="dxa"/>
          </w:tcPr>
          <w:p w:rsidR="00F0787C" w:rsidRDefault="00F0787C" w:rsidP="007A498A">
            <w:pPr>
              <w:autoSpaceDE w:val="0"/>
              <w:autoSpaceDN w:val="0"/>
              <w:adjustRightInd w:val="0"/>
              <w:rPr>
                <w:rFonts w:ascii="Times-Roman" w:hAnsi="Times-Roman" w:cs="Times-Roman"/>
                <w:sz w:val="19"/>
                <w:szCs w:val="19"/>
                <w:lang w:val="en-US"/>
              </w:rPr>
            </w:pPr>
            <w:r>
              <w:rPr>
                <w:rFonts w:ascii="Times-Roman" w:hAnsi="Times-Roman" w:cs="Times-Roman"/>
                <w:sz w:val="19"/>
                <w:szCs w:val="19"/>
                <w:lang w:val="en-US"/>
              </w:rPr>
              <w:t xml:space="preserve">No power calculation, no details of how feeding history was collected. </w:t>
            </w:r>
          </w:p>
          <w:p w:rsidR="007424ED" w:rsidRDefault="007A498A" w:rsidP="00262DB0">
            <w:pPr>
              <w:autoSpaceDE w:val="0"/>
              <w:autoSpaceDN w:val="0"/>
              <w:adjustRightInd w:val="0"/>
              <w:rPr>
                <w:rFonts w:ascii="Times New Roman" w:hAnsi="Times New Roman" w:cs="Times New Roman"/>
                <w:sz w:val="18"/>
                <w:szCs w:val="18"/>
                <w:lang w:val="en-US"/>
              </w:rPr>
            </w:pPr>
            <w:r>
              <w:rPr>
                <w:rFonts w:ascii="Times-Roman" w:hAnsi="Times-Roman" w:cs="Times-Roman"/>
                <w:sz w:val="19"/>
                <w:szCs w:val="19"/>
                <w:lang w:val="en-US"/>
              </w:rPr>
              <w:t>The authors conclude that t</w:t>
            </w:r>
            <w:r w:rsidRPr="007A498A">
              <w:rPr>
                <w:rFonts w:ascii="Times-Roman" w:hAnsi="Times-Roman" w:cs="Times-Roman"/>
                <w:sz w:val="19"/>
                <w:szCs w:val="19"/>
                <w:lang w:val="en-US"/>
              </w:rPr>
              <w:t>he provision of breastfeeding-specific centiles, either as a transparent overlay</w:t>
            </w:r>
            <w:r w:rsidR="00262DB0">
              <w:rPr>
                <w:rFonts w:ascii="Times-Roman" w:hAnsi="Times-Roman" w:cs="Times-Roman"/>
                <w:sz w:val="19"/>
                <w:szCs w:val="19"/>
                <w:lang w:val="en-US"/>
              </w:rPr>
              <w:t xml:space="preserve"> </w:t>
            </w:r>
            <w:r w:rsidRPr="007A498A">
              <w:rPr>
                <w:rFonts w:ascii="Times-Roman" w:hAnsi="Times-Roman" w:cs="Times-Roman"/>
                <w:sz w:val="19"/>
                <w:szCs w:val="19"/>
                <w:lang w:val="en-US"/>
              </w:rPr>
              <w:t>or as an alternative chart, should be useful for professionals and parents to monitor the weight of</w:t>
            </w:r>
            <w:r w:rsidR="00262DB0">
              <w:rPr>
                <w:rFonts w:ascii="Times-Roman" w:hAnsi="Times-Roman" w:cs="Times-Roman"/>
                <w:sz w:val="19"/>
                <w:szCs w:val="19"/>
                <w:lang w:val="en-US"/>
              </w:rPr>
              <w:t xml:space="preserve"> </w:t>
            </w:r>
            <w:r w:rsidRPr="00262DB0">
              <w:rPr>
                <w:rFonts w:ascii="Times-Roman" w:hAnsi="Times-Roman" w:cs="Times-Roman"/>
                <w:sz w:val="19"/>
                <w:szCs w:val="19"/>
                <w:lang w:val="en-US"/>
              </w:rPr>
              <w:t>long-term breastfed infants.</w:t>
            </w:r>
          </w:p>
        </w:tc>
      </w:tr>
      <w:tr w:rsidR="00A1251C" w:rsidRPr="00FC2207" w:rsidTr="00687954">
        <w:tc>
          <w:tcPr>
            <w:tcW w:w="2142" w:type="dxa"/>
          </w:tcPr>
          <w:p w:rsidR="00A1251C" w:rsidRPr="008E02D4" w:rsidRDefault="00A1251C" w:rsidP="00EF1DCE">
            <w:pPr>
              <w:spacing w:before="120"/>
              <w:rPr>
                <w:rFonts w:ascii="Times New Roman" w:hAnsi="Times New Roman" w:cs="Times New Roman"/>
                <w:sz w:val="18"/>
                <w:szCs w:val="18"/>
                <w:lang w:val="en-US"/>
              </w:rPr>
            </w:pPr>
            <w:r w:rsidRPr="008E02D4">
              <w:rPr>
                <w:rFonts w:ascii="Times New Roman" w:hAnsi="Times New Roman" w:cs="Times New Roman"/>
                <w:sz w:val="18"/>
                <w:szCs w:val="18"/>
                <w:lang w:val="en-US"/>
              </w:rPr>
              <w:t>Couper 2009 (4</w:t>
            </w:r>
            <w:r w:rsidR="00DB347B">
              <w:rPr>
                <w:rFonts w:ascii="Times New Roman" w:hAnsi="Times New Roman" w:cs="Times New Roman"/>
                <w:sz w:val="18"/>
                <w:szCs w:val="18"/>
                <w:lang w:val="en-US"/>
              </w:rPr>
              <w:t>9</w:t>
            </w:r>
            <w:r w:rsidRPr="008E02D4">
              <w:rPr>
                <w:rFonts w:ascii="Times New Roman" w:hAnsi="Times New Roman" w:cs="Times New Roman"/>
                <w:sz w:val="18"/>
                <w:szCs w:val="18"/>
                <w:lang w:val="en-US"/>
              </w:rPr>
              <w:t xml:space="preserve">) </w:t>
            </w:r>
          </w:p>
          <w:p w:rsidR="00A1251C" w:rsidRPr="00F40AEB" w:rsidRDefault="00A1251C" w:rsidP="00EF1DCE">
            <w:pPr>
              <w:spacing w:before="120"/>
              <w:rPr>
                <w:rFonts w:ascii="Times New Roman" w:hAnsi="Times New Roman" w:cs="Times New Roman"/>
                <w:sz w:val="18"/>
                <w:szCs w:val="18"/>
                <w:lang w:val="en-US"/>
              </w:rPr>
            </w:pPr>
            <w:r w:rsidRPr="00F40AEB">
              <w:rPr>
                <w:rFonts w:ascii="Times New Roman" w:hAnsi="Times New Roman" w:cs="Times New Roman"/>
                <w:sz w:val="18"/>
                <w:szCs w:val="18"/>
                <w:lang w:val="en-US"/>
              </w:rPr>
              <w:t xml:space="preserve">Australia </w:t>
            </w:r>
            <w:r>
              <w:rPr>
                <w:rFonts w:ascii="Times New Roman" w:hAnsi="Times New Roman" w:cs="Times New Roman"/>
                <w:sz w:val="18"/>
                <w:szCs w:val="18"/>
                <w:lang w:val="en-US"/>
              </w:rPr>
              <w:t xml:space="preserve">(Baby Diab </w:t>
            </w:r>
            <w:r>
              <w:rPr>
                <w:rFonts w:ascii="Times New Roman" w:hAnsi="Times New Roman" w:cs="Times New Roman"/>
                <w:sz w:val="18"/>
                <w:szCs w:val="18"/>
                <w:lang w:val="en-US"/>
              </w:rPr>
              <w:lastRenderedPageBreak/>
              <w:t>study, Melbourne?)</w:t>
            </w:r>
          </w:p>
        </w:tc>
        <w:tc>
          <w:tcPr>
            <w:tcW w:w="122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548, of which 17 had more </w:t>
            </w:r>
            <w:r>
              <w:rPr>
                <w:rFonts w:ascii="Times New Roman" w:hAnsi="Times New Roman" w:cs="Times New Roman"/>
                <w:sz w:val="18"/>
                <w:szCs w:val="18"/>
                <w:lang w:val="en-US"/>
              </w:rPr>
              <w:lastRenderedPageBreak/>
              <w:t>than 1 first degree relative with T1DM</w:t>
            </w:r>
          </w:p>
        </w:tc>
        <w:tc>
          <w:tcPr>
            <w:tcW w:w="1243"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AGE: 0-6 years. </w:t>
            </w:r>
            <w:r>
              <w:rPr>
                <w:rFonts w:ascii="Times New Roman" w:hAnsi="Times New Roman" w:cs="Times New Roman"/>
                <w:sz w:val="18"/>
                <w:szCs w:val="18"/>
                <w:lang w:val="en-US"/>
              </w:rPr>
              <w:lastRenderedPageBreak/>
              <w:t>Gender: Male 46% w islet autoimmune and 54% Not islet autoimmune</w:t>
            </w:r>
          </w:p>
        </w:tc>
        <w:tc>
          <w:tcPr>
            <w:tcW w:w="12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Weigth gain;</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Brf;</w:t>
            </w:r>
          </w:p>
          <w:p w:rsidR="00A1251C" w:rsidRPr="00E92096" w:rsidRDefault="00A1251C" w:rsidP="00687954">
            <w:pPr>
              <w:spacing w:before="120"/>
              <w:rPr>
                <w:rFonts w:ascii="Times New Roman" w:hAnsi="Times New Roman" w:cs="Times New Roman"/>
                <w:sz w:val="18"/>
                <w:szCs w:val="18"/>
                <w:lang w:val="en-US"/>
              </w:rPr>
            </w:pPr>
            <w:proofErr w:type="gramStart"/>
            <w:r>
              <w:rPr>
                <w:rFonts w:ascii="Times New Roman" w:hAnsi="Times New Roman" w:cs="Times New Roman"/>
                <w:sz w:val="18"/>
                <w:szCs w:val="18"/>
                <w:lang w:val="en-US"/>
              </w:rPr>
              <w:lastRenderedPageBreak/>
              <w:t>Exclusive  and</w:t>
            </w:r>
            <w:proofErr w:type="gramEnd"/>
            <w:r>
              <w:rPr>
                <w:rFonts w:ascii="Times New Roman" w:hAnsi="Times New Roman" w:cs="Times New Roman"/>
                <w:sz w:val="18"/>
                <w:szCs w:val="18"/>
                <w:lang w:val="en-US"/>
              </w:rPr>
              <w:t xml:space="preserve"> Total month, &gt;0-3 months, &gt;3months. Age of intro cow’s milk, gluten, non-gluten. Breast-fed at intor of cereals and cow’s milk. </w:t>
            </w:r>
          </w:p>
        </w:tc>
        <w:tc>
          <w:tcPr>
            <w:tcW w:w="1276"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Islet autoimmunity </w:t>
            </w:r>
            <w:r>
              <w:rPr>
                <w:rFonts w:ascii="Times New Roman" w:hAnsi="Times New Roman" w:cs="Times New Roman"/>
                <w:sz w:val="18"/>
                <w:szCs w:val="18"/>
                <w:lang w:val="en-US"/>
              </w:rPr>
              <w:lastRenderedPageBreak/>
              <w:t>(higher risk of later development of T1DM)</w:t>
            </w:r>
          </w:p>
        </w:tc>
        <w:tc>
          <w:tcPr>
            <w:tcW w:w="1843"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Parent record in home diary</w:t>
            </w:r>
          </w:p>
        </w:tc>
        <w:tc>
          <w:tcPr>
            <w:tcW w:w="1417" w:type="dxa"/>
          </w:tcPr>
          <w:p w:rsidR="00A1251C" w:rsidRPr="00E92096" w:rsidRDefault="00A1251C" w:rsidP="00674DF7">
            <w:pPr>
              <w:spacing w:before="120"/>
              <w:rPr>
                <w:rFonts w:ascii="Times New Roman" w:hAnsi="Times New Roman" w:cs="Times New Roman"/>
                <w:sz w:val="18"/>
                <w:szCs w:val="18"/>
                <w:lang w:val="en-US"/>
              </w:rPr>
            </w:pPr>
            <w:r>
              <w:rPr>
                <w:rFonts w:ascii="Times New Roman" w:hAnsi="Times New Roman" w:cs="Times New Roman"/>
                <w:sz w:val="18"/>
                <w:szCs w:val="18"/>
                <w:lang w:val="en-US"/>
              </w:rPr>
              <w:t>1,2,3,4,5</w:t>
            </w:r>
            <w:r w:rsidR="00674DF7">
              <w:rPr>
                <w:rFonts w:ascii="Times New Roman" w:hAnsi="Times New Roman" w:cs="Times New Roman"/>
                <w:sz w:val="18"/>
                <w:szCs w:val="18"/>
                <w:lang w:val="en-US"/>
              </w:rPr>
              <w:t xml:space="preserve"> mo</w:t>
            </w:r>
          </w:p>
        </w:tc>
        <w:tc>
          <w:tcPr>
            <w:tcW w:w="1560"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Weight z-score f 2yrs and 4 yrs </w:t>
            </w:r>
            <w:r>
              <w:rPr>
                <w:rFonts w:ascii="Times New Roman" w:hAnsi="Times New Roman" w:cs="Times New Roman"/>
                <w:sz w:val="18"/>
                <w:szCs w:val="18"/>
                <w:lang w:val="en-US"/>
              </w:rPr>
              <w:lastRenderedPageBreak/>
              <w:t>corrected for relationship with birth weight</w:t>
            </w:r>
          </w:p>
        </w:tc>
        <w:tc>
          <w:tcPr>
            <w:tcW w:w="425"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B </w:t>
            </w:r>
          </w:p>
        </w:tc>
        <w:tc>
          <w:tcPr>
            <w:tcW w:w="1875" w:type="dxa"/>
          </w:tcPr>
          <w:p w:rsidR="00A1251C" w:rsidRPr="006D3A29" w:rsidRDefault="00A1251C" w:rsidP="00385576">
            <w:pPr>
              <w:spacing w:before="120"/>
              <w:rPr>
                <w:rFonts w:ascii="Times New Roman" w:hAnsi="Times New Roman" w:cs="Times New Roman"/>
                <w:b/>
                <w:sz w:val="18"/>
                <w:szCs w:val="18"/>
                <w:lang w:val="en-US"/>
              </w:rPr>
            </w:pPr>
            <w:r>
              <w:rPr>
                <w:rFonts w:ascii="Times New Roman" w:hAnsi="Times New Roman" w:cs="Times New Roman"/>
                <w:sz w:val="18"/>
                <w:szCs w:val="18"/>
                <w:lang w:val="en-US"/>
              </w:rPr>
              <w:t>Physical activity not reported</w:t>
            </w:r>
            <w:r w:rsidR="00385576">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sample size </w:t>
            </w:r>
            <w:r>
              <w:rPr>
                <w:rFonts w:ascii="Times New Roman" w:hAnsi="Times New Roman" w:cs="Times New Roman"/>
                <w:sz w:val="18"/>
                <w:szCs w:val="18"/>
                <w:lang w:val="en-US"/>
              </w:rPr>
              <w:lastRenderedPageBreak/>
              <w:t>and power calculations not reported</w:t>
            </w:r>
            <w:r w:rsidR="00385576">
              <w:rPr>
                <w:rFonts w:ascii="Times New Roman" w:hAnsi="Times New Roman" w:cs="Times New Roman"/>
                <w:sz w:val="18"/>
                <w:szCs w:val="18"/>
                <w:lang w:val="en-US"/>
              </w:rPr>
              <w:t>,</w:t>
            </w:r>
            <w:r>
              <w:rPr>
                <w:rFonts w:ascii="Times New Roman" w:hAnsi="Times New Roman" w:cs="Times New Roman"/>
                <w:sz w:val="18"/>
                <w:szCs w:val="18"/>
                <w:lang w:val="en-US"/>
              </w:rPr>
              <w:t>by chance finding not considered</w:t>
            </w:r>
          </w:p>
        </w:tc>
      </w:tr>
      <w:tr w:rsidR="00A1251C" w:rsidRPr="00FC2207" w:rsidTr="00687954">
        <w:tc>
          <w:tcPr>
            <w:tcW w:w="2142"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de Hoog, 2011 (</w:t>
            </w:r>
            <w:r w:rsidR="00DB347B">
              <w:rPr>
                <w:rFonts w:ascii="Times New Roman" w:hAnsi="Times New Roman" w:cs="Times New Roman"/>
                <w:sz w:val="18"/>
                <w:szCs w:val="18"/>
                <w:lang w:val="en-US"/>
              </w:rPr>
              <w:t>29</w:t>
            </w:r>
            <w:r>
              <w:rPr>
                <w:rFonts w:ascii="Times New Roman" w:hAnsi="Times New Roman" w:cs="Times New Roman"/>
                <w:sz w:val="18"/>
                <w:szCs w:val="18"/>
                <w:lang w:val="en-US"/>
              </w:rPr>
              <w:t>)</w:t>
            </w:r>
          </w:p>
          <w:p w:rsidR="00A1251C" w:rsidRDefault="00A1251C" w:rsidP="00EF1DCE">
            <w:pPr>
              <w:spacing w:before="120"/>
              <w:rPr>
                <w:rFonts w:ascii="Times New Roman" w:hAnsi="Times New Roman" w:cs="Times New Roman"/>
                <w:i/>
                <w:sz w:val="18"/>
                <w:szCs w:val="18"/>
                <w:lang w:val="en-US"/>
              </w:rPr>
            </w:pPr>
            <w:r>
              <w:rPr>
                <w:rFonts w:ascii="Times New Roman" w:hAnsi="Times New Roman" w:cs="Times New Roman"/>
                <w:i/>
                <w:sz w:val="18"/>
                <w:szCs w:val="18"/>
                <w:lang w:val="en-US"/>
              </w:rPr>
              <w:t xml:space="preserve">The Amsterdam Born Children and their Development study (ABCD), </w:t>
            </w:r>
            <w:r w:rsidRPr="00566F20">
              <w:rPr>
                <w:rFonts w:ascii="Times New Roman" w:hAnsi="Times New Roman" w:cs="Times New Roman"/>
                <w:sz w:val="18"/>
                <w:szCs w:val="18"/>
                <w:lang w:val="en-US"/>
              </w:rPr>
              <w:t>Netherlands</w:t>
            </w:r>
          </w:p>
        </w:tc>
        <w:tc>
          <w:tcPr>
            <w:tcW w:w="122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2998 (Original number difficult the ascertain)</w:t>
            </w:r>
          </w:p>
        </w:tc>
        <w:tc>
          <w:tcPr>
            <w:tcW w:w="12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0-6 mo</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46.6-52-2% females in the different groups (Dutch native, African, Turkish, Moroccan, other)</w:t>
            </w:r>
          </w:p>
        </w:tc>
        <w:tc>
          <w:tcPr>
            <w:tcW w:w="12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Infant feeding</w:t>
            </w:r>
          </w:p>
        </w:tc>
        <w:tc>
          <w:tcPr>
            <w:tcW w:w="1276"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Ethnic differences in growth during first 6 </w:t>
            </w:r>
            <w:proofErr w:type="gramStart"/>
            <w:r>
              <w:rPr>
                <w:rFonts w:ascii="Times New Roman" w:hAnsi="Times New Roman" w:cs="Times New Roman"/>
                <w:sz w:val="18"/>
                <w:szCs w:val="18"/>
                <w:lang w:val="en-US"/>
              </w:rPr>
              <w:t>mo</w:t>
            </w:r>
            <w:proofErr w:type="gramEnd"/>
            <w:r>
              <w:rPr>
                <w:rFonts w:ascii="Times New Roman" w:hAnsi="Times New Roman" w:cs="Times New Roman"/>
                <w:sz w:val="18"/>
                <w:szCs w:val="18"/>
                <w:lang w:val="en-US"/>
              </w:rPr>
              <w:t>.</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SDS at 6 mo minus SDS at 4 w</w:t>
            </w:r>
          </w:p>
        </w:tc>
        <w:tc>
          <w:tcPr>
            <w:tcW w:w="18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Feeding data obtained from health records + at 5 y (good realibility).</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Brf duration &lt;1 mo, 1-3 mo, 4-6 mo and &gt;6 mo</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Age at intro formula none, &lt;1 mo, 1-3 mo, 4-6 mo, &gt;6 mo</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Age at intro solids &lt;4 mo, 4 mo, 5 mo, &gt;5 mo</w:t>
            </w:r>
          </w:p>
        </w:tc>
        <w:tc>
          <w:tcPr>
            <w:tcW w:w="141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Measurements 12 times during first 4 y; </w:t>
            </w:r>
          </w:p>
        </w:tc>
        <w:tc>
          <w:tcPr>
            <w:tcW w:w="1560"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Maternal age (y), education, smoking during pregnancy, diabetes (no, pre-existent, gestational), hypertension (no, pre-existent, gestational), pre-pregnacy BMI, parity, parental heights, birth weight, gestational age.</w:t>
            </w:r>
          </w:p>
        </w:tc>
        <w:tc>
          <w:tcPr>
            <w:tcW w:w="42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w:t>
            </w:r>
          </w:p>
        </w:tc>
        <w:tc>
          <w:tcPr>
            <w:tcW w:w="18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power calculation, no definition of excl brf, do not refer to the new WHO growth curves</w:t>
            </w:r>
          </w:p>
        </w:tc>
      </w:tr>
      <w:tr w:rsidR="00A1251C" w:rsidRPr="00C573BB" w:rsidTr="00687954">
        <w:tc>
          <w:tcPr>
            <w:tcW w:w="2142"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de Jonge, 2010 (</w:t>
            </w:r>
            <w:r w:rsidR="00DB347B">
              <w:rPr>
                <w:rFonts w:ascii="Times New Roman" w:hAnsi="Times New Roman" w:cs="Times New Roman"/>
                <w:sz w:val="18"/>
                <w:szCs w:val="18"/>
                <w:lang w:val="en-US"/>
              </w:rPr>
              <w:t>46</w:t>
            </w:r>
            <w:r>
              <w:rPr>
                <w:rFonts w:ascii="Times New Roman" w:hAnsi="Times New Roman" w:cs="Times New Roman"/>
                <w:sz w:val="18"/>
                <w:szCs w:val="18"/>
                <w:lang w:val="en-US"/>
              </w:rPr>
              <w:t>)</w:t>
            </w:r>
          </w:p>
          <w:p w:rsidR="00A1251C" w:rsidRDefault="00A1251C" w:rsidP="00EF1DCE">
            <w:pPr>
              <w:spacing w:before="120"/>
              <w:rPr>
                <w:rFonts w:ascii="Times New Roman" w:hAnsi="Times New Roman" w:cs="Times New Roman"/>
                <w:i/>
                <w:sz w:val="18"/>
                <w:szCs w:val="18"/>
                <w:lang w:val="en-US"/>
              </w:rPr>
            </w:pPr>
            <w:r>
              <w:rPr>
                <w:rFonts w:ascii="Times New Roman" w:hAnsi="Times New Roman" w:cs="Times New Roman"/>
                <w:i/>
                <w:sz w:val="18"/>
                <w:szCs w:val="18"/>
                <w:lang w:val="en-US"/>
              </w:rPr>
              <w:t>Generation R study,</w:t>
            </w:r>
          </w:p>
          <w:p w:rsidR="00A1251C" w:rsidRPr="00A95BF2"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Netherlands</w:t>
            </w:r>
          </w:p>
        </w:tc>
        <w:tc>
          <w:tcPr>
            <w:tcW w:w="122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807-845 of 1071 (75-79%)</w:t>
            </w:r>
          </w:p>
        </w:tc>
        <w:tc>
          <w:tcPr>
            <w:tcW w:w="12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0-2 y</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49% females</w:t>
            </w:r>
          </w:p>
        </w:tc>
        <w:tc>
          <w:tcPr>
            <w:tcW w:w="12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Brf; 1) never, 2) partially, 3) exclusive for &gt;=4 mo (good definition of exclusive)</w:t>
            </w:r>
          </w:p>
        </w:tc>
        <w:tc>
          <w:tcPr>
            <w:tcW w:w="1276"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Left cardiac structures and blood pressure at 2 y</w:t>
            </w:r>
          </w:p>
        </w:tc>
        <w:tc>
          <w:tcPr>
            <w:tcW w:w="18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Questionnaires at 2, 6 and 12 mo</w:t>
            </w:r>
          </w:p>
        </w:tc>
        <w:tc>
          <w:tcPr>
            <w:tcW w:w="141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Follow-up at 6 w, 6 mo and 24 mo</w:t>
            </w:r>
          </w:p>
        </w:tc>
        <w:tc>
          <w:tcPr>
            <w:tcW w:w="1560"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Date of birth, gender, Apgar score at 5 min, birth weight SDS, BMI at 6 w, 6 mo, 24 mo, BM, maternal age, pre-pregnancy weight, parity, maternal hypertension, maternal high cholesterol and heart abnormalities, family history of stroke, myocardial </w:t>
            </w:r>
            <w:r>
              <w:rPr>
                <w:rFonts w:ascii="Times New Roman" w:hAnsi="Times New Roman" w:cs="Times New Roman"/>
                <w:sz w:val="18"/>
                <w:szCs w:val="18"/>
                <w:lang w:val="en-US"/>
              </w:rPr>
              <w:lastRenderedPageBreak/>
              <w:t>infarction &lt;65 y, education, family income, smoking and alcohol during pregnancypregnancy complications, maternal height, BMI during first trimester</w:t>
            </w:r>
          </w:p>
        </w:tc>
        <w:tc>
          <w:tcPr>
            <w:tcW w:w="42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B</w:t>
            </w:r>
          </w:p>
        </w:tc>
        <w:tc>
          <w:tcPr>
            <w:tcW w:w="18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power calculation</w:t>
            </w:r>
          </w:p>
        </w:tc>
      </w:tr>
      <w:tr w:rsidR="00A1251C" w:rsidRPr="00FC2207" w:rsidTr="00687954">
        <w:tc>
          <w:tcPr>
            <w:tcW w:w="2142"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de Kroon, 2011 (</w:t>
            </w:r>
            <w:r w:rsidR="00DB347B">
              <w:rPr>
                <w:rFonts w:ascii="Times New Roman" w:hAnsi="Times New Roman" w:cs="Times New Roman"/>
                <w:sz w:val="18"/>
                <w:szCs w:val="18"/>
                <w:lang w:val="en-US"/>
              </w:rPr>
              <w:t>30</w:t>
            </w:r>
            <w:r>
              <w:rPr>
                <w:rFonts w:ascii="Times New Roman" w:hAnsi="Times New Roman" w:cs="Times New Roman"/>
                <w:sz w:val="18"/>
                <w:szCs w:val="18"/>
                <w:lang w:val="en-US"/>
              </w:rPr>
              <w:t>)</w:t>
            </w:r>
          </w:p>
          <w:p w:rsidR="00A1251C" w:rsidRPr="002F48FC" w:rsidRDefault="00A1251C" w:rsidP="00EF1DCE">
            <w:pPr>
              <w:spacing w:before="120"/>
              <w:rPr>
                <w:rFonts w:ascii="Times New Roman" w:hAnsi="Times New Roman" w:cs="Times New Roman"/>
                <w:sz w:val="18"/>
                <w:szCs w:val="18"/>
                <w:lang w:val="en-US"/>
              </w:rPr>
            </w:pPr>
            <w:r>
              <w:rPr>
                <w:rFonts w:ascii="Times New Roman" w:hAnsi="Times New Roman" w:cs="Times New Roman"/>
                <w:i/>
                <w:sz w:val="18"/>
                <w:szCs w:val="18"/>
                <w:lang w:val="en-US"/>
              </w:rPr>
              <w:t xml:space="preserve">The Terneuzen Birth Cohort, </w:t>
            </w:r>
            <w:r>
              <w:rPr>
                <w:rFonts w:ascii="Times New Roman" w:hAnsi="Times New Roman" w:cs="Times New Roman"/>
                <w:sz w:val="18"/>
                <w:szCs w:val="18"/>
                <w:lang w:val="en-US"/>
              </w:rPr>
              <w:t>Netherlands</w:t>
            </w:r>
          </w:p>
        </w:tc>
        <w:tc>
          <w:tcPr>
            <w:tcW w:w="122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810 out of 822</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58% females</w:t>
            </w:r>
          </w:p>
        </w:tc>
        <w:tc>
          <w:tcPr>
            <w:tcW w:w="12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0 to 18-28 y (follow-up)</w:t>
            </w:r>
          </w:p>
        </w:tc>
        <w:tc>
          <w:tcPr>
            <w:tcW w:w="12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Excl brf duration (only brf and formula considered)</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0-15 d, 16-45, 46-74, 75-104, 105-134, 135-164, 165+ (=0, 1, 2, 3, 4, 5 and 6 mo)</w:t>
            </w:r>
          </w:p>
        </w:tc>
        <w:tc>
          <w:tcPr>
            <w:tcW w:w="1276"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BMI, body fat at 18-28 y</w:t>
            </w:r>
          </w:p>
        </w:tc>
        <w:tc>
          <w:tcPr>
            <w:tcW w:w="18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Health visits at 1, 2, 4, 8, 10, 14 w and 5 and 6 mo +</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Validated questionnaires at 18-28 y (frequency of breakfasts and meals, fruit and vegetables consumption etc</w:t>
            </w:r>
          </w:p>
        </w:tc>
        <w:tc>
          <w:tcPr>
            <w:tcW w:w="141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Health visits at 1, 2, 4, 8, 10, 14 w and 5 and 6 mo + Q at 18-28 y</w:t>
            </w:r>
          </w:p>
        </w:tc>
        <w:tc>
          <w:tcPr>
            <w:tcW w:w="1560"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Dietary behavior at 18-28 y, parity, birth weight, BMI at 18-28 y, BF duration (total), mother education, </w:t>
            </w:r>
          </w:p>
        </w:tc>
        <w:tc>
          <w:tcPr>
            <w:tcW w:w="42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w:t>
            </w:r>
          </w:p>
        </w:tc>
        <w:tc>
          <w:tcPr>
            <w:tcW w:w="18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power calculation, duration of excl brf does not include solids</w:t>
            </w:r>
          </w:p>
        </w:tc>
      </w:tr>
      <w:tr w:rsidR="00A1251C" w:rsidRPr="00F46AE1" w:rsidTr="00687954">
        <w:tc>
          <w:tcPr>
            <w:tcW w:w="2142"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Duijits, 2010 (</w:t>
            </w:r>
            <w:r w:rsidR="00DB347B">
              <w:rPr>
                <w:rFonts w:ascii="Times New Roman" w:hAnsi="Times New Roman" w:cs="Times New Roman"/>
                <w:sz w:val="18"/>
                <w:szCs w:val="18"/>
                <w:lang w:val="en-US"/>
              </w:rPr>
              <w:t>52</w:t>
            </w:r>
            <w:r>
              <w:rPr>
                <w:rFonts w:ascii="Times New Roman" w:hAnsi="Times New Roman" w:cs="Times New Roman"/>
                <w:sz w:val="18"/>
                <w:szCs w:val="18"/>
                <w:lang w:val="en-US"/>
              </w:rPr>
              <w:t>)</w:t>
            </w:r>
          </w:p>
          <w:p w:rsidR="00A1251C" w:rsidRPr="00311635" w:rsidRDefault="00A1251C" w:rsidP="00EF1DCE">
            <w:pPr>
              <w:spacing w:before="120"/>
              <w:rPr>
                <w:rFonts w:ascii="Times New Roman" w:hAnsi="Times New Roman" w:cs="Times New Roman"/>
                <w:sz w:val="18"/>
                <w:szCs w:val="18"/>
                <w:lang w:val="en-US"/>
              </w:rPr>
            </w:pPr>
            <w:r>
              <w:rPr>
                <w:rFonts w:ascii="Times New Roman" w:hAnsi="Times New Roman" w:cs="Times New Roman"/>
                <w:i/>
                <w:sz w:val="18"/>
                <w:szCs w:val="18"/>
                <w:lang w:val="en-US"/>
              </w:rPr>
              <w:t xml:space="preserve">Generation R study, </w:t>
            </w:r>
            <w:r>
              <w:rPr>
                <w:rFonts w:ascii="Times New Roman" w:hAnsi="Times New Roman" w:cs="Times New Roman"/>
                <w:sz w:val="18"/>
                <w:szCs w:val="18"/>
                <w:lang w:val="en-US"/>
              </w:rPr>
              <w:t>Netherlands</w:t>
            </w:r>
          </w:p>
        </w:tc>
        <w:tc>
          <w:tcPr>
            <w:tcW w:w="122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4 164 of 7 893 (53%)</w:t>
            </w:r>
          </w:p>
        </w:tc>
        <w:tc>
          <w:tcPr>
            <w:tcW w:w="12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0-1 y</w:t>
            </w:r>
          </w:p>
        </w:tc>
        <w:tc>
          <w:tcPr>
            <w:tcW w:w="12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Brf; 1) never, 2) partial for &lt;4 mo, not thereafter, 3) partial 4-6 mo, 4) excl 4 mo, partial thereafter, 6) excl for 6 mo (good definition of exclusive. Partial = breastmilk + formula and/or solids)</w:t>
            </w:r>
          </w:p>
        </w:tc>
        <w:tc>
          <w:tcPr>
            <w:tcW w:w="1276"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Infectious disease &lt;1 y (serious cold, ear or throat infection, pneumonia, bronchitis, gastrointestinal tract infection</w:t>
            </w:r>
          </w:p>
        </w:tc>
        <w:tc>
          <w:tcPr>
            <w:tcW w:w="18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Questionnaire at 6 and 12 mo</w:t>
            </w:r>
          </w:p>
        </w:tc>
        <w:tc>
          <w:tcPr>
            <w:tcW w:w="141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Questionnaire at 6 and 12 mo</w:t>
            </w:r>
          </w:p>
        </w:tc>
        <w:tc>
          <w:tcPr>
            <w:tcW w:w="1560"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Ethnicity, education, family history of asthma, house dust mite allergegy and hay fever, birth weight, gestational age, siblings, day care attendance, maternal smoking</w:t>
            </w:r>
          </w:p>
        </w:tc>
        <w:tc>
          <w:tcPr>
            <w:tcW w:w="42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w:t>
            </w:r>
          </w:p>
        </w:tc>
        <w:tc>
          <w:tcPr>
            <w:tcW w:w="18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power calculation</w:t>
            </w:r>
          </w:p>
        </w:tc>
      </w:tr>
      <w:tr w:rsidR="00A1251C" w:rsidRPr="000B4A27" w:rsidTr="00687954">
        <w:tc>
          <w:tcPr>
            <w:tcW w:w="2142"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Durmus, 2011 (</w:t>
            </w:r>
            <w:r w:rsidR="00DB347B">
              <w:rPr>
                <w:rFonts w:ascii="Times New Roman" w:hAnsi="Times New Roman" w:cs="Times New Roman"/>
                <w:sz w:val="18"/>
                <w:szCs w:val="18"/>
                <w:lang w:val="en-US"/>
              </w:rPr>
              <w:t>31</w:t>
            </w:r>
            <w:r>
              <w:rPr>
                <w:rFonts w:ascii="Times New Roman" w:hAnsi="Times New Roman" w:cs="Times New Roman"/>
                <w:sz w:val="18"/>
                <w:szCs w:val="18"/>
                <w:lang w:val="en-US"/>
              </w:rPr>
              <w:t>)</w:t>
            </w:r>
          </w:p>
          <w:p w:rsidR="00A1251C" w:rsidRDefault="00A1251C" w:rsidP="00EF1DCE">
            <w:pPr>
              <w:spacing w:before="120"/>
              <w:rPr>
                <w:rFonts w:ascii="Times New Roman" w:hAnsi="Times New Roman" w:cs="Times New Roman"/>
                <w:i/>
                <w:sz w:val="18"/>
                <w:szCs w:val="18"/>
                <w:lang w:val="en-US"/>
              </w:rPr>
            </w:pPr>
            <w:r>
              <w:rPr>
                <w:rFonts w:ascii="Times New Roman" w:hAnsi="Times New Roman" w:cs="Times New Roman"/>
                <w:i/>
                <w:sz w:val="18"/>
                <w:szCs w:val="18"/>
                <w:lang w:val="en-US"/>
              </w:rPr>
              <w:t xml:space="preserve">Generation R study, </w:t>
            </w:r>
            <w:r>
              <w:rPr>
                <w:rFonts w:ascii="Times New Roman" w:hAnsi="Times New Roman" w:cs="Times New Roman"/>
                <w:sz w:val="18"/>
                <w:szCs w:val="18"/>
                <w:lang w:val="en-US"/>
              </w:rPr>
              <w:t>Netherlands</w:t>
            </w:r>
          </w:p>
        </w:tc>
        <w:tc>
          <w:tcPr>
            <w:tcW w:w="122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5047 out of 7295 (70%)</w:t>
            </w:r>
          </w:p>
        </w:tc>
        <w:tc>
          <w:tcPr>
            <w:tcW w:w="12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0-3 y</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50% females</w:t>
            </w:r>
          </w:p>
        </w:tc>
        <w:tc>
          <w:tcPr>
            <w:tcW w:w="12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Brf never vs ever, </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Brf duration; 1) never, 2) 0-3 mo, 3-6 mo, </w:t>
            </w:r>
            <w:r>
              <w:rPr>
                <w:rFonts w:ascii="Times New Roman" w:hAnsi="Times New Roman" w:cs="Times New Roman"/>
                <w:sz w:val="18"/>
                <w:szCs w:val="18"/>
                <w:lang w:val="en-US"/>
              </w:rPr>
              <w:lastRenderedPageBreak/>
              <w:t>6-12 mo)</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Excl brf; 1) never, 2) partially until 4 mo, 3) exclusive until 4 mo (good definition of exclusive)</w:t>
            </w:r>
          </w:p>
        </w:tc>
        <w:tc>
          <w:tcPr>
            <w:tcW w:w="1276"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Growth rate (change is SDS in age intervals between 0-3, 3-6 and 6-12 </w:t>
            </w:r>
            <w:r>
              <w:rPr>
                <w:rFonts w:ascii="Times New Roman" w:hAnsi="Times New Roman" w:cs="Times New Roman"/>
                <w:sz w:val="18"/>
                <w:szCs w:val="18"/>
                <w:lang w:val="en-US"/>
              </w:rPr>
              <w:lastRenderedPageBreak/>
              <w:t>mo + Overweight (BMI&gt;1.1-2.3 SDS = appr adult BMI 25-30), and obesity (BMI&gt;2.3 SDS) at 3 y</w:t>
            </w:r>
          </w:p>
        </w:tc>
        <w:tc>
          <w:tcPr>
            <w:tcW w:w="18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Delivery reports and postal questionnaires at 2, 6 and 12 mo</w:t>
            </w:r>
          </w:p>
        </w:tc>
        <w:tc>
          <w:tcPr>
            <w:tcW w:w="141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Questionnaires at 2, 6 and 12 mo</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Measurments at median 3.1 mo, </w:t>
            </w:r>
            <w:r>
              <w:rPr>
                <w:rFonts w:ascii="Times New Roman" w:hAnsi="Times New Roman" w:cs="Times New Roman"/>
                <w:sz w:val="18"/>
                <w:szCs w:val="18"/>
                <w:lang w:val="en-US"/>
              </w:rPr>
              <w:lastRenderedPageBreak/>
              <w:t>6.6 mo, 13.0 mo, 24,3 mo and 36.4 mo</w:t>
            </w:r>
          </w:p>
        </w:tc>
        <w:tc>
          <w:tcPr>
            <w:tcW w:w="1560"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Childs age at visit, sex, birth weight, gestational age, maternal ethnicity, education and </w:t>
            </w:r>
            <w:r>
              <w:rPr>
                <w:rFonts w:ascii="Times New Roman" w:hAnsi="Times New Roman" w:cs="Times New Roman"/>
                <w:sz w:val="18"/>
                <w:szCs w:val="18"/>
                <w:lang w:val="en-US"/>
              </w:rPr>
              <w:lastRenderedPageBreak/>
              <w:t>BMI, parity and smoking</w:t>
            </w:r>
          </w:p>
        </w:tc>
        <w:tc>
          <w:tcPr>
            <w:tcW w:w="42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B</w:t>
            </w:r>
          </w:p>
        </w:tc>
        <w:tc>
          <w:tcPr>
            <w:tcW w:w="18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power calculation</w:t>
            </w:r>
          </w:p>
        </w:tc>
      </w:tr>
      <w:tr w:rsidR="00A1251C" w:rsidRPr="00FC2207" w:rsidTr="00687954">
        <w:tc>
          <w:tcPr>
            <w:tcW w:w="2142"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Elliott, 2008, (</w:t>
            </w:r>
            <w:r w:rsidR="00DB347B">
              <w:rPr>
                <w:rFonts w:ascii="Times New Roman" w:hAnsi="Times New Roman" w:cs="Times New Roman"/>
                <w:sz w:val="18"/>
                <w:szCs w:val="18"/>
                <w:lang w:val="en-US"/>
              </w:rPr>
              <w:t>59</w:t>
            </w:r>
            <w:r>
              <w:rPr>
                <w:rFonts w:ascii="Times New Roman" w:hAnsi="Times New Roman" w:cs="Times New Roman"/>
                <w:sz w:val="18"/>
                <w:szCs w:val="18"/>
                <w:lang w:val="en-US"/>
              </w:rPr>
              <w:t>)</w:t>
            </w:r>
          </w:p>
          <w:p w:rsidR="00A1251C" w:rsidRDefault="00A1251C" w:rsidP="00EF1DCE">
            <w:pPr>
              <w:spacing w:before="120"/>
              <w:rPr>
                <w:rFonts w:ascii="Times New Roman" w:hAnsi="Times New Roman" w:cs="Times New Roman"/>
                <w:i/>
                <w:sz w:val="18"/>
                <w:szCs w:val="18"/>
                <w:lang w:val="en-US"/>
              </w:rPr>
            </w:pPr>
            <w:r w:rsidRPr="00E92096">
              <w:rPr>
                <w:rFonts w:ascii="Times New Roman" w:hAnsi="Times New Roman" w:cs="Times New Roman"/>
                <w:i/>
                <w:sz w:val="18"/>
                <w:szCs w:val="18"/>
                <w:lang w:val="en-US"/>
              </w:rPr>
              <w:t>Avon Longitudinal Study of Parents and Children (ALSPAC)</w:t>
            </w:r>
            <w:r w:rsidRPr="00E92096">
              <w:rPr>
                <w:rFonts w:ascii="Times New Roman" w:hAnsi="Times New Roman" w:cs="Times New Roman"/>
                <w:sz w:val="18"/>
                <w:szCs w:val="18"/>
                <w:lang w:val="en-US"/>
              </w:rPr>
              <w:t>, UK</w:t>
            </w:r>
          </w:p>
        </w:tc>
        <w:tc>
          <w:tcPr>
            <w:tcW w:w="122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13 978. Brf data from 12 623-12 706 and outcome data from 51-79%</w:t>
            </w:r>
          </w:p>
        </w:tc>
        <w:tc>
          <w:tcPr>
            <w:tcW w:w="12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0-8 y</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Gender not given</w:t>
            </w:r>
          </w:p>
        </w:tc>
        <w:tc>
          <w:tcPr>
            <w:tcW w:w="12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Brf never-ever,</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Brf duration never, &lt;1 mo, 1-3 mo, 3-6 mo and 6+ mo</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Excl brf duration never brf, excl brf &lt;4 mo, excl brf &gt;=4 mo</w:t>
            </w:r>
          </w:p>
        </w:tc>
        <w:tc>
          <w:tcPr>
            <w:tcW w:w="1276"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Wheeze at 3 y and 7.5 y (self-report)</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Asthma 7.5 y (self reporte)</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Atopy at 7 y (skin prick test)</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Lung function at 8 y</w:t>
            </w:r>
          </w:p>
        </w:tc>
        <w:tc>
          <w:tcPr>
            <w:tcW w:w="1843" w:type="dxa"/>
          </w:tcPr>
          <w:p w:rsidR="00A1251C"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Q at 4 w, 6 and 15 mo, 2, 3 and 4 y.</w:t>
            </w:r>
          </w:p>
        </w:tc>
        <w:tc>
          <w:tcPr>
            <w:tcW w:w="1417" w:type="dxa"/>
          </w:tcPr>
          <w:p w:rsidR="00A1251C" w:rsidRDefault="00A1251C" w:rsidP="00EF1DCE">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Q at 4 w, 6 and 15 mo, 2, 3 and 4 y.</w:t>
            </w:r>
            <w:r>
              <w:rPr>
                <w:rFonts w:ascii="Times New Roman" w:hAnsi="Times New Roman" w:cs="Times New Roman"/>
                <w:sz w:val="18"/>
                <w:szCs w:val="18"/>
                <w:lang w:val="en-US"/>
              </w:rPr>
              <w:t xml:space="preserve"> + 7-8 y</w:t>
            </w:r>
          </w:p>
        </w:tc>
        <w:tc>
          <w:tcPr>
            <w:tcW w:w="1560"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Sex, older sibling, maternal age, allergy and asthma, maternal smoking during last 2 mo of pregnancy, exposure to environmental tobacco smoke during forst 4 y</w:t>
            </w:r>
          </w:p>
        </w:tc>
        <w:tc>
          <w:tcPr>
            <w:tcW w:w="42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w:t>
            </w:r>
          </w:p>
        </w:tc>
        <w:tc>
          <w:tcPr>
            <w:tcW w:w="18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power calculation, no definition excl brf</w:t>
            </w:r>
          </w:p>
        </w:tc>
      </w:tr>
      <w:tr w:rsidR="00A1251C" w:rsidRPr="00FC2207" w:rsidTr="00687954">
        <w:tc>
          <w:tcPr>
            <w:tcW w:w="2142"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Fisk, 2011 (</w:t>
            </w:r>
            <w:r w:rsidR="00DB347B">
              <w:rPr>
                <w:rFonts w:ascii="Times New Roman" w:hAnsi="Times New Roman"/>
                <w:sz w:val="18"/>
                <w:szCs w:val="18"/>
                <w:lang w:val="en-US"/>
              </w:rPr>
              <w:t>53</w:t>
            </w:r>
            <w:r>
              <w:rPr>
                <w:rFonts w:ascii="Times New Roman" w:hAnsi="Times New Roman"/>
                <w:sz w:val="18"/>
                <w:szCs w:val="18"/>
                <w:lang w:val="en-US"/>
              </w:rPr>
              <w:t>)</w:t>
            </w:r>
          </w:p>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Birth cohort, infants of Southampton Women’s Survey, UK</w:t>
            </w:r>
          </w:p>
        </w:tc>
        <w:tc>
          <w:tcPr>
            <w:tcW w:w="1227"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1764</w:t>
            </w:r>
          </w:p>
        </w:tc>
        <w:tc>
          <w:tcPr>
            <w:tcW w:w="1243"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Infants followed up at 6 and 12 months, 47 % girls</w:t>
            </w:r>
          </w:p>
        </w:tc>
        <w:tc>
          <w:tcPr>
            <w:tcW w:w="1275"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Duration of breastfeeding in the first and second 6 mo of infancy; never brf, &lt;1 mo, 1-3 mo, 4+ mo, 4-6 mo, 7-11 mo, 12+ mo  </w:t>
            </w:r>
          </w:p>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Adj for age of intro solid foods</w:t>
            </w:r>
          </w:p>
        </w:tc>
        <w:tc>
          <w:tcPr>
            <w:tcW w:w="1276"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Lower respiratory tract infections </w:t>
            </w:r>
          </w:p>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Ear infections Gastrointestinal morbidity</w:t>
            </w:r>
          </w:p>
        </w:tc>
        <w:tc>
          <w:tcPr>
            <w:tcW w:w="1843"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Visit by trained research nurses at 6 and 12 mo – interview</w:t>
            </w:r>
          </w:p>
        </w:tc>
        <w:tc>
          <w:tcPr>
            <w:tcW w:w="1417"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6 and 12 mo</w:t>
            </w:r>
          </w:p>
        </w:tc>
        <w:tc>
          <w:tcPr>
            <w:tcW w:w="1560"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13 maternal and infant factors maternal age, BMI, smoking in infancy, number of months that the mother had been back at work, whether the mother lived with a partner, Index of Multiple Deprivation, education, social class, birth order, intro solid foods, gestational age, birthweight, sex of the infant</w:t>
            </w:r>
          </w:p>
        </w:tc>
        <w:tc>
          <w:tcPr>
            <w:tcW w:w="425"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B</w:t>
            </w:r>
          </w:p>
        </w:tc>
        <w:tc>
          <w:tcPr>
            <w:tcW w:w="1875"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Sample size reported </w:t>
            </w:r>
            <w:r w:rsidRPr="00BB760D">
              <w:rPr>
                <w:rFonts w:ascii="Times New Roman" w:hAnsi="Times New Roman"/>
                <w:i/>
                <w:sz w:val="18"/>
                <w:szCs w:val="18"/>
                <w:lang w:val="en-US"/>
              </w:rPr>
              <w:t>(large sample size)</w:t>
            </w:r>
            <w:r>
              <w:rPr>
                <w:rFonts w:ascii="Times New Roman" w:hAnsi="Times New Roman"/>
                <w:sz w:val="18"/>
                <w:szCs w:val="18"/>
                <w:lang w:val="en-US"/>
              </w:rPr>
              <w:t>, but not study power and power calculations.</w:t>
            </w:r>
          </w:p>
          <w:p w:rsidR="00A1251C" w:rsidRPr="00502658" w:rsidRDefault="00A1251C" w:rsidP="00EF1DCE">
            <w:pPr>
              <w:spacing w:before="120"/>
              <w:rPr>
                <w:rFonts w:ascii="Times New Roman" w:hAnsi="Times New Roman"/>
                <w:sz w:val="18"/>
                <w:szCs w:val="18"/>
                <w:lang w:val="en-US"/>
              </w:rPr>
            </w:pPr>
            <w:r>
              <w:rPr>
                <w:rFonts w:ascii="Times New Roman" w:hAnsi="Times New Roman"/>
                <w:sz w:val="18"/>
                <w:szCs w:val="18"/>
                <w:lang w:val="en-US"/>
              </w:rPr>
              <w:t>By c</w:t>
            </w:r>
            <w:r w:rsidR="00502658">
              <w:rPr>
                <w:rFonts w:ascii="Times New Roman" w:hAnsi="Times New Roman"/>
                <w:sz w:val="18"/>
                <w:szCs w:val="18"/>
                <w:lang w:val="en-US"/>
              </w:rPr>
              <w:t xml:space="preserve">hance findings not considered  </w:t>
            </w:r>
          </w:p>
        </w:tc>
      </w:tr>
      <w:tr w:rsidR="00A1251C" w:rsidRPr="00FC2207" w:rsidTr="00687954">
        <w:tc>
          <w:tcPr>
            <w:tcW w:w="2142"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Fredriksson, 2007 (</w:t>
            </w:r>
            <w:r w:rsidR="00DB347B">
              <w:rPr>
                <w:rFonts w:ascii="Times New Roman" w:hAnsi="Times New Roman"/>
                <w:sz w:val="18"/>
                <w:szCs w:val="18"/>
                <w:lang w:val="en-US"/>
              </w:rPr>
              <w:t>69</w:t>
            </w:r>
            <w:r>
              <w:rPr>
                <w:rFonts w:ascii="Times New Roman" w:hAnsi="Times New Roman"/>
                <w:sz w:val="18"/>
                <w:szCs w:val="18"/>
                <w:lang w:val="en-US"/>
              </w:rPr>
              <w:t>)</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Population-based cohort, city of Espo, Finland</w:t>
            </w:r>
          </w:p>
        </w:tc>
        <w:tc>
          <w:tcPr>
            <w:tcW w:w="1227"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1933 </w:t>
            </w:r>
          </w:p>
          <w:p w:rsidR="00A1251C" w:rsidRDefault="00A1251C" w:rsidP="00EF1DCE">
            <w:pPr>
              <w:spacing w:before="120"/>
              <w:rPr>
                <w:rFonts w:ascii="Times New Roman" w:hAnsi="Times New Roman"/>
                <w:sz w:val="18"/>
                <w:szCs w:val="18"/>
                <w:lang w:val="en-US"/>
              </w:rPr>
            </w:pP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lastRenderedPageBreak/>
              <w:t>(of 2568 at baseline in 1991 and 1984 at follow-up in 1997)</w:t>
            </w:r>
          </w:p>
        </w:tc>
        <w:tc>
          <w:tcPr>
            <w:tcW w:w="1243"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lastRenderedPageBreak/>
              <w:t>Baseline: 1-7 y, 49% girls</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Follow-up: 7-</w:t>
            </w:r>
            <w:r>
              <w:rPr>
                <w:rFonts w:ascii="Times New Roman" w:hAnsi="Times New Roman"/>
                <w:sz w:val="18"/>
                <w:szCs w:val="18"/>
                <w:lang w:val="en-US"/>
              </w:rPr>
              <w:lastRenderedPageBreak/>
              <w:t xml:space="preserve">14 y, 49,5% girls </w:t>
            </w:r>
          </w:p>
        </w:tc>
        <w:tc>
          <w:tcPr>
            <w:tcW w:w="1275"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lastRenderedPageBreak/>
              <w:t xml:space="preserve">Breastfeeding duration; 0-3 mo, 4-6 mo, 7-9 mo, 10-12 </w:t>
            </w:r>
            <w:r>
              <w:rPr>
                <w:rFonts w:ascii="Times New Roman" w:hAnsi="Times New Roman"/>
                <w:sz w:val="18"/>
                <w:szCs w:val="18"/>
                <w:lang w:val="en-US"/>
              </w:rPr>
              <w:lastRenderedPageBreak/>
              <w:t xml:space="preserve">mo and 12 mo or longer. </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Brf is defined as exclusive breastfeeding, but no detailed definition is given. </w:t>
            </w:r>
            <w:r w:rsidRPr="00B71861">
              <w:rPr>
                <w:rFonts w:ascii="Times New Roman" w:hAnsi="Times New Roman"/>
                <w:sz w:val="18"/>
                <w:szCs w:val="18"/>
                <w:lang w:val="en-US"/>
              </w:rPr>
              <w:t>AGNETA: The word exclusive is only mentioned once, and this is in method with heading”Definition and categories of breastfeeding”. The remainder of the paper they only write duration of breastfe</w:t>
            </w:r>
            <w:r>
              <w:rPr>
                <w:rFonts w:ascii="Times New Roman" w:hAnsi="Times New Roman"/>
                <w:sz w:val="18"/>
                <w:szCs w:val="18"/>
                <w:lang w:val="en-US"/>
              </w:rPr>
              <w:t xml:space="preserve">eding. I believe that the </w:t>
            </w:r>
            <w:r w:rsidRPr="00B71861">
              <w:rPr>
                <w:rFonts w:ascii="Times New Roman" w:hAnsi="Times New Roman"/>
                <w:sz w:val="18"/>
                <w:szCs w:val="18"/>
                <w:lang w:val="en-US"/>
              </w:rPr>
              <w:t>mention of exclusive is a mistake</w:t>
            </w:r>
          </w:p>
        </w:tc>
        <w:tc>
          <w:tcPr>
            <w:tcW w:w="1276"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lastRenderedPageBreak/>
              <w:t xml:space="preserve">Asthma (doctor-diagnosed) as primary </w:t>
            </w:r>
            <w:r>
              <w:rPr>
                <w:rFonts w:ascii="Times New Roman" w:hAnsi="Times New Roman"/>
                <w:sz w:val="18"/>
                <w:szCs w:val="18"/>
                <w:lang w:val="en-US"/>
              </w:rPr>
              <w:lastRenderedPageBreak/>
              <w:t>outcome</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Chronic respiratory symptoms (included persistent wheezing, cough, phlegm) as secondary outcomes </w:t>
            </w:r>
          </w:p>
        </w:tc>
        <w:tc>
          <w:tcPr>
            <w:tcW w:w="1843"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lastRenderedPageBreak/>
              <w:t>Questionnaire filled in by parents or guardians at baseline study (children 1-7 y)</w:t>
            </w:r>
          </w:p>
        </w:tc>
        <w:tc>
          <w:tcPr>
            <w:tcW w:w="1417"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6-year follow-up (children 7-14 y)</w:t>
            </w:r>
          </w:p>
        </w:tc>
        <w:tc>
          <w:tcPr>
            <w:tcW w:w="1560"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Age, gender, parent’s highest education, single parent or </w:t>
            </w:r>
            <w:r>
              <w:rPr>
                <w:rFonts w:ascii="Times New Roman" w:hAnsi="Times New Roman"/>
                <w:sz w:val="18"/>
                <w:szCs w:val="18"/>
                <w:lang w:val="en-US"/>
              </w:rPr>
              <w:lastRenderedPageBreak/>
              <w:t>guardian, exposure to environmental tobacco smoke, smoking during pregnancy, parental atopy, parental asthma, presence of hairy or feathery pets at home, type of day care during the past year</w:t>
            </w:r>
          </w:p>
        </w:tc>
        <w:tc>
          <w:tcPr>
            <w:tcW w:w="425"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lastRenderedPageBreak/>
              <w:t>B</w:t>
            </w:r>
          </w:p>
        </w:tc>
        <w:tc>
          <w:tcPr>
            <w:tcW w:w="1875"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Sample size reported </w:t>
            </w:r>
            <w:r w:rsidRPr="00BB760D">
              <w:rPr>
                <w:rFonts w:ascii="Times New Roman" w:hAnsi="Times New Roman"/>
                <w:i/>
                <w:sz w:val="18"/>
                <w:szCs w:val="18"/>
                <w:lang w:val="en-US"/>
              </w:rPr>
              <w:t>(large sample size)</w:t>
            </w:r>
            <w:r>
              <w:rPr>
                <w:rFonts w:ascii="Times New Roman" w:hAnsi="Times New Roman"/>
                <w:sz w:val="18"/>
                <w:szCs w:val="18"/>
                <w:lang w:val="en-US"/>
              </w:rPr>
              <w:t xml:space="preserve">, but not study power and power </w:t>
            </w:r>
            <w:r>
              <w:rPr>
                <w:rFonts w:ascii="Times New Roman" w:hAnsi="Times New Roman"/>
                <w:sz w:val="18"/>
                <w:szCs w:val="18"/>
                <w:lang w:val="en-US"/>
              </w:rPr>
              <w:lastRenderedPageBreak/>
              <w:t>calculations.</w:t>
            </w:r>
          </w:p>
          <w:p w:rsidR="00A1251C" w:rsidRDefault="00A1251C" w:rsidP="00385576">
            <w:pPr>
              <w:spacing w:before="120"/>
              <w:rPr>
                <w:rFonts w:ascii="Times New Roman" w:hAnsi="Times New Roman"/>
                <w:sz w:val="18"/>
                <w:szCs w:val="18"/>
                <w:lang w:val="en-US"/>
              </w:rPr>
            </w:pPr>
            <w:r>
              <w:rPr>
                <w:rFonts w:ascii="Times New Roman" w:hAnsi="Times New Roman"/>
                <w:sz w:val="18"/>
                <w:szCs w:val="18"/>
                <w:lang w:val="en-US"/>
              </w:rPr>
              <w:t>By</w:t>
            </w:r>
            <w:r w:rsidR="005701FC">
              <w:rPr>
                <w:rFonts w:ascii="Times New Roman" w:hAnsi="Times New Roman"/>
                <w:sz w:val="18"/>
                <w:szCs w:val="18"/>
                <w:lang w:val="en-US"/>
              </w:rPr>
              <w:t xml:space="preserve"> chance findings not considered</w:t>
            </w:r>
          </w:p>
        </w:tc>
      </w:tr>
      <w:tr w:rsidR="00A1251C" w:rsidRPr="00FC2207" w:rsidTr="00687954">
        <w:tc>
          <w:tcPr>
            <w:tcW w:w="2142"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lastRenderedPageBreak/>
              <w:t xml:space="preserve">Gale, 2010 </w:t>
            </w:r>
          </w:p>
          <w:p w:rsidR="00DB347B" w:rsidRPr="00233E2F" w:rsidRDefault="00DB347B" w:rsidP="00EF1DCE">
            <w:pPr>
              <w:spacing w:before="120"/>
              <w:rPr>
                <w:rFonts w:ascii="Times New Roman" w:hAnsi="Times New Roman"/>
                <w:sz w:val="18"/>
                <w:szCs w:val="18"/>
                <w:lang w:val="en-US"/>
              </w:rPr>
            </w:pPr>
            <w:r>
              <w:rPr>
                <w:rFonts w:ascii="Times New Roman" w:hAnsi="Times New Roman"/>
                <w:sz w:val="18"/>
                <w:szCs w:val="18"/>
                <w:lang w:val="en-US"/>
              </w:rPr>
              <w:t>(Excluded)</w:t>
            </w:r>
          </w:p>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Prospective cohort study, children of the Southampton Women’s Survey (SWS), UK </w:t>
            </w:r>
          </w:p>
        </w:tc>
        <w:tc>
          <w:tcPr>
            <w:tcW w:w="1227"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241</w:t>
            </w:r>
          </w:p>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(From cohort of 1981 singleton live births, after exclusion, and follow-up at 6 and 12 mo. Of those with complete dietary data, recruited 396 </w:t>
            </w:r>
            <w:r>
              <w:rPr>
                <w:rFonts w:ascii="Times New Roman" w:hAnsi="Times New Roman"/>
                <w:sz w:val="18"/>
                <w:szCs w:val="18"/>
                <w:lang w:val="en-US"/>
              </w:rPr>
              <w:lastRenderedPageBreak/>
              <w:t xml:space="preserve">for the follow-up study at 4 y, 268 participated, 241 with complete data. </w:t>
            </w:r>
          </w:p>
        </w:tc>
        <w:tc>
          <w:tcPr>
            <w:tcW w:w="1243"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lastRenderedPageBreak/>
              <w:t xml:space="preserve">Children aged 4 y followed up from birth,  46,1% girls </w:t>
            </w:r>
          </w:p>
        </w:tc>
        <w:tc>
          <w:tcPr>
            <w:tcW w:w="1275"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Breastfeeding from birth to 6 </w:t>
            </w:r>
            <w:proofErr w:type="gramStart"/>
            <w:r>
              <w:rPr>
                <w:rFonts w:ascii="Times New Roman" w:hAnsi="Times New Roman"/>
                <w:sz w:val="18"/>
                <w:szCs w:val="18"/>
                <w:lang w:val="en-US"/>
              </w:rPr>
              <w:t>mo</w:t>
            </w:r>
            <w:proofErr w:type="gramEnd"/>
            <w:r>
              <w:rPr>
                <w:rFonts w:ascii="Times New Roman" w:hAnsi="Times New Roman"/>
                <w:sz w:val="18"/>
                <w:szCs w:val="18"/>
                <w:lang w:val="en-US"/>
              </w:rPr>
              <w:t xml:space="preserve">, calculated no of days to age 6 mo that infants were fed breast milk, DHA-fortified formula or unfortified formula. Cluster analysis </w:t>
            </w:r>
            <w:r>
              <w:rPr>
                <w:rFonts w:ascii="Times New Roman" w:hAnsi="Times New Roman"/>
                <w:sz w:val="18"/>
                <w:szCs w:val="18"/>
                <w:lang w:val="en-US"/>
              </w:rPr>
              <w:lastRenderedPageBreak/>
              <w:t xml:space="preserve">produced three clusters </w:t>
            </w:r>
          </w:p>
        </w:tc>
        <w:tc>
          <w:tcPr>
            <w:tcW w:w="1276"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lastRenderedPageBreak/>
              <w:t>Neuropsychological function at 4 y (IQ test scores; full-scale IQ, verbal IQ, performance IQ and other neurocognitive test scores, like visual attention score)</w:t>
            </w:r>
          </w:p>
        </w:tc>
        <w:tc>
          <w:tcPr>
            <w:tcW w:w="1843"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Milk feeding history since birth was recorded at 6 mo by mothers</w:t>
            </w:r>
          </w:p>
        </w:tc>
        <w:tc>
          <w:tcPr>
            <w:tcW w:w="1417"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6 mo, 12 mo, 4 year</w:t>
            </w:r>
          </w:p>
        </w:tc>
        <w:tc>
          <w:tcPr>
            <w:tcW w:w="1560" w:type="dxa"/>
          </w:tcPr>
          <w:p w:rsidR="00A1251C" w:rsidRPr="00425E89" w:rsidRDefault="00A1251C" w:rsidP="00EF1DCE">
            <w:pPr>
              <w:spacing w:before="120"/>
              <w:rPr>
                <w:rFonts w:ascii="Times New Roman" w:hAnsi="Times New Roman"/>
                <w:sz w:val="18"/>
                <w:szCs w:val="18"/>
                <w:lang w:val="en-US"/>
              </w:rPr>
            </w:pPr>
            <w:r w:rsidRPr="00425E89">
              <w:rPr>
                <w:rFonts w:ascii="Times New Roman" w:hAnsi="Times New Roman"/>
                <w:sz w:val="18"/>
                <w:szCs w:val="18"/>
                <w:lang w:val="en-US"/>
              </w:rPr>
              <w:t>Maternal IQ, education, social class, on benefits, age at birth, birth weight</w:t>
            </w:r>
          </w:p>
        </w:tc>
        <w:tc>
          <w:tcPr>
            <w:tcW w:w="425" w:type="dxa"/>
          </w:tcPr>
          <w:p w:rsidR="00A1251C" w:rsidRPr="00425E89" w:rsidRDefault="00A1251C" w:rsidP="00EF1DCE">
            <w:pPr>
              <w:spacing w:before="120"/>
              <w:rPr>
                <w:rFonts w:ascii="Times New Roman" w:hAnsi="Times New Roman"/>
                <w:sz w:val="18"/>
                <w:szCs w:val="18"/>
                <w:lang w:val="en-US"/>
              </w:rPr>
            </w:pPr>
            <w:r w:rsidRPr="00425E89">
              <w:rPr>
                <w:rFonts w:ascii="Times New Roman" w:hAnsi="Times New Roman"/>
                <w:sz w:val="18"/>
                <w:szCs w:val="18"/>
                <w:lang w:val="en-US"/>
              </w:rPr>
              <w:t>C</w:t>
            </w:r>
          </w:p>
        </w:tc>
        <w:tc>
          <w:tcPr>
            <w:tcW w:w="1875" w:type="dxa"/>
          </w:tcPr>
          <w:p w:rsidR="00DB347B" w:rsidRDefault="00DB347B" w:rsidP="00EF1DCE">
            <w:pPr>
              <w:spacing w:before="120"/>
              <w:rPr>
                <w:rFonts w:ascii="Times New Roman" w:hAnsi="Times New Roman"/>
                <w:sz w:val="18"/>
                <w:szCs w:val="18"/>
                <w:lang w:val="en-US"/>
              </w:rPr>
            </w:pPr>
            <w:r>
              <w:rPr>
                <w:rFonts w:ascii="Times New Roman" w:hAnsi="Times New Roman"/>
                <w:sz w:val="18"/>
                <w:szCs w:val="18"/>
                <w:lang w:val="en-US"/>
              </w:rPr>
              <w:t>Excluded</w:t>
            </w:r>
          </w:p>
          <w:p w:rsidR="00A1251C" w:rsidRPr="00425E89" w:rsidRDefault="00A1251C" w:rsidP="00EF1DCE">
            <w:pPr>
              <w:spacing w:before="120"/>
              <w:rPr>
                <w:rFonts w:ascii="Times New Roman" w:hAnsi="Times New Roman"/>
                <w:sz w:val="18"/>
                <w:szCs w:val="18"/>
                <w:lang w:val="en-US"/>
              </w:rPr>
            </w:pPr>
            <w:r w:rsidRPr="00425E89">
              <w:rPr>
                <w:rFonts w:ascii="Times New Roman" w:hAnsi="Times New Roman"/>
                <w:sz w:val="18"/>
                <w:szCs w:val="18"/>
                <w:lang w:val="en-US"/>
              </w:rPr>
              <w:t xml:space="preserve">Particulars of dietary assessment tool not reported in </w:t>
            </w:r>
            <w:proofErr w:type="gramStart"/>
            <w:r w:rsidRPr="00425E89">
              <w:rPr>
                <w:rFonts w:ascii="Times New Roman" w:hAnsi="Times New Roman"/>
                <w:sz w:val="18"/>
                <w:szCs w:val="18"/>
                <w:lang w:val="en-US"/>
              </w:rPr>
              <w:t>detail .</w:t>
            </w:r>
            <w:proofErr w:type="gramEnd"/>
            <w:r w:rsidRPr="00425E89">
              <w:rPr>
                <w:rFonts w:ascii="Times New Roman" w:hAnsi="Times New Roman"/>
                <w:sz w:val="18"/>
                <w:szCs w:val="18"/>
                <w:lang w:val="en-US"/>
              </w:rPr>
              <w:t xml:space="preserve"> </w:t>
            </w:r>
            <w:proofErr w:type="gramStart"/>
            <w:r w:rsidRPr="00425E89">
              <w:rPr>
                <w:rFonts w:ascii="Times New Roman" w:hAnsi="Times New Roman"/>
                <w:sz w:val="18"/>
                <w:szCs w:val="18"/>
                <w:lang w:val="en-US"/>
              </w:rPr>
              <w:t>Amounts of breastmilk or formula is</w:t>
            </w:r>
            <w:proofErr w:type="gramEnd"/>
            <w:r w:rsidRPr="00425E89">
              <w:rPr>
                <w:rFonts w:ascii="Times New Roman" w:hAnsi="Times New Roman"/>
                <w:sz w:val="18"/>
                <w:szCs w:val="18"/>
                <w:lang w:val="en-US"/>
              </w:rPr>
              <w:t xml:space="preserve"> not considered – only the number of days of feeding and the amount of DHA/100 g of fluid. Presumably a mean amount of fluid/day </w:t>
            </w:r>
            <w:r w:rsidRPr="00425E89">
              <w:rPr>
                <w:rFonts w:ascii="Times New Roman" w:hAnsi="Times New Roman"/>
                <w:sz w:val="18"/>
                <w:szCs w:val="18"/>
                <w:lang w:val="en-US"/>
              </w:rPr>
              <w:lastRenderedPageBreak/>
              <w:t xml:space="preserve">were used, but never stated. </w:t>
            </w:r>
          </w:p>
          <w:p w:rsidR="00A1251C" w:rsidRPr="00425E89" w:rsidRDefault="00A1251C" w:rsidP="000E71FD">
            <w:pPr>
              <w:spacing w:before="120"/>
              <w:rPr>
                <w:rFonts w:ascii="Times New Roman" w:hAnsi="Times New Roman"/>
                <w:sz w:val="18"/>
                <w:szCs w:val="18"/>
                <w:lang w:val="en-US"/>
              </w:rPr>
            </w:pPr>
            <w:r w:rsidRPr="00425E89">
              <w:rPr>
                <w:rFonts w:ascii="Times New Roman" w:hAnsi="Times New Roman"/>
                <w:sz w:val="18"/>
                <w:szCs w:val="18"/>
                <w:lang w:val="en-US"/>
              </w:rPr>
              <w:t xml:space="preserve">By chance findings not considered  </w:t>
            </w:r>
          </w:p>
        </w:tc>
      </w:tr>
      <w:tr w:rsidR="00A1251C" w:rsidRPr="00FC2207" w:rsidTr="00687954">
        <w:tc>
          <w:tcPr>
            <w:tcW w:w="2142"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lastRenderedPageBreak/>
              <w:t>Giwercman, 2010 (</w:t>
            </w:r>
            <w:r w:rsidR="00DB347B">
              <w:rPr>
                <w:rFonts w:ascii="Times New Roman" w:hAnsi="Times New Roman"/>
                <w:sz w:val="18"/>
                <w:szCs w:val="18"/>
                <w:lang w:val="en-US"/>
              </w:rPr>
              <w:t>60</w:t>
            </w:r>
            <w:r>
              <w:rPr>
                <w:rFonts w:ascii="Times New Roman" w:hAnsi="Times New Roman"/>
                <w:sz w:val="18"/>
                <w:szCs w:val="18"/>
                <w:lang w:val="en-US"/>
              </w:rPr>
              <w:t>)</w:t>
            </w:r>
          </w:p>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High-risk birth cohort (born to mothers with a history of asthma), the Copenhagen Study on Asthma in Childhood (COPSAC) birth cohort, Denmark</w:t>
            </w:r>
          </w:p>
        </w:tc>
        <w:tc>
          <w:tcPr>
            <w:tcW w:w="1227"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321</w:t>
            </w:r>
          </w:p>
          <w:p w:rsidR="00A1251C" w:rsidRDefault="00A1251C" w:rsidP="00EF1DCE">
            <w:pPr>
              <w:spacing w:before="120"/>
              <w:rPr>
                <w:rFonts w:ascii="Times New Roman" w:hAnsi="Times New Roman"/>
                <w:sz w:val="18"/>
                <w:szCs w:val="18"/>
                <w:lang w:val="en-US"/>
              </w:rPr>
            </w:pPr>
          </w:p>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411 included in the cohort, 321 after exclusion</w:t>
            </w:r>
          </w:p>
        </w:tc>
        <w:tc>
          <w:tcPr>
            <w:tcW w:w="1243"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First 2 years of life, 52,3% girls</w:t>
            </w:r>
          </w:p>
        </w:tc>
        <w:tc>
          <w:tcPr>
            <w:tcW w:w="1275"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First: Duration of exclusive breastfeeding; 0-3 mo, 3-6 </w:t>
            </w:r>
            <w:proofErr w:type="gramStart"/>
            <w:r>
              <w:rPr>
                <w:rFonts w:ascii="Times New Roman" w:hAnsi="Times New Roman"/>
                <w:sz w:val="18"/>
                <w:szCs w:val="18"/>
                <w:lang w:val="en-US"/>
              </w:rPr>
              <w:t>mo</w:t>
            </w:r>
            <w:proofErr w:type="gramEnd"/>
            <w:r>
              <w:rPr>
                <w:rFonts w:ascii="Times New Roman" w:hAnsi="Times New Roman"/>
                <w:sz w:val="18"/>
                <w:szCs w:val="18"/>
                <w:lang w:val="en-US"/>
              </w:rPr>
              <w:t xml:space="preserve"> and 6-9 mo.</w:t>
            </w:r>
          </w:p>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Second: influence of the fatty acid composition of mother’s milk on the risk from breastfeeding.</w:t>
            </w:r>
          </w:p>
        </w:tc>
        <w:tc>
          <w:tcPr>
            <w:tcW w:w="1276"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Eczema (recorded by doctors) and wheezy disorders (recorded by parents)</w:t>
            </w:r>
          </w:p>
        </w:tc>
        <w:tc>
          <w:tcPr>
            <w:tcW w:w="1843"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Mothers were asked about breastfeeding cessation at every scheduled and acute visit at the clinical research unit. Recorded as duration of exclusive breastfeeding.</w:t>
            </w:r>
          </w:p>
        </w:tc>
        <w:tc>
          <w:tcPr>
            <w:tcW w:w="1417"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First 2 years of life</w:t>
            </w:r>
          </w:p>
        </w:tc>
        <w:tc>
          <w:tcPr>
            <w:tcW w:w="1560" w:type="dxa"/>
          </w:tcPr>
          <w:p w:rsidR="00A1251C" w:rsidRPr="00425E89" w:rsidRDefault="00A1251C" w:rsidP="00EF1DCE">
            <w:pPr>
              <w:spacing w:before="120"/>
              <w:rPr>
                <w:rFonts w:ascii="Times New Roman" w:hAnsi="Times New Roman"/>
                <w:sz w:val="18"/>
                <w:szCs w:val="18"/>
                <w:lang w:val="en-US"/>
              </w:rPr>
            </w:pPr>
            <w:r w:rsidRPr="00425E89">
              <w:rPr>
                <w:rFonts w:ascii="Times New Roman" w:hAnsi="Times New Roman"/>
                <w:sz w:val="18"/>
                <w:szCs w:val="18"/>
                <w:lang w:val="en-US"/>
              </w:rPr>
              <w:t xml:space="preserve">Sex, birth weight, BMI at birth, filaggrin, </w:t>
            </w:r>
            <w:proofErr w:type="gramStart"/>
            <w:r w:rsidRPr="00425E89">
              <w:rPr>
                <w:rFonts w:ascii="Times New Roman" w:hAnsi="Times New Roman"/>
                <w:sz w:val="18"/>
                <w:szCs w:val="18"/>
                <w:lang w:val="en-US"/>
              </w:rPr>
              <w:t>father’s</w:t>
            </w:r>
            <w:proofErr w:type="gramEnd"/>
            <w:r w:rsidRPr="00425E89">
              <w:rPr>
                <w:rFonts w:ascii="Times New Roman" w:hAnsi="Times New Roman"/>
                <w:sz w:val="18"/>
                <w:szCs w:val="18"/>
                <w:lang w:val="en-US"/>
              </w:rPr>
              <w:t xml:space="preserve"> and mother’s eczema, cat and dog at home at birth (adjusted for in the analysis of eczema). Mother’s smoking in third trimester and age at the infant’s start in day care (adjusted for in the analysis of wheezing episodes).</w:t>
            </w:r>
          </w:p>
        </w:tc>
        <w:tc>
          <w:tcPr>
            <w:tcW w:w="425" w:type="dxa"/>
          </w:tcPr>
          <w:p w:rsidR="00A1251C" w:rsidRPr="00425E89" w:rsidRDefault="00A1251C" w:rsidP="00072976">
            <w:pPr>
              <w:spacing w:before="120"/>
              <w:rPr>
                <w:rFonts w:ascii="Times New Roman" w:hAnsi="Times New Roman"/>
                <w:sz w:val="18"/>
                <w:szCs w:val="18"/>
                <w:lang w:val="en-US"/>
              </w:rPr>
            </w:pPr>
            <w:r w:rsidRPr="00425E89">
              <w:rPr>
                <w:rFonts w:ascii="Times New Roman" w:hAnsi="Times New Roman"/>
                <w:sz w:val="18"/>
                <w:szCs w:val="18"/>
                <w:lang w:val="en-US"/>
              </w:rPr>
              <w:t>B</w:t>
            </w:r>
            <w:r>
              <w:rPr>
                <w:rFonts w:ascii="Times New Roman" w:hAnsi="Times New Roman"/>
                <w:sz w:val="18"/>
                <w:szCs w:val="18"/>
                <w:lang w:val="en-US"/>
              </w:rPr>
              <w:t>-</w:t>
            </w:r>
          </w:p>
        </w:tc>
        <w:tc>
          <w:tcPr>
            <w:tcW w:w="1875" w:type="dxa"/>
          </w:tcPr>
          <w:p w:rsidR="00A1251C" w:rsidRPr="00425E89" w:rsidRDefault="00A1251C" w:rsidP="00EF1DCE">
            <w:pPr>
              <w:spacing w:before="120"/>
              <w:rPr>
                <w:rFonts w:ascii="Times New Roman" w:hAnsi="Times New Roman"/>
                <w:sz w:val="18"/>
                <w:szCs w:val="18"/>
                <w:lang w:val="en-US"/>
              </w:rPr>
            </w:pPr>
            <w:r w:rsidRPr="00425E89">
              <w:rPr>
                <w:rFonts w:ascii="Times New Roman" w:hAnsi="Times New Roman"/>
                <w:sz w:val="18"/>
                <w:szCs w:val="18"/>
                <w:lang w:val="en-US"/>
              </w:rPr>
              <w:t>No definition of exclusive breastfeeding, no particulars of dietary assessment tool reported. Unclear if duration of exclusive breastfeeding is really duration of any breastfeeding.</w:t>
            </w:r>
          </w:p>
          <w:p w:rsidR="00A1251C" w:rsidRPr="00425E89" w:rsidRDefault="00A1251C" w:rsidP="00EF1DCE">
            <w:pPr>
              <w:spacing w:before="120"/>
              <w:rPr>
                <w:rFonts w:ascii="Times New Roman" w:hAnsi="Times New Roman"/>
                <w:sz w:val="18"/>
                <w:szCs w:val="18"/>
                <w:lang w:val="en-US"/>
              </w:rPr>
            </w:pPr>
            <w:r w:rsidRPr="00425E89">
              <w:rPr>
                <w:rFonts w:ascii="Times New Roman" w:hAnsi="Times New Roman"/>
                <w:sz w:val="18"/>
                <w:szCs w:val="18"/>
                <w:lang w:val="en-US"/>
              </w:rPr>
              <w:t>Sample size reported, but not study power and power calculations.</w:t>
            </w:r>
          </w:p>
          <w:p w:rsidR="00A1251C" w:rsidRPr="00425E89" w:rsidRDefault="00A1251C" w:rsidP="000E71FD">
            <w:pPr>
              <w:spacing w:before="120"/>
              <w:rPr>
                <w:rFonts w:ascii="Times New Roman" w:hAnsi="Times New Roman"/>
                <w:sz w:val="18"/>
                <w:szCs w:val="18"/>
                <w:lang w:val="en-US"/>
              </w:rPr>
            </w:pPr>
            <w:r w:rsidRPr="00425E89">
              <w:rPr>
                <w:rFonts w:ascii="Times New Roman" w:hAnsi="Times New Roman"/>
                <w:sz w:val="18"/>
                <w:szCs w:val="18"/>
                <w:lang w:val="en-US"/>
              </w:rPr>
              <w:t xml:space="preserve">By chance findings not considered  </w:t>
            </w:r>
            <w:r w:rsidRPr="00425E89">
              <w:rPr>
                <w:rFonts w:ascii="Times New Roman" w:hAnsi="Times New Roman"/>
                <w:i/>
                <w:sz w:val="18"/>
                <w:szCs w:val="18"/>
                <w:lang w:val="en-US"/>
              </w:rPr>
              <w:t>)</w:t>
            </w:r>
            <w:r w:rsidRPr="00425E89">
              <w:rPr>
                <w:rFonts w:ascii="Times New Roman" w:hAnsi="Times New Roman"/>
                <w:sz w:val="18"/>
                <w:szCs w:val="18"/>
                <w:lang w:val="en-US"/>
              </w:rPr>
              <w:t xml:space="preserve"> </w:t>
            </w:r>
          </w:p>
        </w:tc>
      </w:tr>
      <w:tr w:rsidR="00A1251C" w:rsidRPr="00114F0B" w:rsidTr="00687954">
        <w:tc>
          <w:tcPr>
            <w:tcW w:w="2142"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Gubbels, 2011 (</w:t>
            </w:r>
            <w:r w:rsidR="00DB347B">
              <w:rPr>
                <w:rFonts w:ascii="Times New Roman" w:hAnsi="Times New Roman"/>
                <w:sz w:val="18"/>
                <w:szCs w:val="18"/>
                <w:lang w:val="en-US"/>
              </w:rPr>
              <w:t>32</w:t>
            </w:r>
            <w:r>
              <w:rPr>
                <w:rFonts w:ascii="Times New Roman" w:hAnsi="Times New Roman"/>
                <w:sz w:val="18"/>
                <w:szCs w:val="18"/>
                <w:lang w:val="en-US"/>
              </w:rPr>
              <w:t>)</w:t>
            </w:r>
          </w:p>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Prospective cohort study, KOALA Birth Cohort, Maastricht, the Netherlands </w:t>
            </w:r>
          </w:p>
        </w:tc>
        <w:tc>
          <w:tcPr>
            <w:tcW w:w="1227"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1863</w:t>
            </w:r>
          </w:p>
          <w:p w:rsidR="00A1251C" w:rsidRDefault="00A1251C" w:rsidP="00EF1DCE">
            <w:pPr>
              <w:spacing w:before="120"/>
              <w:rPr>
                <w:rFonts w:ascii="Times New Roman" w:hAnsi="Times New Roman"/>
                <w:sz w:val="18"/>
                <w:szCs w:val="18"/>
                <w:lang w:val="en-US"/>
              </w:rPr>
            </w:pPr>
          </w:p>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(of a birth cohort of 2834, after exclusion (n=10), questionnaires at all 5 ages returned for a total of 1863) </w:t>
            </w:r>
          </w:p>
        </w:tc>
        <w:tc>
          <w:tcPr>
            <w:tcW w:w="1243"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Birth to 4 years, 48,8% girls</w:t>
            </w:r>
          </w:p>
        </w:tc>
        <w:tc>
          <w:tcPr>
            <w:tcW w:w="1275"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Breastfeeding duration in months (up to 12 mo) vs. formula feeding, feeding pattern (on demand, to schedule, mixed)</w:t>
            </w:r>
          </w:p>
        </w:tc>
        <w:tc>
          <w:tcPr>
            <w:tcW w:w="1276"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Weight gain in the first year, BMI and overweight up to 4 y. </w:t>
            </w:r>
          </w:p>
        </w:tc>
        <w:tc>
          <w:tcPr>
            <w:tcW w:w="1843"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Questionnaires to parents at 3 </w:t>
            </w:r>
            <w:proofErr w:type="gramStart"/>
            <w:r>
              <w:rPr>
                <w:rFonts w:ascii="Times New Roman" w:hAnsi="Times New Roman"/>
                <w:sz w:val="18"/>
                <w:szCs w:val="18"/>
                <w:lang w:val="en-US"/>
              </w:rPr>
              <w:t>mo</w:t>
            </w:r>
            <w:proofErr w:type="gramEnd"/>
            <w:r>
              <w:rPr>
                <w:rFonts w:ascii="Times New Roman" w:hAnsi="Times New Roman"/>
                <w:sz w:val="18"/>
                <w:szCs w:val="18"/>
                <w:lang w:val="en-US"/>
              </w:rPr>
              <w:t>, 7 mo and 12 mo. 3-mo questionnaire asked whether the child had received breast milk, formula feeding or a combination.  7 and 12 mo questionnaire asked about brf duration.</w:t>
            </w:r>
          </w:p>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Eating style asked for at 1 y, unhealthy snacking asked for at 2 y.</w:t>
            </w:r>
          </w:p>
        </w:tc>
        <w:tc>
          <w:tcPr>
            <w:tcW w:w="1417" w:type="dxa"/>
          </w:tcPr>
          <w:p w:rsidR="00A1251C" w:rsidRPr="00233E2F" w:rsidRDefault="00A1251C" w:rsidP="00EF1DCE">
            <w:pPr>
              <w:spacing w:before="120"/>
              <w:rPr>
                <w:rFonts w:ascii="Times New Roman" w:hAnsi="Times New Roman"/>
                <w:sz w:val="18"/>
                <w:szCs w:val="18"/>
                <w:lang w:val="en-US"/>
              </w:rPr>
            </w:pPr>
            <w:r>
              <w:rPr>
                <w:rFonts w:ascii="Times New Roman" w:hAnsi="Times New Roman"/>
                <w:sz w:val="18"/>
                <w:szCs w:val="18"/>
                <w:lang w:val="en-US"/>
              </w:rPr>
              <w:t>Questionnaires at 3 mo, 7 mo, 1 y, 2 y and 4 y.</w:t>
            </w:r>
          </w:p>
        </w:tc>
        <w:tc>
          <w:tcPr>
            <w:tcW w:w="1560" w:type="dxa"/>
          </w:tcPr>
          <w:p w:rsidR="00A1251C" w:rsidRPr="00425E89" w:rsidRDefault="00A1251C" w:rsidP="00EF1DCE">
            <w:pPr>
              <w:spacing w:before="120"/>
              <w:rPr>
                <w:rFonts w:ascii="Times New Roman" w:hAnsi="Times New Roman"/>
                <w:sz w:val="18"/>
                <w:szCs w:val="18"/>
                <w:lang w:val="en-US"/>
              </w:rPr>
            </w:pPr>
            <w:r w:rsidRPr="00425E89">
              <w:rPr>
                <w:rFonts w:ascii="Times New Roman" w:hAnsi="Times New Roman"/>
                <w:sz w:val="18"/>
                <w:szCs w:val="18"/>
                <w:lang w:val="en-US"/>
              </w:rPr>
              <w:t>Adjusted for feeding pattern at 3 mo (on demand, to schedule, mixed) and child gender and birth weight, maternal age, prepregnancy BMI, maternal smoking during pregnancy, recruitment group (alternative vs. conventional)</w:t>
            </w:r>
          </w:p>
        </w:tc>
        <w:tc>
          <w:tcPr>
            <w:tcW w:w="425" w:type="dxa"/>
          </w:tcPr>
          <w:p w:rsidR="00A1251C" w:rsidRPr="00425E89" w:rsidRDefault="00A1251C" w:rsidP="00655490">
            <w:pPr>
              <w:spacing w:before="120"/>
              <w:rPr>
                <w:rFonts w:ascii="Times New Roman" w:hAnsi="Times New Roman"/>
                <w:sz w:val="18"/>
                <w:szCs w:val="18"/>
                <w:lang w:val="en-US"/>
              </w:rPr>
            </w:pPr>
            <w:r w:rsidRPr="00425E89">
              <w:rPr>
                <w:rFonts w:ascii="Times New Roman" w:hAnsi="Times New Roman"/>
                <w:sz w:val="18"/>
                <w:szCs w:val="18"/>
                <w:lang w:val="en-US"/>
              </w:rPr>
              <w:t>B-</w:t>
            </w:r>
          </w:p>
        </w:tc>
        <w:tc>
          <w:tcPr>
            <w:tcW w:w="1875" w:type="dxa"/>
          </w:tcPr>
          <w:p w:rsidR="00A1251C" w:rsidRPr="00425E89" w:rsidRDefault="00A1251C" w:rsidP="00132D7D">
            <w:pPr>
              <w:spacing w:before="120"/>
              <w:rPr>
                <w:rFonts w:ascii="Times New Roman" w:hAnsi="Times New Roman"/>
                <w:sz w:val="18"/>
                <w:szCs w:val="18"/>
                <w:lang w:val="en-US"/>
              </w:rPr>
            </w:pPr>
            <w:r w:rsidRPr="00425E89">
              <w:rPr>
                <w:rFonts w:ascii="Times New Roman" w:hAnsi="Times New Roman"/>
                <w:sz w:val="18"/>
                <w:szCs w:val="18"/>
                <w:lang w:val="en-US"/>
              </w:rPr>
              <w:t>An additional alternative recruitment group; healthy pregnant group, recruited through</w:t>
            </w:r>
            <w:r>
              <w:rPr>
                <w:rFonts w:ascii="Times New Roman" w:hAnsi="Times New Roman"/>
                <w:sz w:val="18"/>
                <w:szCs w:val="18"/>
                <w:lang w:val="en-US"/>
              </w:rPr>
              <w:t xml:space="preserve"> alternative lifestyle channels</w:t>
            </w:r>
            <w:r w:rsidRPr="00425E89">
              <w:rPr>
                <w:rFonts w:ascii="Times New Roman" w:hAnsi="Times New Roman"/>
                <w:i/>
                <w:sz w:val="18"/>
                <w:szCs w:val="18"/>
                <w:lang w:val="en-US"/>
              </w:rPr>
              <w:t>.</w:t>
            </w:r>
            <w:r w:rsidRPr="00425E89">
              <w:rPr>
                <w:rFonts w:ascii="Times New Roman" w:hAnsi="Times New Roman"/>
                <w:sz w:val="18"/>
                <w:szCs w:val="18"/>
                <w:lang w:val="en-US"/>
              </w:rPr>
              <w:t xml:space="preserve"> </w:t>
            </w:r>
            <w:proofErr w:type="gramStart"/>
            <w:r w:rsidRPr="00425E89">
              <w:rPr>
                <w:rFonts w:ascii="Times New Roman" w:hAnsi="Times New Roman"/>
                <w:sz w:val="18"/>
                <w:szCs w:val="18"/>
                <w:lang w:val="en-US"/>
              </w:rPr>
              <w:t>parental</w:t>
            </w:r>
            <w:proofErr w:type="gramEnd"/>
            <w:r w:rsidRPr="00425E89">
              <w:rPr>
                <w:rFonts w:ascii="Times New Roman" w:hAnsi="Times New Roman"/>
                <w:sz w:val="18"/>
                <w:szCs w:val="18"/>
                <w:lang w:val="en-US"/>
              </w:rPr>
              <w:t xml:space="preserve"> reported child data on anthropometry</w:t>
            </w:r>
            <w:r w:rsidRPr="00425E89">
              <w:rPr>
                <w:rFonts w:ascii="Times New Roman" w:hAnsi="Times New Roman"/>
                <w:i/>
                <w:sz w:val="18"/>
                <w:szCs w:val="18"/>
                <w:lang w:val="en-US"/>
              </w:rPr>
              <w:t>.</w:t>
            </w:r>
            <w:r w:rsidRPr="00425E89">
              <w:rPr>
                <w:rFonts w:ascii="Times New Roman" w:hAnsi="Times New Roman"/>
                <w:sz w:val="18"/>
                <w:szCs w:val="18"/>
                <w:lang w:val="en-US"/>
              </w:rPr>
              <w:t xml:space="preserve">  Sample size reported, but not study power and power calculations.</w:t>
            </w:r>
            <w:r>
              <w:rPr>
                <w:rFonts w:ascii="Times New Roman" w:hAnsi="Times New Roman"/>
                <w:sz w:val="18"/>
                <w:szCs w:val="18"/>
                <w:lang w:val="en-US"/>
              </w:rPr>
              <w:t xml:space="preserve"> </w:t>
            </w:r>
            <w:r w:rsidRPr="00425E89">
              <w:rPr>
                <w:rFonts w:ascii="Times New Roman" w:hAnsi="Times New Roman"/>
                <w:sz w:val="18"/>
                <w:szCs w:val="18"/>
                <w:lang w:val="en-US"/>
              </w:rPr>
              <w:t xml:space="preserve">By </w:t>
            </w:r>
            <w:r>
              <w:rPr>
                <w:rFonts w:ascii="Times New Roman" w:hAnsi="Times New Roman"/>
                <w:sz w:val="18"/>
                <w:szCs w:val="18"/>
                <w:lang w:val="en-US"/>
              </w:rPr>
              <w:t xml:space="preserve">chance findings not considered </w:t>
            </w:r>
          </w:p>
        </w:tc>
      </w:tr>
      <w:tr w:rsidR="00A1251C" w:rsidRPr="00FC2207" w:rsidTr="00687954">
        <w:tc>
          <w:tcPr>
            <w:tcW w:w="2142" w:type="dxa"/>
          </w:tcPr>
          <w:p w:rsidR="00A1251C" w:rsidRDefault="00DB347B"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Huang, 2007</w:t>
            </w:r>
          </w:p>
          <w:p w:rsidR="00DB347B" w:rsidRPr="00E92096" w:rsidRDefault="00DB347B"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Excluded</w:t>
            </w:r>
          </w:p>
          <w:p w:rsidR="00A1251C" w:rsidRPr="0001073D" w:rsidRDefault="00A1251C" w:rsidP="00EF1DCE">
            <w:pPr>
              <w:spacing w:before="120"/>
              <w:rPr>
                <w:rFonts w:ascii="Times New Roman" w:hAnsi="Times New Roman" w:cs="Times New Roman"/>
                <w:i/>
                <w:sz w:val="18"/>
                <w:szCs w:val="18"/>
                <w:lang w:val="en-US"/>
              </w:rPr>
            </w:pPr>
            <w:r w:rsidRPr="0001073D">
              <w:rPr>
                <w:rFonts w:ascii="Times New Roman" w:hAnsi="Times New Roman" w:cs="Times New Roman"/>
                <w:i/>
                <w:sz w:val="18"/>
                <w:szCs w:val="18"/>
                <w:lang w:val="en-US"/>
              </w:rPr>
              <w:lastRenderedPageBreak/>
              <w:t xml:space="preserve">The Raine Cohort, </w:t>
            </w:r>
            <w:r w:rsidRPr="0001073D">
              <w:rPr>
                <w:rFonts w:ascii="Times New Roman" w:hAnsi="Times New Roman" w:cs="Times New Roman"/>
                <w:sz w:val="18"/>
                <w:szCs w:val="18"/>
                <w:lang w:val="en-US"/>
              </w:rPr>
              <w:t>Australia</w:t>
            </w:r>
          </w:p>
        </w:tc>
        <w:tc>
          <w:tcPr>
            <w:tcW w:w="122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406 children with blood samples at 8 y of original </w:t>
            </w:r>
            <w:r>
              <w:rPr>
                <w:rFonts w:ascii="Times New Roman" w:hAnsi="Times New Roman" w:cs="Times New Roman"/>
                <w:sz w:val="18"/>
                <w:szCs w:val="18"/>
                <w:lang w:val="en-US"/>
              </w:rPr>
              <w:lastRenderedPageBreak/>
              <w:t>sample of 2860</w:t>
            </w:r>
          </w:p>
        </w:tc>
        <w:tc>
          <w:tcPr>
            <w:tcW w:w="1243"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Pregnancy to 8 y</w:t>
            </w:r>
          </w:p>
        </w:tc>
        <w:tc>
          <w:tcPr>
            <w:tcW w:w="1275"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Influence of birth weight, postnatal weight gain, </w:t>
            </w:r>
            <w:r>
              <w:rPr>
                <w:rFonts w:ascii="Times New Roman" w:hAnsi="Times New Roman" w:cs="Times New Roman"/>
                <w:sz w:val="18"/>
                <w:szCs w:val="18"/>
                <w:lang w:val="en-US"/>
              </w:rPr>
              <w:lastRenderedPageBreak/>
              <w:t>smoking during pregnancy, breastfeeding</w:t>
            </w:r>
          </w:p>
        </w:tc>
        <w:tc>
          <w:tcPr>
            <w:tcW w:w="1276"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Subsequent predisposition to CVD measured </w:t>
            </w:r>
            <w:r>
              <w:rPr>
                <w:rFonts w:ascii="Times New Roman" w:hAnsi="Times New Roman" w:cs="Times New Roman"/>
                <w:sz w:val="18"/>
                <w:szCs w:val="18"/>
                <w:lang w:val="en-US"/>
              </w:rPr>
              <w:lastRenderedPageBreak/>
              <w:t>through BMI, skin fold, BP, S-TG, S-chol, LDL and HDL-chol, S-glucose</w:t>
            </w:r>
          </w:p>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w:t>
            </w:r>
            <w:r w:rsidRPr="006A7DF4">
              <w:rPr>
                <w:rFonts w:ascii="Times New Roman" w:hAnsi="Times New Roman" w:cs="Times New Roman"/>
                <w:sz w:val="18"/>
                <w:szCs w:val="18"/>
                <w:lang w:val="en-US"/>
              </w:rPr>
              <w:t>Cluster analysis on the combined CVD-risk)</w:t>
            </w:r>
            <w:r>
              <w:rPr>
                <w:rFonts w:ascii="Times New Roman" w:hAnsi="Times New Roman" w:cs="Times New Roman"/>
                <w:sz w:val="18"/>
                <w:szCs w:val="18"/>
                <w:lang w:val="en-US"/>
              </w:rPr>
              <w:t xml:space="preserve"> </w:t>
            </w:r>
          </w:p>
        </w:tc>
        <w:tc>
          <w:tcPr>
            <w:tcW w:w="1843"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Duration of any brf (&lt;4 mo or &gt;=4 mo) obtained prospectively (Sic!) </w:t>
            </w:r>
            <w:r>
              <w:rPr>
                <w:rFonts w:ascii="Times New Roman" w:hAnsi="Times New Roman" w:cs="Times New Roman"/>
                <w:sz w:val="18"/>
                <w:szCs w:val="18"/>
                <w:lang w:val="en-US"/>
              </w:rPr>
              <w:lastRenderedPageBreak/>
              <w:t xml:space="preserve">with questionnaire at 12 mo follow-up </w:t>
            </w:r>
          </w:p>
        </w:tc>
        <w:tc>
          <w:tcPr>
            <w:tcW w:w="141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12 mo follow-up + blood samples at 8 y</w:t>
            </w:r>
          </w:p>
        </w:tc>
        <w:tc>
          <w:tcPr>
            <w:tcW w:w="1560"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Birth weight, post-natal weight gain 1-8 y, </w:t>
            </w:r>
          </w:p>
        </w:tc>
        <w:tc>
          <w:tcPr>
            <w:tcW w:w="425" w:type="dxa"/>
          </w:tcPr>
          <w:p w:rsidR="00A1251C" w:rsidRPr="00E92096" w:rsidRDefault="00DB347B"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C</w:t>
            </w:r>
          </w:p>
        </w:tc>
        <w:tc>
          <w:tcPr>
            <w:tcW w:w="1875" w:type="dxa"/>
          </w:tcPr>
          <w:p w:rsidR="00DB347B" w:rsidRDefault="00DB347B"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Excluded</w:t>
            </w:r>
          </w:p>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No power calculation, </w:t>
            </w:r>
            <w:r w:rsidR="00DB347B" w:rsidRPr="00DB347B">
              <w:rPr>
                <w:rFonts w:ascii="Times New Roman" w:hAnsi="Times New Roman" w:cs="Times New Roman"/>
                <w:sz w:val="18"/>
                <w:szCs w:val="18"/>
                <w:lang w:val="en-US"/>
              </w:rPr>
              <w:t xml:space="preserve">Perinatal and </w:t>
            </w:r>
            <w:r w:rsidR="00DB347B" w:rsidRPr="00DB347B">
              <w:rPr>
                <w:rFonts w:ascii="Times New Roman" w:hAnsi="Times New Roman" w:cs="Times New Roman"/>
                <w:sz w:val="18"/>
                <w:szCs w:val="18"/>
                <w:lang w:val="en-US"/>
              </w:rPr>
              <w:lastRenderedPageBreak/>
              <w:t xml:space="preserve">childhood origins of CVD, BUT no other intake data than brf included </w:t>
            </w:r>
            <w:r>
              <w:rPr>
                <w:rFonts w:ascii="Times New Roman" w:hAnsi="Times New Roman" w:cs="Times New Roman"/>
                <w:sz w:val="18"/>
                <w:szCs w:val="18"/>
                <w:lang w:val="en-US"/>
              </w:rPr>
              <w:t>no physical activity</w:t>
            </w:r>
          </w:p>
        </w:tc>
      </w:tr>
      <w:tr w:rsidR="00A1251C" w:rsidRPr="00FC2207" w:rsidTr="00687954">
        <w:tc>
          <w:tcPr>
            <w:tcW w:w="2142"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Huh, 2010 (</w:t>
            </w:r>
            <w:r w:rsidR="00F83DA4">
              <w:rPr>
                <w:rFonts w:ascii="Times New Roman" w:hAnsi="Times New Roman" w:cs="Times New Roman"/>
                <w:sz w:val="18"/>
                <w:szCs w:val="18"/>
                <w:lang w:val="en-US"/>
              </w:rPr>
              <w:t>33</w:t>
            </w:r>
            <w:r>
              <w:rPr>
                <w:rFonts w:ascii="Times New Roman" w:hAnsi="Times New Roman" w:cs="Times New Roman"/>
                <w:sz w:val="18"/>
                <w:szCs w:val="18"/>
                <w:lang w:val="en-US"/>
              </w:rPr>
              <w:t>)</w:t>
            </w:r>
          </w:p>
          <w:p w:rsidR="00A1251C" w:rsidRPr="007D2DB9" w:rsidRDefault="00A1251C" w:rsidP="00EF1DCE">
            <w:pPr>
              <w:spacing w:before="120"/>
              <w:rPr>
                <w:rFonts w:ascii="Times New Roman" w:hAnsi="Times New Roman" w:cs="Times New Roman"/>
                <w:sz w:val="18"/>
                <w:szCs w:val="18"/>
                <w:lang w:val="en-US"/>
              </w:rPr>
            </w:pPr>
            <w:r>
              <w:rPr>
                <w:rFonts w:ascii="Times New Roman" w:hAnsi="Times New Roman" w:cs="Times New Roman"/>
                <w:i/>
                <w:sz w:val="18"/>
                <w:szCs w:val="18"/>
                <w:lang w:val="en-US"/>
              </w:rPr>
              <w:t xml:space="preserve">Project Viva, </w:t>
            </w:r>
            <w:r>
              <w:rPr>
                <w:rFonts w:ascii="Times New Roman" w:hAnsi="Times New Roman" w:cs="Times New Roman"/>
                <w:sz w:val="18"/>
                <w:szCs w:val="18"/>
                <w:lang w:val="en-US"/>
              </w:rPr>
              <w:t xml:space="preserve">USA </w:t>
            </w:r>
          </w:p>
        </w:tc>
        <w:tc>
          <w:tcPr>
            <w:tcW w:w="122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847 children of 1579 eligible (54%)</w:t>
            </w:r>
          </w:p>
        </w:tc>
        <w:tc>
          <w:tcPr>
            <w:tcW w:w="12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0-3 y</w:t>
            </w:r>
          </w:p>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50.3% females</w:t>
            </w:r>
          </w:p>
        </w:tc>
        <w:tc>
          <w:tcPr>
            <w:tcW w:w="1275"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Introduction of solid foods at &lt;4, 4-5 and &gt;=6 mo analysed separately among infants brf for &gt;=4 mo (</w:t>
            </w:r>
            <w:r>
              <w:rPr>
                <w:rFonts w:ascii="Times New Roman" w:hAnsi="Times New Roman" w:cs="Times New Roman"/>
                <w:i/>
                <w:sz w:val="18"/>
                <w:szCs w:val="18"/>
                <w:lang w:val="en-US"/>
              </w:rPr>
              <w:t>breastfed</w:t>
            </w:r>
            <w:r>
              <w:rPr>
                <w:rFonts w:ascii="Times New Roman" w:hAnsi="Times New Roman" w:cs="Times New Roman"/>
                <w:sz w:val="18"/>
                <w:szCs w:val="18"/>
                <w:lang w:val="en-US"/>
              </w:rPr>
              <w:t>) or never breastfed or stopped breastfeeding &lt;4 mo (</w:t>
            </w:r>
            <w:r>
              <w:rPr>
                <w:rFonts w:ascii="Times New Roman" w:hAnsi="Times New Roman" w:cs="Times New Roman"/>
                <w:i/>
                <w:sz w:val="18"/>
                <w:szCs w:val="18"/>
                <w:lang w:val="en-US"/>
              </w:rPr>
              <w:t>formula fed)</w:t>
            </w:r>
          </w:p>
        </w:tc>
        <w:tc>
          <w:tcPr>
            <w:tcW w:w="1276"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Obesity at 3 y (BMI for age and gender &gt;=95</w:t>
            </w:r>
            <w:r w:rsidRPr="00265E58">
              <w:rPr>
                <w:rFonts w:ascii="Times New Roman" w:hAnsi="Times New Roman" w:cs="Times New Roman"/>
                <w:sz w:val="18"/>
                <w:szCs w:val="18"/>
                <w:vertAlign w:val="superscript"/>
                <w:lang w:val="en-US"/>
              </w:rPr>
              <w:t>th</w:t>
            </w:r>
            <w:r>
              <w:rPr>
                <w:rFonts w:ascii="Times New Roman" w:hAnsi="Times New Roman" w:cs="Times New Roman"/>
                <w:sz w:val="18"/>
                <w:szCs w:val="18"/>
                <w:lang w:val="en-US"/>
              </w:rPr>
              <w:t xml:space="preserve"> percentile) </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w:t>
            </w:r>
          </w:p>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Subscapular and triceps skin fold thickness</w:t>
            </w:r>
          </w:p>
        </w:tc>
        <w:tc>
          <w:tcPr>
            <w:tcW w:w="18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At 6 mo questionnaire about brf and age at introduction of 10 solid foods or food groups (&lt;2 mo, 2-3 mo, 3-4 mo, 4-5 mo, 6 mo or older)</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At 12 mo brf status.</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Breastfed = brf &gt;=4 mo at least partially</w:t>
            </w:r>
          </w:p>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Not brf = never or &lt;4 mo brf</w:t>
            </w:r>
          </w:p>
        </w:tc>
        <w:tc>
          <w:tcPr>
            <w:tcW w:w="141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6 mo and 3 y (visit) + 12 mo questionnaire</w:t>
            </w:r>
          </w:p>
        </w:tc>
        <w:tc>
          <w:tcPr>
            <w:tcW w:w="1560"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Maternal race and ethnicity, age, education, household income, prepregnancy weight and height, paternal weight and height, gestational age, birth weight + 4 mo weight from clinical records, infant growth0-4 mo (change in z-score)</w:t>
            </w:r>
          </w:p>
        </w:tc>
        <w:tc>
          <w:tcPr>
            <w:tcW w:w="425"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w:t>
            </w:r>
          </w:p>
        </w:tc>
        <w:tc>
          <w:tcPr>
            <w:tcW w:w="18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Loss to follow-up 46%</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power calculation</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other dietary intake or physical activity accounted for.</w:t>
            </w:r>
          </w:p>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Never breastfed and brf&gt;4 mo = one group</w:t>
            </w:r>
          </w:p>
        </w:tc>
      </w:tr>
      <w:tr w:rsidR="00A1251C" w:rsidRPr="00FC2207" w:rsidTr="00687954">
        <w:tc>
          <w:tcPr>
            <w:tcW w:w="2142"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Jedrychowski, </w:t>
            </w:r>
            <w:r w:rsidR="00D371C5" w:rsidRPr="002836D1">
              <w:rPr>
                <w:rFonts w:ascii="Times New Roman" w:hAnsi="Times New Roman" w:cs="Times New Roman"/>
                <w:sz w:val="18"/>
                <w:szCs w:val="18"/>
                <w:lang w:val="en-US"/>
              </w:rPr>
              <w:t>[</w:t>
            </w:r>
            <w:r w:rsidR="00D371C5">
              <w:rPr>
                <w:rFonts w:ascii="Times New Roman" w:hAnsi="Times New Roman" w:cs="Times New Roman"/>
                <w:sz w:val="18"/>
                <w:szCs w:val="18"/>
                <w:lang w:val="en-US"/>
              </w:rPr>
              <w:t>e-</w:t>
            </w:r>
            <w:r w:rsidR="00D371C5" w:rsidRPr="002836D1">
              <w:rPr>
                <w:rFonts w:ascii="Times New Roman" w:hAnsi="Times New Roman" w:cs="Times New Roman"/>
                <w:sz w:val="18"/>
                <w:szCs w:val="18"/>
                <w:lang w:val="en-US"/>
              </w:rPr>
              <w:t xml:space="preserve">print ahead of time in 2011] </w:t>
            </w:r>
            <w:r>
              <w:rPr>
                <w:rFonts w:ascii="Times New Roman" w:hAnsi="Times New Roman" w:cs="Times New Roman"/>
                <w:sz w:val="18"/>
                <w:szCs w:val="18"/>
                <w:lang w:val="en-US"/>
              </w:rPr>
              <w:t xml:space="preserve"> (</w:t>
            </w:r>
            <w:r w:rsidR="00F83DA4">
              <w:rPr>
                <w:rFonts w:ascii="Times New Roman" w:hAnsi="Times New Roman" w:cs="Times New Roman"/>
                <w:sz w:val="18"/>
                <w:szCs w:val="18"/>
                <w:lang w:val="en-US"/>
              </w:rPr>
              <w:t>7</w:t>
            </w:r>
            <w:r>
              <w:rPr>
                <w:rFonts w:ascii="Times New Roman" w:hAnsi="Times New Roman" w:cs="Times New Roman"/>
                <w:sz w:val="18"/>
                <w:szCs w:val="18"/>
                <w:lang w:val="en-US"/>
              </w:rPr>
              <w:t>7)</w:t>
            </w:r>
          </w:p>
          <w:p w:rsidR="00A1251C" w:rsidRPr="00D04C2F"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Poland</w:t>
            </w:r>
          </w:p>
        </w:tc>
        <w:tc>
          <w:tcPr>
            <w:tcW w:w="122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469 (314 excl brf, 154 complementary fed at 3 mo)</w:t>
            </w:r>
          </w:p>
        </w:tc>
        <w:tc>
          <w:tcPr>
            <w:tcW w:w="12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0-3 y</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52.9% girls in group excl brf at 3 mo, 42.2% in group complementary fed at 3 mo</w:t>
            </w:r>
          </w:p>
        </w:tc>
        <w:tc>
          <w:tcPr>
            <w:tcW w:w="12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Exclusive </w:t>
            </w:r>
            <w:r w:rsidR="007C55C1" w:rsidRPr="007C55C1">
              <w:rPr>
                <w:rFonts w:ascii="Times New Roman" w:hAnsi="Times New Roman" w:cs="Times New Roman"/>
                <w:sz w:val="18"/>
                <w:szCs w:val="18"/>
                <w:lang w:val="en-US"/>
              </w:rPr>
              <w:t>breastfeeding of various durations</w:t>
            </w:r>
            <w:r>
              <w:rPr>
                <w:rFonts w:ascii="Times New Roman" w:hAnsi="Times New Roman" w:cs="Times New Roman"/>
                <w:sz w:val="18"/>
                <w:szCs w:val="18"/>
                <w:lang w:val="en-US"/>
              </w:rPr>
              <w:t>.</w:t>
            </w:r>
          </w:p>
          <w:p w:rsidR="00A1251C" w:rsidRDefault="00A1251C" w:rsidP="00EF1DCE">
            <w:pPr>
              <w:spacing w:before="120"/>
              <w:rPr>
                <w:rFonts w:ascii="Times New Roman" w:hAnsi="Times New Roman" w:cs="Times New Roman"/>
                <w:sz w:val="18"/>
                <w:szCs w:val="18"/>
                <w:lang w:val="en-US"/>
              </w:rPr>
            </w:pPr>
          </w:p>
        </w:tc>
        <w:tc>
          <w:tcPr>
            <w:tcW w:w="1276"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Neurodevelopment over a 7-y follow-up</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Bayley Mental Scales of Infant Development-second edition (BSID-II) at 1-3 y, Weschler intelligence test for children (WISC-R) at 6 and 7 y+ </w:t>
            </w:r>
          </w:p>
        </w:tc>
        <w:tc>
          <w:tcPr>
            <w:tcW w:w="18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Interview on infant feeding at 3 mo</w:t>
            </w:r>
          </w:p>
        </w:tc>
        <w:tc>
          <w:tcPr>
            <w:tcW w:w="141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1, 2, 3, 6 and 7 y</w:t>
            </w:r>
          </w:p>
        </w:tc>
        <w:tc>
          <w:tcPr>
            <w:tcW w:w="1560"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Maternal education, weight change during pregnancy, maternal IQ, child´s gender, parity, </w:t>
            </w:r>
          </w:p>
        </w:tc>
        <w:tc>
          <w:tcPr>
            <w:tcW w:w="425" w:type="dxa"/>
          </w:tcPr>
          <w:p w:rsidR="00A1251C" w:rsidRDefault="00F83DA4"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w:t>
            </w:r>
          </w:p>
        </w:tc>
        <w:tc>
          <w:tcPr>
            <w:tcW w:w="18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power calculation.</w:t>
            </w:r>
          </w:p>
          <w:p w:rsidR="00A1251C" w:rsidRDefault="00C202A3" w:rsidP="00EF1DCE">
            <w:pPr>
              <w:spacing w:before="120"/>
              <w:rPr>
                <w:rFonts w:ascii="Times New Roman" w:hAnsi="Times New Roman" w:cs="Times New Roman"/>
                <w:sz w:val="18"/>
                <w:szCs w:val="18"/>
                <w:lang w:val="en-US"/>
              </w:rPr>
            </w:pPr>
            <w:r w:rsidRPr="009103DE">
              <w:rPr>
                <w:rFonts w:ascii="Times New Roman" w:hAnsi="Times New Roman" w:cs="Times New Roman"/>
                <w:sz w:val="18"/>
                <w:szCs w:val="18"/>
                <w:lang w:val="en-US"/>
              </w:rPr>
              <w:t xml:space="preserve">Exclusive breastfeeding is defined in accordance with </w:t>
            </w:r>
            <w:proofErr w:type="gramStart"/>
            <w:r w:rsidRPr="009103DE">
              <w:rPr>
                <w:rFonts w:ascii="Times New Roman" w:hAnsi="Times New Roman" w:cs="Times New Roman"/>
                <w:sz w:val="18"/>
                <w:szCs w:val="18"/>
                <w:lang w:val="en-US"/>
              </w:rPr>
              <w:t>WHO</w:t>
            </w:r>
            <w:proofErr w:type="gramEnd"/>
            <w:r w:rsidRPr="009103DE">
              <w:rPr>
                <w:rFonts w:ascii="Times New Roman" w:hAnsi="Times New Roman" w:cs="Times New Roman"/>
                <w:sz w:val="18"/>
                <w:szCs w:val="18"/>
                <w:lang w:val="en-US"/>
              </w:rPr>
              <w:t>, but it is unclear whether it is actually used in practice. It seems unlikely that 119 (25%) is exclusively breastfed &gt;6 mo. Complementary feeding is defined as never breastfed or mixed fed the first 3 mo.</w:t>
            </w:r>
          </w:p>
        </w:tc>
      </w:tr>
      <w:tr w:rsidR="00A1251C" w:rsidRPr="00FC2207" w:rsidTr="00687954">
        <w:tc>
          <w:tcPr>
            <w:tcW w:w="2142"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Kalies, 2005 (</w:t>
            </w:r>
            <w:r w:rsidR="00F83DA4">
              <w:rPr>
                <w:rFonts w:ascii="Times New Roman" w:hAnsi="Times New Roman" w:cs="Times New Roman"/>
                <w:sz w:val="18"/>
                <w:szCs w:val="18"/>
                <w:lang w:val="en-US"/>
              </w:rPr>
              <w:t>34</w:t>
            </w:r>
            <w:r>
              <w:rPr>
                <w:rFonts w:ascii="Times New Roman" w:hAnsi="Times New Roman" w:cs="Times New Roman"/>
                <w:sz w:val="18"/>
                <w:szCs w:val="18"/>
                <w:lang w:val="en-US"/>
              </w:rPr>
              <w:t>)</w:t>
            </w:r>
          </w:p>
          <w:p w:rsidR="00A1251C" w:rsidRPr="006E6CCD" w:rsidRDefault="00A1251C" w:rsidP="00EF1DCE">
            <w:pPr>
              <w:spacing w:before="120"/>
              <w:rPr>
                <w:rFonts w:ascii="Times New Roman" w:hAnsi="Times New Roman" w:cs="Times New Roman"/>
                <w:sz w:val="18"/>
                <w:szCs w:val="18"/>
                <w:lang w:val="en-US"/>
              </w:rPr>
            </w:pPr>
            <w:r w:rsidRPr="006E6CCD">
              <w:rPr>
                <w:rFonts w:ascii="Times New Roman" w:hAnsi="Times New Roman" w:cs="Times New Roman"/>
                <w:i/>
                <w:sz w:val="18"/>
                <w:szCs w:val="18"/>
                <w:lang w:val="en-US"/>
              </w:rPr>
              <w:lastRenderedPageBreak/>
              <w:t>LISA study group</w:t>
            </w:r>
            <w:r>
              <w:rPr>
                <w:rFonts w:ascii="Times New Roman" w:hAnsi="Times New Roman" w:cs="Times New Roman"/>
                <w:sz w:val="18"/>
                <w:szCs w:val="18"/>
                <w:lang w:val="en-US"/>
              </w:rPr>
              <w:t>, Germany</w:t>
            </w:r>
          </w:p>
        </w:tc>
        <w:tc>
          <w:tcPr>
            <w:tcW w:w="122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2624 out of </w:t>
            </w:r>
            <w:r>
              <w:rPr>
                <w:rFonts w:ascii="Times New Roman" w:hAnsi="Times New Roman" w:cs="Times New Roman"/>
                <w:sz w:val="18"/>
                <w:szCs w:val="18"/>
                <w:lang w:val="en-US"/>
              </w:rPr>
              <w:lastRenderedPageBreak/>
              <w:t>3097 (85%)</w:t>
            </w:r>
          </w:p>
        </w:tc>
        <w:tc>
          <w:tcPr>
            <w:tcW w:w="1243" w:type="dxa"/>
          </w:tcPr>
          <w:p w:rsidR="00A1251C" w:rsidRPr="006E6CCD" w:rsidRDefault="00A1251C" w:rsidP="00EF1DCE">
            <w:pPr>
              <w:spacing w:before="120"/>
              <w:rPr>
                <w:rFonts w:ascii="Times New Roman" w:hAnsi="Times New Roman" w:cs="Times New Roman"/>
                <w:sz w:val="18"/>
                <w:szCs w:val="18"/>
                <w:lang w:val="en-US"/>
              </w:rPr>
            </w:pPr>
            <w:r w:rsidRPr="006E6CCD">
              <w:rPr>
                <w:rFonts w:ascii="Times New Roman" w:hAnsi="Times New Roman" w:cs="Times New Roman"/>
                <w:sz w:val="18"/>
                <w:szCs w:val="18"/>
                <w:lang w:val="en-US"/>
              </w:rPr>
              <w:lastRenderedPageBreak/>
              <w:t>0-24 mo</w:t>
            </w:r>
          </w:p>
          <w:p w:rsidR="00A1251C" w:rsidRPr="006E6CCD" w:rsidRDefault="00A1251C" w:rsidP="00EF1DCE">
            <w:pPr>
              <w:spacing w:before="120"/>
              <w:rPr>
                <w:rFonts w:ascii="Times New Roman" w:hAnsi="Times New Roman" w:cs="Times New Roman"/>
                <w:sz w:val="18"/>
                <w:szCs w:val="18"/>
                <w:lang w:val="en-US"/>
              </w:rPr>
            </w:pPr>
            <w:r w:rsidRPr="006E6CCD">
              <w:rPr>
                <w:rFonts w:ascii="Times New Roman" w:hAnsi="Times New Roman" w:cs="Times New Roman"/>
                <w:sz w:val="18"/>
                <w:szCs w:val="18"/>
                <w:lang w:val="en-US"/>
              </w:rPr>
              <w:lastRenderedPageBreak/>
              <w:t>49% females</w:t>
            </w:r>
          </w:p>
        </w:tc>
        <w:tc>
          <w:tcPr>
            <w:tcW w:w="12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Brf 0-1 mo </w:t>
            </w:r>
            <w:r>
              <w:rPr>
                <w:rFonts w:ascii="Times New Roman" w:hAnsi="Times New Roman" w:cs="Times New Roman"/>
                <w:sz w:val="18"/>
                <w:szCs w:val="18"/>
                <w:lang w:val="en-US"/>
              </w:rPr>
              <w:lastRenderedPageBreak/>
              <w:t>(incl 6.8% never brf), 2-3 mo, 4-5 mo, 6+ mo</w:t>
            </w:r>
          </w:p>
        </w:tc>
        <w:tc>
          <w:tcPr>
            <w:tcW w:w="1276"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Elevated </w:t>
            </w:r>
            <w:r>
              <w:rPr>
                <w:rFonts w:ascii="Times New Roman" w:hAnsi="Times New Roman" w:cs="Times New Roman"/>
                <w:sz w:val="18"/>
                <w:szCs w:val="18"/>
                <w:lang w:val="en-US"/>
              </w:rPr>
              <w:lastRenderedPageBreak/>
              <w:t>weight gain at 2 y (&gt;90</w:t>
            </w:r>
            <w:r w:rsidRPr="006E6CCD">
              <w:rPr>
                <w:rFonts w:ascii="Times New Roman" w:hAnsi="Times New Roman" w:cs="Times New Roman"/>
                <w:sz w:val="18"/>
                <w:szCs w:val="18"/>
                <w:vertAlign w:val="superscript"/>
                <w:lang w:val="en-US"/>
              </w:rPr>
              <w:t>th</w:t>
            </w:r>
            <w:r>
              <w:rPr>
                <w:rFonts w:ascii="Times New Roman" w:hAnsi="Times New Roman" w:cs="Times New Roman"/>
                <w:sz w:val="18"/>
                <w:szCs w:val="18"/>
                <w:lang w:val="en-US"/>
              </w:rPr>
              <w:t xml:space="preserve"> percentile for age and gender)</w:t>
            </w:r>
          </w:p>
        </w:tc>
        <w:tc>
          <w:tcPr>
            <w:tcW w:w="18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Excl brf (defined as </w:t>
            </w:r>
            <w:r>
              <w:rPr>
                <w:rFonts w:ascii="Times New Roman" w:hAnsi="Times New Roman" w:cs="Times New Roman"/>
                <w:sz w:val="18"/>
                <w:szCs w:val="18"/>
                <w:lang w:val="en-US"/>
              </w:rPr>
              <w:lastRenderedPageBreak/>
              <w:t>breastfed without concomitant formula feeding. Solids considered separately)</w:t>
            </w:r>
          </w:p>
        </w:tc>
        <w:tc>
          <w:tcPr>
            <w:tcW w:w="141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Monthly during </w:t>
            </w:r>
            <w:r>
              <w:rPr>
                <w:rFonts w:ascii="Times New Roman" w:hAnsi="Times New Roman" w:cs="Times New Roman"/>
                <w:sz w:val="18"/>
                <w:szCs w:val="18"/>
                <w:lang w:val="en-US"/>
              </w:rPr>
              <w:lastRenderedPageBreak/>
              <w:t>first year, then medical records the 2</w:t>
            </w:r>
            <w:r w:rsidRPr="005068BB">
              <w:rPr>
                <w:rFonts w:ascii="Times New Roman" w:hAnsi="Times New Roman" w:cs="Times New Roman"/>
                <w:sz w:val="18"/>
                <w:szCs w:val="18"/>
                <w:vertAlign w:val="superscript"/>
                <w:lang w:val="en-US"/>
              </w:rPr>
              <w:t>nd</w:t>
            </w:r>
            <w:r>
              <w:rPr>
                <w:rFonts w:ascii="Times New Roman" w:hAnsi="Times New Roman" w:cs="Times New Roman"/>
                <w:sz w:val="18"/>
                <w:szCs w:val="18"/>
                <w:lang w:val="en-US"/>
              </w:rPr>
              <w:t xml:space="preserve"> year (or weight at 2 y)</w:t>
            </w:r>
          </w:p>
        </w:tc>
        <w:tc>
          <w:tcPr>
            <w:tcW w:w="1560"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Age at </w:t>
            </w:r>
            <w:r>
              <w:rPr>
                <w:rFonts w:ascii="Times New Roman" w:hAnsi="Times New Roman" w:cs="Times New Roman"/>
                <w:sz w:val="18"/>
                <w:szCs w:val="18"/>
                <w:lang w:val="en-US"/>
              </w:rPr>
              <w:lastRenderedPageBreak/>
              <w:t>introduction of solid foods, composition of solids, smoking during pregnancy, birth order, study centre, SES, mother´s BMI, gender</w:t>
            </w:r>
          </w:p>
        </w:tc>
        <w:tc>
          <w:tcPr>
            <w:tcW w:w="42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B</w:t>
            </w:r>
          </w:p>
        </w:tc>
        <w:tc>
          <w:tcPr>
            <w:tcW w:w="18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power calculation</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Excl brf does not consider solids</w:t>
            </w:r>
          </w:p>
        </w:tc>
      </w:tr>
      <w:tr w:rsidR="00A1251C" w:rsidRPr="003C3E12" w:rsidTr="00687954">
        <w:tc>
          <w:tcPr>
            <w:tcW w:w="2142"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Karmaus, 2008 (</w:t>
            </w:r>
            <w:r w:rsidR="00F83DA4">
              <w:rPr>
                <w:rFonts w:ascii="Times New Roman" w:hAnsi="Times New Roman" w:cs="Times New Roman"/>
                <w:sz w:val="18"/>
                <w:szCs w:val="18"/>
                <w:lang w:val="en-US"/>
              </w:rPr>
              <w:t>70</w:t>
            </w:r>
            <w:r>
              <w:rPr>
                <w:rFonts w:ascii="Times New Roman" w:hAnsi="Times New Roman" w:cs="Times New Roman"/>
                <w:sz w:val="18"/>
                <w:szCs w:val="18"/>
                <w:lang w:val="en-US"/>
              </w:rPr>
              <w:t>)</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i/>
                <w:sz w:val="18"/>
                <w:szCs w:val="18"/>
                <w:lang w:val="en-US"/>
              </w:rPr>
              <w:t>The Isle of Wight Birth Cohort Study</w:t>
            </w:r>
            <w:r>
              <w:rPr>
                <w:rFonts w:ascii="Times New Roman" w:hAnsi="Times New Roman" w:cs="Times New Roman"/>
                <w:sz w:val="18"/>
                <w:szCs w:val="18"/>
                <w:lang w:val="en-US"/>
              </w:rPr>
              <w:t>,</w:t>
            </w:r>
          </w:p>
          <w:p w:rsidR="00A1251C" w:rsidRPr="00B45829"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UK</w:t>
            </w:r>
          </w:p>
        </w:tc>
        <w:tc>
          <w:tcPr>
            <w:tcW w:w="122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1456 of 1536 children born (95%)</w:t>
            </w:r>
          </w:p>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1360  (86%) remaining at 10 y</w:t>
            </w:r>
          </w:p>
        </w:tc>
        <w:tc>
          <w:tcPr>
            <w:tcW w:w="12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0-10 y</w:t>
            </w:r>
          </w:p>
          <w:p w:rsidR="00A1251C" w:rsidRPr="00FC4CAE" w:rsidRDefault="00A1251C" w:rsidP="00EF1DCE">
            <w:pPr>
              <w:spacing w:before="120"/>
              <w:rPr>
                <w:rFonts w:ascii="Times New Roman" w:hAnsi="Times New Roman" w:cs="Times New Roman"/>
                <w:sz w:val="18"/>
                <w:szCs w:val="18"/>
                <w:highlight w:val="yellow"/>
                <w:lang w:val="en-US"/>
              </w:rPr>
            </w:pPr>
            <w:r>
              <w:rPr>
                <w:rFonts w:ascii="Times New Roman" w:hAnsi="Times New Roman" w:cs="Times New Roman"/>
                <w:sz w:val="18"/>
                <w:szCs w:val="18"/>
                <w:lang w:val="en-US"/>
              </w:rPr>
              <w:t>48.8% females</w:t>
            </w:r>
          </w:p>
        </w:tc>
        <w:tc>
          <w:tcPr>
            <w:tcW w:w="12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The triad of maternal smoking, any brf &gt;=3 mo, recurrent lower respiratory tract infection (RLRTI)</w:t>
            </w:r>
          </w:p>
        </w:tc>
        <w:tc>
          <w:tcPr>
            <w:tcW w:w="1276"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Childhood asthma</w:t>
            </w:r>
          </w:p>
        </w:tc>
        <w:tc>
          <w:tcPr>
            <w:tcW w:w="1843"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Brf data collected at 1 y</w:t>
            </w:r>
          </w:p>
        </w:tc>
        <w:tc>
          <w:tcPr>
            <w:tcW w:w="1417"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Follow-up at 1, 2, 4, 10 y</w:t>
            </w:r>
          </w:p>
        </w:tc>
        <w:tc>
          <w:tcPr>
            <w:tcW w:w="1560"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Gender, LBW, child´s age at examination, maternal history of asthma</w:t>
            </w:r>
          </w:p>
        </w:tc>
        <w:tc>
          <w:tcPr>
            <w:tcW w:w="42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B</w:t>
            </w:r>
          </w:p>
        </w:tc>
        <w:tc>
          <w:tcPr>
            <w:tcW w:w="18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power calculation</w:t>
            </w:r>
          </w:p>
        </w:tc>
      </w:tr>
      <w:tr w:rsidR="00A1251C" w:rsidRPr="00FC2207" w:rsidTr="00687954">
        <w:tc>
          <w:tcPr>
            <w:tcW w:w="2142" w:type="dxa"/>
          </w:tcPr>
          <w:p w:rsidR="00A1251C" w:rsidRPr="00FF0F2D"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t>Kitnas 2010 (</w:t>
            </w:r>
            <w:r w:rsidR="00F83DA4">
              <w:rPr>
                <w:rFonts w:ascii="Times New Roman" w:hAnsi="Times New Roman" w:cs="Times New Roman"/>
                <w:sz w:val="18"/>
                <w:szCs w:val="18"/>
                <w:lang w:val="en-US"/>
              </w:rPr>
              <w:t>35</w:t>
            </w:r>
            <w:r w:rsidRPr="00FF0F2D">
              <w:rPr>
                <w:rFonts w:ascii="Times New Roman" w:hAnsi="Times New Roman" w:cs="Times New Roman"/>
                <w:sz w:val="18"/>
                <w:szCs w:val="18"/>
                <w:lang w:val="en-US"/>
              </w:rPr>
              <w:t>)</w:t>
            </w:r>
          </w:p>
          <w:p w:rsidR="00A1251C" w:rsidRPr="00FF0F2D"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t>Early Childhood Longitudinal Study-Birth Cohort, USA</w:t>
            </w:r>
          </w:p>
        </w:tc>
        <w:tc>
          <w:tcPr>
            <w:tcW w:w="1227" w:type="dxa"/>
          </w:tcPr>
          <w:p w:rsidR="00A1251C" w:rsidRPr="00FF0F2D"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t>6519 follow-up of possible 8900 (singleton); original cohort 10700</w:t>
            </w:r>
          </w:p>
        </w:tc>
        <w:tc>
          <w:tcPr>
            <w:tcW w:w="1243" w:type="dxa"/>
          </w:tcPr>
          <w:p w:rsidR="00A1251C" w:rsidRPr="00FF0F2D"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t>From birth to 2-4 yr</w:t>
            </w:r>
          </w:p>
        </w:tc>
        <w:tc>
          <w:tcPr>
            <w:tcW w:w="1275" w:type="dxa"/>
          </w:tcPr>
          <w:p w:rsidR="00A1251C" w:rsidRPr="00FF0F2D"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t>Brf duration in months</w:t>
            </w:r>
          </w:p>
        </w:tc>
        <w:tc>
          <w:tcPr>
            <w:tcW w:w="1276" w:type="dxa"/>
          </w:tcPr>
          <w:p w:rsidR="00A1251C" w:rsidRPr="00FF0F2D"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t>Anthropometry and BMI</w:t>
            </w:r>
          </w:p>
        </w:tc>
        <w:tc>
          <w:tcPr>
            <w:tcW w:w="1843" w:type="dxa"/>
          </w:tcPr>
          <w:p w:rsidR="00A1251C" w:rsidRPr="00FF0F2D"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t>Questionnaire at 2 y and 4 y</w:t>
            </w:r>
          </w:p>
        </w:tc>
        <w:tc>
          <w:tcPr>
            <w:tcW w:w="1417" w:type="dxa"/>
          </w:tcPr>
          <w:p w:rsidR="00A1251C" w:rsidRPr="00FF0F2D"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t>Follow-up at 2+4 y</w:t>
            </w:r>
          </w:p>
        </w:tc>
        <w:tc>
          <w:tcPr>
            <w:tcW w:w="1560" w:type="dxa"/>
          </w:tcPr>
          <w:p w:rsidR="00A1251C" w:rsidRPr="00FF0F2D"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t>Maternal prepregnant health behaviors and BMI; mothers race, income, education; marital status, fathers professional occupation; income, education</w:t>
            </w:r>
          </w:p>
        </w:tc>
        <w:tc>
          <w:tcPr>
            <w:tcW w:w="425" w:type="dxa"/>
          </w:tcPr>
          <w:p w:rsidR="00A1251C" w:rsidRPr="00FF0F2D"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t>B</w:t>
            </w:r>
          </w:p>
        </w:tc>
        <w:tc>
          <w:tcPr>
            <w:tcW w:w="1875" w:type="dxa"/>
          </w:tcPr>
          <w:p w:rsidR="00A1251C" w:rsidRPr="00FF0F2D" w:rsidRDefault="00A1251C" w:rsidP="00D55D52">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Study power </w:t>
            </w:r>
            <w:r w:rsidRPr="00FF0F2D">
              <w:rPr>
                <w:rFonts w:ascii="Times New Roman" w:hAnsi="Times New Roman" w:cs="Times New Roman"/>
                <w:sz w:val="18"/>
                <w:szCs w:val="18"/>
                <w:lang w:val="en-US"/>
              </w:rPr>
              <w:t>not considered, power calculation not performed. By chance findings not considered</w:t>
            </w:r>
          </w:p>
        </w:tc>
      </w:tr>
      <w:tr w:rsidR="00A1251C" w:rsidRPr="00E13DDC" w:rsidTr="00687954">
        <w:tc>
          <w:tcPr>
            <w:tcW w:w="2142" w:type="dxa"/>
          </w:tcPr>
          <w:p w:rsidR="00A1251C" w:rsidRPr="00D8304A" w:rsidRDefault="00A1251C" w:rsidP="00D8304A">
            <w:pPr>
              <w:spacing w:before="120"/>
              <w:rPr>
                <w:rFonts w:ascii="Times New Roman" w:hAnsi="Times New Roman" w:cs="Times New Roman"/>
                <w:sz w:val="18"/>
                <w:szCs w:val="18"/>
                <w:lang w:val="en-US"/>
              </w:rPr>
            </w:pPr>
            <w:r w:rsidRPr="00D8304A">
              <w:rPr>
                <w:rFonts w:ascii="Times New Roman" w:hAnsi="Times New Roman" w:cs="Times New Roman"/>
                <w:sz w:val="18"/>
                <w:szCs w:val="18"/>
                <w:lang w:val="en-US"/>
              </w:rPr>
              <w:t>Kramer 2008 (</w:t>
            </w:r>
            <w:r w:rsidR="00F83DA4">
              <w:rPr>
                <w:rFonts w:ascii="Times New Roman" w:hAnsi="Times New Roman" w:cs="Times New Roman"/>
                <w:sz w:val="18"/>
                <w:szCs w:val="18"/>
                <w:lang w:val="en-US"/>
              </w:rPr>
              <w:t>78</w:t>
            </w:r>
            <w:r w:rsidRPr="00D8304A">
              <w:rPr>
                <w:rFonts w:ascii="Times New Roman" w:hAnsi="Times New Roman" w:cs="Times New Roman"/>
                <w:sz w:val="18"/>
                <w:szCs w:val="18"/>
                <w:lang w:val="en-US"/>
              </w:rPr>
              <w:t>)</w:t>
            </w:r>
          </w:p>
          <w:p w:rsidR="00A1251C" w:rsidRPr="00D8304A" w:rsidRDefault="00A1251C" w:rsidP="00EF1DCE">
            <w:pPr>
              <w:spacing w:before="120"/>
              <w:rPr>
                <w:rFonts w:ascii="Times New Roman" w:hAnsi="Times New Roman" w:cs="Times New Roman"/>
                <w:sz w:val="18"/>
                <w:szCs w:val="18"/>
                <w:lang w:val="en-US"/>
              </w:rPr>
            </w:pPr>
            <w:r w:rsidRPr="00D8304A">
              <w:rPr>
                <w:rFonts w:ascii="Times New Roman" w:hAnsi="Times New Roman" w:cs="Times New Roman"/>
                <w:sz w:val="18"/>
                <w:szCs w:val="18"/>
                <w:lang w:val="en-US"/>
              </w:rPr>
              <w:t>PROBIT</w:t>
            </w:r>
          </w:p>
          <w:p w:rsidR="00A1251C" w:rsidRPr="00D8304A" w:rsidRDefault="00A1251C" w:rsidP="00EF1DCE">
            <w:pPr>
              <w:spacing w:before="120"/>
              <w:rPr>
                <w:rFonts w:ascii="Times New Roman" w:hAnsi="Times New Roman" w:cs="Times New Roman"/>
                <w:sz w:val="18"/>
                <w:szCs w:val="18"/>
                <w:lang w:val="en-US"/>
              </w:rPr>
            </w:pPr>
            <w:r w:rsidRPr="00D8304A">
              <w:rPr>
                <w:rFonts w:ascii="Times New Roman" w:hAnsi="Times New Roman" w:cs="Times New Roman"/>
                <w:sz w:val="18"/>
                <w:szCs w:val="18"/>
                <w:lang w:val="en-US"/>
              </w:rPr>
              <w:t>Belarussian</w:t>
            </w:r>
          </w:p>
        </w:tc>
        <w:tc>
          <w:tcPr>
            <w:tcW w:w="1227" w:type="dxa"/>
          </w:tcPr>
          <w:p w:rsidR="00A1251C" w:rsidRPr="00D8304A" w:rsidRDefault="00A1251C" w:rsidP="00EF1DCE">
            <w:pPr>
              <w:spacing w:before="120"/>
              <w:rPr>
                <w:rFonts w:ascii="Times New Roman" w:hAnsi="Times New Roman" w:cs="Times New Roman"/>
                <w:sz w:val="18"/>
                <w:szCs w:val="18"/>
                <w:lang w:val="en-US"/>
              </w:rPr>
            </w:pPr>
            <w:r w:rsidRPr="00D8304A">
              <w:rPr>
                <w:rFonts w:ascii="Times New Roman" w:hAnsi="Times New Roman" w:cs="Times New Roman"/>
                <w:sz w:val="18"/>
                <w:szCs w:val="18"/>
                <w:lang w:val="en-US"/>
              </w:rPr>
              <w:t xml:space="preserve">13889 of totally 17046 </w:t>
            </w:r>
          </w:p>
        </w:tc>
        <w:tc>
          <w:tcPr>
            <w:tcW w:w="1243" w:type="dxa"/>
          </w:tcPr>
          <w:p w:rsidR="00A1251C" w:rsidRPr="00D8304A" w:rsidRDefault="00A1251C" w:rsidP="00EF1DCE">
            <w:pPr>
              <w:spacing w:before="120"/>
              <w:rPr>
                <w:rFonts w:ascii="Times New Roman" w:hAnsi="Times New Roman" w:cs="Times New Roman"/>
                <w:sz w:val="18"/>
                <w:szCs w:val="18"/>
                <w:lang w:val="en-US"/>
              </w:rPr>
            </w:pPr>
            <w:r w:rsidRPr="00D8304A">
              <w:rPr>
                <w:rFonts w:ascii="Times New Roman" w:hAnsi="Times New Roman" w:cs="Times New Roman"/>
                <w:sz w:val="18"/>
                <w:szCs w:val="18"/>
                <w:lang w:val="en-US"/>
              </w:rPr>
              <w:t>Follow-up to 6.5 yr</w:t>
            </w:r>
          </w:p>
        </w:tc>
        <w:tc>
          <w:tcPr>
            <w:tcW w:w="1275" w:type="dxa"/>
          </w:tcPr>
          <w:p w:rsidR="00A1251C" w:rsidRPr="00D8304A" w:rsidRDefault="00A1251C" w:rsidP="00EF1DCE">
            <w:pPr>
              <w:spacing w:before="120"/>
              <w:rPr>
                <w:rFonts w:ascii="Times New Roman" w:hAnsi="Times New Roman" w:cs="Times New Roman"/>
                <w:sz w:val="18"/>
                <w:szCs w:val="18"/>
                <w:lang w:val="en-US"/>
              </w:rPr>
            </w:pPr>
            <w:r w:rsidRPr="00D8304A">
              <w:rPr>
                <w:rFonts w:ascii="Times New Roman" w:hAnsi="Times New Roman" w:cs="Times New Roman"/>
                <w:sz w:val="18"/>
                <w:szCs w:val="18"/>
                <w:lang w:val="en-US"/>
              </w:rPr>
              <w:t xml:space="preserve">Duration of any brf in months, exclusive brf 3 mo or 6 mo: </w:t>
            </w:r>
          </w:p>
        </w:tc>
        <w:tc>
          <w:tcPr>
            <w:tcW w:w="1276" w:type="dxa"/>
          </w:tcPr>
          <w:p w:rsidR="00A1251C" w:rsidRPr="00D8304A" w:rsidRDefault="00A1251C" w:rsidP="00EF1DCE">
            <w:pPr>
              <w:spacing w:before="120"/>
              <w:rPr>
                <w:rFonts w:ascii="Times New Roman" w:hAnsi="Times New Roman" w:cs="Times New Roman"/>
                <w:sz w:val="18"/>
                <w:szCs w:val="18"/>
                <w:lang w:val="en-US"/>
              </w:rPr>
            </w:pPr>
            <w:r w:rsidRPr="00D8304A">
              <w:rPr>
                <w:rFonts w:ascii="Times New Roman" w:hAnsi="Times New Roman" w:cs="Times New Roman"/>
                <w:sz w:val="18"/>
                <w:szCs w:val="18"/>
                <w:lang w:val="en-US"/>
              </w:rPr>
              <w:t>IQ (Wechsler Abbreviated Scales of Intelligience) and teacher evaluations of academic performance (reading, writing, mathematics and other subjects)</w:t>
            </w:r>
          </w:p>
        </w:tc>
        <w:tc>
          <w:tcPr>
            <w:tcW w:w="1843" w:type="dxa"/>
          </w:tcPr>
          <w:p w:rsidR="00A1251C" w:rsidRPr="00D8304A" w:rsidRDefault="00A1251C" w:rsidP="00EF1DCE">
            <w:pPr>
              <w:spacing w:before="120"/>
              <w:rPr>
                <w:rFonts w:ascii="Times New Roman" w:hAnsi="Times New Roman" w:cs="Times New Roman"/>
                <w:sz w:val="18"/>
                <w:szCs w:val="18"/>
                <w:lang w:val="en-US"/>
              </w:rPr>
            </w:pPr>
            <w:r w:rsidRPr="00D8304A">
              <w:rPr>
                <w:rFonts w:ascii="Times New Roman" w:hAnsi="Times New Roman" w:cs="Times New Roman"/>
                <w:sz w:val="18"/>
                <w:szCs w:val="18"/>
                <w:lang w:val="en-US"/>
              </w:rPr>
              <w:t>Feeding status at 1,2,3,6,9 and 12 mo (policlinic visits)</w:t>
            </w:r>
          </w:p>
        </w:tc>
        <w:tc>
          <w:tcPr>
            <w:tcW w:w="1417" w:type="dxa"/>
          </w:tcPr>
          <w:p w:rsidR="00A1251C" w:rsidRPr="00D8304A" w:rsidRDefault="00A1251C" w:rsidP="00EF1DCE">
            <w:pPr>
              <w:spacing w:before="120"/>
              <w:rPr>
                <w:rFonts w:ascii="Times New Roman" w:hAnsi="Times New Roman" w:cs="Times New Roman"/>
                <w:sz w:val="18"/>
                <w:szCs w:val="18"/>
                <w:lang w:val="en-US"/>
              </w:rPr>
            </w:pPr>
            <w:r w:rsidRPr="00D8304A">
              <w:rPr>
                <w:rFonts w:ascii="Times New Roman" w:hAnsi="Times New Roman" w:cs="Times New Roman"/>
                <w:sz w:val="18"/>
                <w:szCs w:val="18"/>
                <w:lang w:val="en-US"/>
              </w:rPr>
              <w:t>Follow-up at 6.5 y</w:t>
            </w:r>
          </w:p>
        </w:tc>
        <w:tc>
          <w:tcPr>
            <w:tcW w:w="1560" w:type="dxa"/>
          </w:tcPr>
          <w:p w:rsidR="00A1251C" w:rsidRPr="00D8304A" w:rsidRDefault="00A1251C" w:rsidP="00D8304A">
            <w:pPr>
              <w:spacing w:before="120"/>
              <w:rPr>
                <w:rFonts w:ascii="Times New Roman" w:hAnsi="Times New Roman" w:cs="Times New Roman"/>
                <w:sz w:val="18"/>
                <w:szCs w:val="18"/>
                <w:lang w:val="en-US"/>
              </w:rPr>
            </w:pPr>
            <w:r w:rsidRPr="00D8304A">
              <w:rPr>
                <w:rFonts w:ascii="Times New Roman" w:hAnsi="Times New Roman" w:cs="Times New Roman"/>
                <w:sz w:val="18"/>
                <w:szCs w:val="18"/>
                <w:lang w:val="en-US"/>
              </w:rPr>
              <w:t>Cluster-level (geographic region, urban vs rural) and individual level (child age at follow up, sex, birth weight, parental education)</w:t>
            </w:r>
          </w:p>
        </w:tc>
        <w:tc>
          <w:tcPr>
            <w:tcW w:w="425" w:type="dxa"/>
          </w:tcPr>
          <w:p w:rsidR="00A1251C" w:rsidRPr="00D8304A" w:rsidRDefault="00A1251C" w:rsidP="00EF1DCE">
            <w:pPr>
              <w:spacing w:before="120"/>
              <w:rPr>
                <w:rFonts w:ascii="Times New Roman" w:hAnsi="Times New Roman" w:cs="Times New Roman"/>
                <w:sz w:val="18"/>
                <w:szCs w:val="18"/>
                <w:lang w:val="en-US"/>
              </w:rPr>
            </w:pPr>
            <w:r w:rsidRPr="00D8304A">
              <w:rPr>
                <w:rFonts w:ascii="Times New Roman" w:hAnsi="Times New Roman" w:cs="Times New Roman"/>
                <w:sz w:val="18"/>
                <w:szCs w:val="18"/>
                <w:lang w:val="en-US"/>
              </w:rPr>
              <w:t xml:space="preserve">B </w:t>
            </w:r>
          </w:p>
        </w:tc>
        <w:tc>
          <w:tcPr>
            <w:tcW w:w="1875" w:type="dxa"/>
          </w:tcPr>
          <w:p w:rsidR="00A1251C" w:rsidRPr="00D8304A" w:rsidRDefault="00A1251C" w:rsidP="00EF1DCE">
            <w:pPr>
              <w:spacing w:before="120"/>
              <w:rPr>
                <w:rFonts w:ascii="Times New Roman" w:hAnsi="Times New Roman" w:cs="Times New Roman"/>
                <w:sz w:val="18"/>
                <w:szCs w:val="18"/>
                <w:lang w:val="en-US"/>
              </w:rPr>
            </w:pPr>
            <w:r w:rsidRPr="00D8304A">
              <w:rPr>
                <w:rFonts w:ascii="Times New Roman" w:hAnsi="Times New Roman" w:cs="Times New Roman"/>
                <w:sz w:val="18"/>
                <w:szCs w:val="18"/>
                <w:lang w:val="en-US"/>
              </w:rPr>
              <w:t>no power calculation</w:t>
            </w:r>
          </w:p>
        </w:tc>
      </w:tr>
      <w:tr w:rsidR="00A1251C" w:rsidRPr="00FC2207" w:rsidTr="00687954">
        <w:tc>
          <w:tcPr>
            <w:tcW w:w="2142" w:type="dxa"/>
          </w:tcPr>
          <w:p w:rsidR="00A1251C" w:rsidRPr="00FF0F2D"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t>Kramer 2009</w:t>
            </w:r>
            <w:r w:rsidR="00EB69B3">
              <w:rPr>
                <w:rFonts w:ascii="Times New Roman" w:hAnsi="Times New Roman" w:cs="Times New Roman"/>
                <w:sz w:val="18"/>
                <w:szCs w:val="18"/>
                <w:lang w:val="en-US"/>
              </w:rPr>
              <w:t>a</w:t>
            </w:r>
            <w:r w:rsidRPr="00FF0F2D">
              <w:rPr>
                <w:rFonts w:ascii="Times New Roman" w:hAnsi="Times New Roman" w:cs="Times New Roman"/>
                <w:sz w:val="18"/>
                <w:szCs w:val="18"/>
                <w:lang w:val="en-US"/>
              </w:rPr>
              <w:t xml:space="preserve"> (</w:t>
            </w:r>
            <w:r w:rsidR="00F83DA4">
              <w:rPr>
                <w:rFonts w:ascii="Times New Roman" w:hAnsi="Times New Roman" w:cs="Times New Roman"/>
                <w:sz w:val="18"/>
                <w:szCs w:val="18"/>
                <w:lang w:val="en-US"/>
              </w:rPr>
              <w:t>37</w:t>
            </w:r>
            <w:r w:rsidRPr="00FF0F2D">
              <w:rPr>
                <w:rFonts w:ascii="Times New Roman" w:hAnsi="Times New Roman" w:cs="Times New Roman"/>
                <w:sz w:val="18"/>
                <w:szCs w:val="18"/>
                <w:lang w:val="en-US"/>
              </w:rPr>
              <w:t>)</w:t>
            </w:r>
          </w:p>
          <w:p w:rsidR="00A1251C" w:rsidRPr="00FF0F2D"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t>PROBIT</w:t>
            </w:r>
          </w:p>
          <w:p w:rsidR="00A1251C" w:rsidRPr="00FF0F2D" w:rsidRDefault="00A1251C" w:rsidP="00EF1DCE">
            <w:pPr>
              <w:spacing w:before="120"/>
              <w:rPr>
                <w:rFonts w:ascii="Times New Roman" w:hAnsi="Times New Roman" w:cs="Times New Roman"/>
                <w:i/>
                <w:sz w:val="18"/>
                <w:szCs w:val="18"/>
                <w:lang w:val="en-US"/>
              </w:rPr>
            </w:pPr>
            <w:r w:rsidRPr="00FF0F2D">
              <w:rPr>
                <w:rFonts w:ascii="Times New Roman" w:hAnsi="Times New Roman" w:cs="Times New Roman"/>
                <w:sz w:val="18"/>
                <w:szCs w:val="18"/>
                <w:lang w:val="en-US"/>
              </w:rPr>
              <w:lastRenderedPageBreak/>
              <w:t>Belarussian</w:t>
            </w:r>
          </w:p>
        </w:tc>
        <w:tc>
          <w:tcPr>
            <w:tcW w:w="1227" w:type="dxa"/>
          </w:tcPr>
          <w:p w:rsidR="00A1251C" w:rsidRPr="00FF0F2D"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lastRenderedPageBreak/>
              <w:t xml:space="preserve">2951 of totally 3483 followed </w:t>
            </w:r>
            <w:r w:rsidRPr="00FF0F2D">
              <w:rPr>
                <w:rFonts w:ascii="Times New Roman" w:hAnsi="Times New Roman" w:cs="Times New Roman"/>
                <w:sz w:val="18"/>
                <w:szCs w:val="18"/>
                <w:lang w:val="en-US"/>
              </w:rPr>
              <w:lastRenderedPageBreak/>
              <w:t xml:space="preserve">during the first year </w:t>
            </w:r>
          </w:p>
        </w:tc>
        <w:tc>
          <w:tcPr>
            <w:tcW w:w="1243" w:type="dxa"/>
          </w:tcPr>
          <w:p w:rsidR="00A1251C" w:rsidRPr="004D2988" w:rsidRDefault="00A1251C" w:rsidP="00EF1DCE">
            <w:pPr>
              <w:spacing w:before="120"/>
              <w:rPr>
                <w:lang w:val="en-US"/>
              </w:rPr>
            </w:pPr>
            <w:r>
              <w:rPr>
                <w:rFonts w:ascii="Times New Roman" w:hAnsi="Times New Roman" w:cs="Times New Roman"/>
                <w:sz w:val="18"/>
                <w:szCs w:val="18"/>
                <w:lang w:val="en-US"/>
              </w:rPr>
              <w:lastRenderedPageBreak/>
              <w:t>Follow-up to 6.5 yr (50/50 M/F)</w:t>
            </w:r>
          </w:p>
        </w:tc>
        <w:tc>
          <w:tcPr>
            <w:tcW w:w="1275"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Duration of any brf in months, </w:t>
            </w:r>
            <w:r>
              <w:rPr>
                <w:rFonts w:ascii="Times New Roman" w:hAnsi="Times New Roman" w:cs="Times New Roman"/>
                <w:sz w:val="18"/>
                <w:szCs w:val="18"/>
                <w:lang w:val="en-US"/>
              </w:rPr>
              <w:lastRenderedPageBreak/>
              <w:t>exclusive brf 3 mo or 6 mo:</w:t>
            </w:r>
          </w:p>
        </w:tc>
        <w:tc>
          <w:tcPr>
            <w:tcW w:w="1276"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Anthropometry (height, weight; head, </w:t>
            </w:r>
            <w:r>
              <w:rPr>
                <w:rFonts w:ascii="Times New Roman" w:hAnsi="Times New Roman" w:cs="Times New Roman"/>
                <w:sz w:val="18"/>
                <w:szCs w:val="18"/>
                <w:lang w:val="en-US"/>
              </w:rPr>
              <w:lastRenderedPageBreak/>
              <w:t>waist, hip, mid-thigh circumference; skinfold), blood pressure, IQ, teacher and parents´ ratings; atopic symptoms, skin-prick tests; dental caries</w:t>
            </w:r>
          </w:p>
        </w:tc>
        <w:tc>
          <w:tcPr>
            <w:tcW w:w="1843" w:type="dxa"/>
          </w:tcPr>
          <w:p w:rsidR="00A1251C" w:rsidRPr="00E92096"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lastRenderedPageBreak/>
              <w:t>Feeding status at 1,2,3,6,9 and 12 mo (policlinic visits)</w:t>
            </w:r>
          </w:p>
        </w:tc>
        <w:tc>
          <w:tcPr>
            <w:tcW w:w="141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Follow-up at 6.5 y</w:t>
            </w:r>
          </w:p>
        </w:tc>
        <w:tc>
          <w:tcPr>
            <w:tcW w:w="1560"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Cluster-level (geographic region, urban vs </w:t>
            </w:r>
            <w:r>
              <w:rPr>
                <w:rFonts w:ascii="Times New Roman" w:hAnsi="Times New Roman" w:cs="Times New Roman"/>
                <w:sz w:val="18"/>
                <w:szCs w:val="18"/>
                <w:lang w:val="en-US"/>
              </w:rPr>
              <w:lastRenderedPageBreak/>
              <w:t xml:space="preserve">rural) and individual level (birth weight, maternal education, and child age at follow up), within-policlinic clustering </w:t>
            </w:r>
            <w:r w:rsidR="00C82B5D">
              <w:rPr>
                <w:rFonts w:ascii="Times New Roman" w:hAnsi="Times New Roman" w:cs="Times New Roman"/>
                <w:sz w:val="18"/>
                <w:szCs w:val="18"/>
                <w:lang w:val="en-US"/>
              </w:rPr>
              <w:t>covariates</w:t>
            </w:r>
            <w:r>
              <w:rPr>
                <w:rFonts w:ascii="Times New Roman" w:hAnsi="Times New Roman" w:cs="Times New Roman"/>
                <w:sz w:val="18"/>
                <w:szCs w:val="18"/>
                <w:lang w:val="en-US"/>
              </w:rPr>
              <w:t xml:space="preserve">. + (varies depending on outcome): father´s education (for cognitive and behavioral outcomes); , parental BMI (for anthropometric outcomes and blood pressure); maternal pre- and postnatal smoking, paternal postnatal smoking, number of older and younger siblings, atopic family history (for atopic outcomes) </w:t>
            </w:r>
          </w:p>
        </w:tc>
        <w:tc>
          <w:tcPr>
            <w:tcW w:w="425" w:type="dxa"/>
          </w:tcPr>
          <w:p w:rsidR="00A1251C" w:rsidRPr="00C176B1" w:rsidRDefault="00A1251C" w:rsidP="00EF1DCE">
            <w:pPr>
              <w:spacing w:before="120"/>
              <w:rPr>
                <w:rFonts w:ascii="Times New Roman" w:hAnsi="Times New Roman" w:cs="Times New Roman"/>
                <w:sz w:val="18"/>
                <w:szCs w:val="18"/>
                <w:lang w:val="en-US"/>
              </w:rPr>
            </w:pPr>
            <w:r w:rsidRPr="00C176B1">
              <w:rPr>
                <w:rFonts w:ascii="Times New Roman" w:hAnsi="Times New Roman" w:cs="Times New Roman"/>
                <w:sz w:val="18"/>
                <w:szCs w:val="18"/>
                <w:lang w:val="en-US"/>
              </w:rPr>
              <w:lastRenderedPageBreak/>
              <w:t>B</w:t>
            </w:r>
          </w:p>
        </w:tc>
        <w:tc>
          <w:tcPr>
            <w:tcW w:w="1875" w:type="dxa"/>
          </w:tcPr>
          <w:p w:rsidR="00A1251C" w:rsidRPr="00C176B1"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No power calculation for these outcomes (power </w:t>
            </w:r>
            <w:r w:rsidRPr="00C176B1">
              <w:rPr>
                <w:rFonts w:ascii="Times New Roman" w:hAnsi="Times New Roman" w:cs="Times New Roman"/>
                <w:sz w:val="18"/>
                <w:szCs w:val="18"/>
                <w:lang w:val="en-US"/>
              </w:rPr>
              <w:t xml:space="preserve">calculation </w:t>
            </w:r>
            <w:r>
              <w:rPr>
                <w:rFonts w:ascii="Times New Roman" w:hAnsi="Times New Roman" w:cs="Times New Roman"/>
                <w:sz w:val="18"/>
                <w:szCs w:val="18"/>
                <w:lang w:val="en-US"/>
              </w:rPr>
              <w:lastRenderedPageBreak/>
              <w:t xml:space="preserve">done </w:t>
            </w:r>
            <w:r w:rsidRPr="00C176B1">
              <w:rPr>
                <w:rFonts w:ascii="Times New Roman" w:hAnsi="Times New Roman" w:cs="Times New Roman"/>
                <w:sz w:val="18"/>
                <w:szCs w:val="18"/>
                <w:lang w:val="en-US"/>
              </w:rPr>
              <w:t xml:space="preserve">on outcome gastroenteritis (mentioned in paper 180) </w:t>
            </w:r>
          </w:p>
          <w:p w:rsidR="00A1251C" w:rsidRPr="00C176B1" w:rsidRDefault="00A1251C" w:rsidP="00EF1DCE">
            <w:pPr>
              <w:spacing w:before="120"/>
              <w:rPr>
                <w:rFonts w:ascii="Times New Roman" w:hAnsi="Times New Roman" w:cs="Times New Roman"/>
                <w:sz w:val="18"/>
                <w:szCs w:val="18"/>
                <w:lang w:val="en-US"/>
              </w:rPr>
            </w:pPr>
            <w:r w:rsidRPr="00C176B1">
              <w:rPr>
                <w:rFonts w:ascii="Times New Roman" w:hAnsi="Times New Roman" w:cs="Times New Roman"/>
                <w:sz w:val="18"/>
                <w:szCs w:val="18"/>
                <w:lang w:val="en-US"/>
              </w:rPr>
              <w:t>The results are not validated blind but double checked with blinded methods.</w:t>
            </w:r>
          </w:p>
        </w:tc>
      </w:tr>
      <w:tr w:rsidR="00A1251C" w:rsidRPr="00FC2207" w:rsidTr="00687954">
        <w:tc>
          <w:tcPr>
            <w:tcW w:w="2142" w:type="dxa"/>
          </w:tcPr>
          <w:p w:rsidR="00A1251C" w:rsidRPr="003A26BF" w:rsidRDefault="00A1251C" w:rsidP="00EF1DCE">
            <w:pPr>
              <w:spacing w:before="120"/>
              <w:rPr>
                <w:rFonts w:ascii="Times New Roman" w:hAnsi="Times New Roman" w:cs="Times New Roman"/>
                <w:sz w:val="18"/>
                <w:szCs w:val="18"/>
                <w:lang w:val="en-US"/>
              </w:rPr>
            </w:pPr>
            <w:r w:rsidRPr="003A26BF">
              <w:rPr>
                <w:rFonts w:ascii="Times New Roman" w:hAnsi="Times New Roman" w:cs="Times New Roman"/>
                <w:sz w:val="18"/>
                <w:szCs w:val="18"/>
                <w:lang w:val="en-US"/>
              </w:rPr>
              <w:lastRenderedPageBreak/>
              <w:t>Kramer 2009</w:t>
            </w:r>
            <w:r w:rsidR="00EB69B3">
              <w:rPr>
                <w:rFonts w:ascii="Times New Roman" w:hAnsi="Times New Roman" w:cs="Times New Roman"/>
                <w:sz w:val="18"/>
                <w:szCs w:val="18"/>
                <w:lang w:val="en-US"/>
              </w:rPr>
              <w:t>b</w:t>
            </w:r>
            <w:r w:rsidRPr="003A26BF">
              <w:rPr>
                <w:rFonts w:ascii="Times New Roman" w:hAnsi="Times New Roman" w:cs="Times New Roman"/>
                <w:sz w:val="18"/>
                <w:szCs w:val="18"/>
                <w:lang w:val="en-US"/>
              </w:rPr>
              <w:t xml:space="preserve"> (</w:t>
            </w:r>
            <w:r w:rsidR="00F83DA4">
              <w:rPr>
                <w:rFonts w:ascii="Times New Roman" w:hAnsi="Times New Roman" w:cs="Times New Roman"/>
                <w:sz w:val="18"/>
                <w:szCs w:val="18"/>
                <w:lang w:val="en-US"/>
              </w:rPr>
              <w:t>62</w:t>
            </w:r>
            <w:r w:rsidRPr="003A26BF">
              <w:rPr>
                <w:rFonts w:ascii="Times New Roman" w:hAnsi="Times New Roman" w:cs="Times New Roman"/>
                <w:sz w:val="18"/>
                <w:szCs w:val="18"/>
                <w:lang w:val="en-US"/>
              </w:rPr>
              <w:t>)</w:t>
            </w:r>
          </w:p>
          <w:p w:rsidR="00A1251C" w:rsidRDefault="00A1251C" w:rsidP="00EF1DCE">
            <w:pPr>
              <w:spacing w:before="120"/>
              <w:rPr>
                <w:rFonts w:ascii="Times New Roman" w:hAnsi="Times New Roman" w:cs="Times New Roman"/>
                <w:sz w:val="18"/>
                <w:szCs w:val="18"/>
                <w:lang w:val="en-US"/>
              </w:rPr>
            </w:pPr>
            <w:r w:rsidRPr="0012380D">
              <w:rPr>
                <w:rFonts w:ascii="Times New Roman" w:hAnsi="Times New Roman" w:cs="Times New Roman"/>
                <w:sz w:val="18"/>
                <w:szCs w:val="18"/>
                <w:lang w:val="en-US"/>
              </w:rPr>
              <w:t>PROBIT</w:t>
            </w:r>
          </w:p>
          <w:p w:rsidR="00A1251C" w:rsidRPr="00F93351" w:rsidRDefault="00A1251C" w:rsidP="00EF1DCE">
            <w:pPr>
              <w:spacing w:before="120"/>
              <w:rPr>
                <w:rFonts w:ascii="Times New Roman" w:hAnsi="Times New Roman" w:cs="Times New Roman"/>
                <w:i/>
                <w:sz w:val="18"/>
                <w:szCs w:val="18"/>
                <w:lang w:val="en-US"/>
              </w:rPr>
            </w:pPr>
            <w:r>
              <w:rPr>
                <w:rFonts w:ascii="Times New Roman" w:hAnsi="Times New Roman" w:cs="Times New Roman"/>
                <w:sz w:val="18"/>
                <w:szCs w:val="18"/>
                <w:lang w:val="en-US"/>
              </w:rPr>
              <w:t>Belarussian</w:t>
            </w:r>
          </w:p>
        </w:tc>
        <w:tc>
          <w:tcPr>
            <w:tcW w:w="122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13889 of totally 17046</w:t>
            </w:r>
          </w:p>
        </w:tc>
        <w:tc>
          <w:tcPr>
            <w:tcW w:w="1243" w:type="dxa"/>
          </w:tcPr>
          <w:p w:rsidR="00A1251C" w:rsidRPr="00C13D0D" w:rsidRDefault="00A1251C" w:rsidP="00EF1DCE">
            <w:pPr>
              <w:spacing w:before="120"/>
              <w:rPr>
                <w:lang w:val="en-US"/>
              </w:rPr>
            </w:pPr>
            <w:r>
              <w:rPr>
                <w:rFonts w:ascii="Times New Roman" w:hAnsi="Times New Roman" w:cs="Times New Roman"/>
                <w:sz w:val="18"/>
                <w:szCs w:val="18"/>
                <w:lang w:val="en-US"/>
              </w:rPr>
              <w:t>Follow-up to 6.5 yr (52/48 M/F)</w:t>
            </w:r>
          </w:p>
        </w:tc>
        <w:tc>
          <w:tcPr>
            <w:tcW w:w="1275"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Duration of any brf in months, exclusive brf 3 mo or 6 mo:</w:t>
            </w:r>
          </w:p>
        </w:tc>
        <w:tc>
          <w:tcPr>
            <w:tcW w:w="1276"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Allergic symptoms and atopic sensitization at 6.5 yr (wheezing or hayfever in the past 12 m, recurrent itchy rash, one or more positive skin-prick tests)</w:t>
            </w:r>
          </w:p>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(assessed by ISAAC </w:t>
            </w:r>
            <w:r>
              <w:rPr>
                <w:rFonts w:ascii="Times New Roman" w:hAnsi="Times New Roman" w:cs="Times New Roman"/>
                <w:sz w:val="18"/>
                <w:szCs w:val="18"/>
                <w:lang w:val="en-US"/>
              </w:rPr>
              <w:lastRenderedPageBreak/>
              <w:t>questionnaire and skin-prick test of five inhalant antigens)</w:t>
            </w:r>
          </w:p>
        </w:tc>
        <w:tc>
          <w:tcPr>
            <w:tcW w:w="1843" w:type="dxa"/>
          </w:tcPr>
          <w:p w:rsidR="00A1251C" w:rsidRPr="00E92096"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lastRenderedPageBreak/>
              <w:t>Feeding status at 1,2,3,6,9 and 12 mo (policlinic visits)</w:t>
            </w:r>
          </w:p>
        </w:tc>
        <w:tc>
          <w:tcPr>
            <w:tcW w:w="141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Follow-up at 6.5 y</w:t>
            </w:r>
          </w:p>
        </w:tc>
        <w:tc>
          <w:tcPr>
            <w:tcW w:w="1560"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First degree atopic family history, maternal age and education, maternal smoking during pregnancy, parental smoking at 6.5 y follow-up, geographic region, urban vs rural, child sex, birth weight, duration of excl brf (&lt;3m, 3-&lt;6m, &gt;=6 m), number of older and </w:t>
            </w:r>
            <w:r>
              <w:rPr>
                <w:rFonts w:ascii="Times New Roman" w:hAnsi="Times New Roman" w:cs="Times New Roman"/>
                <w:sz w:val="18"/>
                <w:szCs w:val="18"/>
                <w:lang w:val="en-US"/>
              </w:rPr>
              <w:lastRenderedPageBreak/>
              <w:t>younger siblings.</w:t>
            </w:r>
          </w:p>
        </w:tc>
        <w:tc>
          <w:tcPr>
            <w:tcW w:w="425" w:type="dxa"/>
          </w:tcPr>
          <w:p w:rsidR="00A1251C" w:rsidRPr="00C176B1" w:rsidRDefault="00A1251C" w:rsidP="00EF1DCE">
            <w:pPr>
              <w:spacing w:before="120"/>
              <w:rPr>
                <w:rFonts w:ascii="Times New Roman" w:hAnsi="Times New Roman" w:cs="Times New Roman"/>
                <w:sz w:val="18"/>
                <w:szCs w:val="18"/>
                <w:lang w:val="en-US"/>
              </w:rPr>
            </w:pPr>
            <w:r w:rsidRPr="00C176B1">
              <w:rPr>
                <w:rFonts w:ascii="Times New Roman" w:hAnsi="Times New Roman" w:cs="Times New Roman"/>
                <w:sz w:val="18"/>
                <w:szCs w:val="18"/>
                <w:lang w:val="en-US"/>
              </w:rPr>
              <w:lastRenderedPageBreak/>
              <w:t>B</w:t>
            </w:r>
          </w:p>
        </w:tc>
        <w:tc>
          <w:tcPr>
            <w:tcW w:w="1875" w:type="dxa"/>
          </w:tcPr>
          <w:p w:rsidR="00A1251C" w:rsidRPr="00C176B1"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No power calculation for these outcomes (power </w:t>
            </w:r>
            <w:r w:rsidRPr="00C176B1">
              <w:rPr>
                <w:rFonts w:ascii="Times New Roman" w:hAnsi="Times New Roman" w:cs="Times New Roman"/>
                <w:sz w:val="18"/>
                <w:szCs w:val="18"/>
                <w:lang w:val="en-US"/>
              </w:rPr>
              <w:t xml:space="preserve">calculation </w:t>
            </w:r>
            <w:r>
              <w:rPr>
                <w:rFonts w:ascii="Times New Roman" w:hAnsi="Times New Roman" w:cs="Times New Roman"/>
                <w:sz w:val="18"/>
                <w:szCs w:val="18"/>
                <w:lang w:val="en-US"/>
              </w:rPr>
              <w:t xml:space="preserve">done </w:t>
            </w:r>
            <w:r w:rsidRPr="00C176B1">
              <w:rPr>
                <w:rFonts w:ascii="Times New Roman" w:hAnsi="Times New Roman" w:cs="Times New Roman"/>
                <w:sz w:val="18"/>
                <w:szCs w:val="18"/>
                <w:lang w:val="en-US"/>
              </w:rPr>
              <w:t xml:space="preserve">on outcome gastroenteritis (mentioned in paper 180) </w:t>
            </w:r>
          </w:p>
          <w:p w:rsidR="00A1251C" w:rsidRPr="00C176B1" w:rsidRDefault="00A1251C" w:rsidP="00EF1DCE">
            <w:pPr>
              <w:spacing w:before="120"/>
              <w:rPr>
                <w:rFonts w:ascii="Times New Roman" w:hAnsi="Times New Roman" w:cs="Times New Roman"/>
                <w:sz w:val="18"/>
                <w:szCs w:val="18"/>
                <w:lang w:val="en-US"/>
              </w:rPr>
            </w:pPr>
            <w:r w:rsidRPr="00C176B1">
              <w:rPr>
                <w:rFonts w:ascii="Times New Roman" w:hAnsi="Times New Roman" w:cs="Times New Roman"/>
                <w:sz w:val="18"/>
                <w:szCs w:val="18"/>
                <w:lang w:val="en-US"/>
              </w:rPr>
              <w:t>The results are not validated blind but double checked with blinded methods.</w:t>
            </w:r>
          </w:p>
        </w:tc>
      </w:tr>
      <w:tr w:rsidR="00A1251C" w:rsidRPr="00FC2207" w:rsidTr="00687954">
        <w:tc>
          <w:tcPr>
            <w:tcW w:w="2142" w:type="dxa"/>
          </w:tcPr>
          <w:p w:rsidR="00A1251C" w:rsidRPr="00123753" w:rsidRDefault="00A1251C" w:rsidP="00EF1DCE">
            <w:pPr>
              <w:spacing w:before="120"/>
              <w:rPr>
                <w:rFonts w:ascii="Times New Roman" w:hAnsi="Times New Roman" w:cs="Times New Roman"/>
                <w:sz w:val="18"/>
                <w:szCs w:val="18"/>
                <w:lang w:val="en-US"/>
              </w:rPr>
            </w:pPr>
            <w:r w:rsidRPr="00123753">
              <w:rPr>
                <w:rFonts w:ascii="Times New Roman" w:hAnsi="Times New Roman" w:cs="Times New Roman"/>
                <w:sz w:val="18"/>
                <w:szCs w:val="18"/>
                <w:lang w:val="en-US"/>
              </w:rPr>
              <w:lastRenderedPageBreak/>
              <w:t>Kramer 2007</w:t>
            </w:r>
            <w:r w:rsidR="00F83DA4">
              <w:rPr>
                <w:rFonts w:ascii="Times New Roman" w:hAnsi="Times New Roman" w:cs="Times New Roman"/>
                <w:sz w:val="18"/>
                <w:szCs w:val="18"/>
                <w:lang w:val="en-US"/>
              </w:rPr>
              <w:t>b</w:t>
            </w:r>
            <w:r w:rsidRPr="00123753">
              <w:rPr>
                <w:rFonts w:ascii="Times New Roman" w:hAnsi="Times New Roman" w:cs="Times New Roman"/>
                <w:sz w:val="18"/>
                <w:szCs w:val="18"/>
                <w:lang w:val="en-US"/>
              </w:rPr>
              <w:t xml:space="preserve"> (</w:t>
            </w:r>
            <w:r w:rsidR="00F83DA4">
              <w:rPr>
                <w:rFonts w:ascii="Times New Roman" w:hAnsi="Times New Roman" w:cs="Times New Roman"/>
                <w:sz w:val="18"/>
                <w:szCs w:val="18"/>
                <w:lang w:val="en-US"/>
              </w:rPr>
              <w:t>61</w:t>
            </w:r>
            <w:r w:rsidRPr="00123753">
              <w:rPr>
                <w:rFonts w:ascii="Times New Roman" w:hAnsi="Times New Roman" w:cs="Times New Roman"/>
                <w:sz w:val="18"/>
                <w:szCs w:val="18"/>
                <w:lang w:val="en-US"/>
              </w:rPr>
              <w:t>)</w:t>
            </w:r>
          </w:p>
          <w:p w:rsidR="00A1251C" w:rsidRPr="00123753" w:rsidRDefault="00A1251C" w:rsidP="00EF1DCE">
            <w:pPr>
              <w:spacing w:before="120"/>
              <w:rPr>
                <w:rFonts w:ascii="Times New Roman" w:hAnsi="Times New Roman" w:cs="Times New Roman"/>
                <w:sz w:val="18"/>
                <w:szCs w:val="18"/>
                <w:lang w:val="en-US"/>
              </w:rPr>
            </w:pPr>
            <w:r w:rsidRPr="00123753">
              <w:rPr>
                <w:rFonts w:ascii="Times New Roman" w:hAnsi="Times New Roman" w:cs="Times New Roman"/>
                <w:sz w:val="18"/>
                <w:szCs w:val="18"/>
                <w:lang w:val="en-US"/>
              </w:rPr>
              <w:t>PROBIT</w:t>
            </w:r>
          </w:p>
          <w:p w:rsidR="00A1251C" w:rsidRPr="00123753" w:rsidRDefault="00A1251C" w:rsidP="00EF1DCE">
            <w:pPr>
              <w:spacing w:before="120"/>
              <w:rPr>
                <w:rFonts w:ascii="Times New Roman" w:hAnsi="Times New Roman" w:cs="Times New Roman"/>
                <w:i/>
                <w:sz w:val="18"/>
                <w:szCs w:val="18"/>
                <w:lang w:val="en-US"/>
              </w:rPr>
            </w:pPr>
            <w:r w:rsidRPr="00123753">
              <w:rPr>
                <w:rFonts w:ascii="Times New Roman" w:hAnsi="Times New Roman" w:cs="Times New Roman"/>
                <w:sz w:val="18"/>
                <w:szCs w:val="18"/>
                <w:lang w:val="en-US"/>
              </w:rPr>
              <w:t>Belarussian</w:t>
            </w:r>
          </w:p>
        </w:tc>
        <w:tc>
          <w:tcPr>
            <w:tcW w:w="122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13889 of totally 17046</w:t>
            </w:r>
          </w:p>
        </w:tc>
        <w:tc>
          <w:tcPr>
            <w:tcW w:w="1243" w:type="dxa"/>
          </w:tcPr>
          <w:p w:rsidR="00A1251C" w:rsidRPr="00693F6A" w:rsidRDefault="00A1251C" w:rsidP="00EF1DCE">
            <w:pPr>
              <w:spacing w:before="120"/>
              <w:rPr>
                <w:lang w:val="en-US"/>
              </w:rPr>
            </w:pPr>
            <w:r>
              <w:rPr>
                <w:rFonts w:ascii="Times New Roman" w:hAnsi="Times New Roman" w:cs="Times New Roman"/>
                <w:sz w:val="18"/>
                <w:szCs w:val="18"/>
                <w:lang w:val="en-US"/>
              </w:rPr>
              <w:t>Follow-up to 6.5 yr (52/48 M/F)</w:t>
            </w:r>
          </w:p>
        </w:tc>
        <w:tc>
          <w:tcPr>
            <w:tcW w:w="1275"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Duration of any brf in months, exclusive brf 3 mo or 6 mo:</w:t>
            </w:r>
          </w:p>
        </w:tc>
        <w:tc>
          <w:tcPr>
            <w:tcW w:w="1276"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Childhood asthma and allergy by 6.5 y</w:t>
            </w:r>
          </w:p>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(assessed by ISAAC questionnaire and skin-prick test of five inhalant antigens)</w:t>
            </w:r>
          </w:p>
        </w:tc>
        <w:tc>
          <w:tcPr>
            <w:tcW w:w="1843" w:type="dxa"/>
          </w:tcPr>
          <w:p w:rsidR="00A1251C" w:rsidRPr="00E92096" w:rsidRDefault="00A1251C" w:rsidP="00EF1DCE">
            <w:pPr>
              <w:spacing w:before="120"/>
              <w:rPr>
                <w:rFonts w:ascii="Times New Roman" w:hAnsi="Times New Roman" w:cs="Times New Roman"/>
                <w:sz w:val="18"/>
                <w:szCs w:val="18"/>
                <w:lang w:val="en-US"/>
              </w:rPr>
            </w:pPr>
            <w:r w:rsidRPr="00FF0F2D">
              <w:rPr>
                <w:rFonts w:ascii="Times New Roman" w:hAnsi="Times New Roman" w:cs="Times New Roman"/>
                <w:sz w:val="18"/>
                <w:szCs w:val="18"/>
                <w:lang w:val="en-US"/>
              </w:rPr>
              <w:t>Feeding status at 1,2,3,6,9 and 12 mo (policlinic visits)</w:t>
            </w:r>
          </w:p>
        </w:tc>
        <w:tc>
          <w:tcPr>
            <w:tcW w:w="141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Follow-up at 6.5 y</w:t>
            </w:r>
          </w:p>
        </w:tc>
        <w:tc>
          <w:tcPr>
            <w:tcW w:w="1560"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Cluster-level (geographic region, urban vs rural) and individual level (age at follow-up, sex, birth weight, family history of atopy, pet ownership, contact with farm animals, previous exposure to probiotics.</w:t>
            </w:r>
          </w:p>
        </w:tc>
        <w:tc>
          <w:tcPr>
            <w:tcW w:w="425" w:type="dxa"/>
          </w:tcPr>
          <w:p w:rsidR="00A1251C" w:rsidRPr="00C176B1" w:rsidRDefault="00A1251C" w:rsidP="00EF1DCE">
            <w:pPr>
              <w:spacing w:before="120"/>
              <w:rPr>
                <w:rFonts w:ascii="Times New Roman" w:hAnsi="Times New Roman" w:cs="Times New Roman"/>
                <w:sz w:val="18"/>
                <w:szCs w:val="18"/>
                <w:lang w:val="en-US"/>
              </w:rPr>
            </w:pPr>
            <w:r w:rsidRPr="00C176B1">
              <w:rPr>
                <w:rFonts w:ascii="Times New Roman" w:hAnsi="Times New Roman" w:cs="Times New Roman"/>
                <w:sz w:val="18"/>
                <w:szCs w:val="18"/>
                <w:lang w:val="en-US"/>
              </w:rPr>
              <w:t>B</w:t>
            </w:r>
          </w:p>
        </w:tc>
        <w:tc>
          <w:tcPr>
            <w:tcW w:w="1875" w:type="dxa"/>
          </w:tcPr>
          <w:p w:rsidR="00A1251C" w:rsidRPr="00C176B1"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No power calculation for these outcomes (power </w:t>
            </w:r>
            <w:r w:rsidRPr="00C176B1">
              <w:rPr>
                <w:rFonts w:ascii="Times New Roman" w:hAnsi="Times New Roman" w:cs="Times New Roman"/>
                <w:sz w:val="18"/>
                <w:szCs w:val="18"/>
                <w:lang w:val="en-US"/>
              </w:rPr>
              <w:t xml:space="preserve">calculation </w:t>
            </w:r>
            <w:r>
              <w:rPr>
                <w:rFonts w:ascii="Times New Roman" w:hAnsi="Times New Roman" w:cs="Times New Roman"/>
                <w:sz w:val="18"/>
                <w:szCs w:val="18"/>
                <w:lang w:val="en-US"/>
              </w:rPr>
              <w:t xml:space="preserve">done </w:t>
            </w:r>
            <w:r w:rsidRPr="00C176B1">
              <w:rPr>
                <w:rFonts w:ascii="Times New Roman" w:hAnsi="Times New Roman" w:cs="Times New Roman"/>
                <w:sz w:val="18"/>
                <w:szCs w:val="18"/>
                <w:lang w:val="en-US"/>
              </w:rPr>
              <w:t xml:space="preserve">on outcome gastroenteritis (mentioned in paper 180) </w:t>
            </w:r>
          </w:p>
          <w:p w:rsidR="00A1251C" w:rsidRPr="00C176B1" w:rsidRDefault="00A1251C" w:rsidP="00EF1DCE">
            <w:pPr>
              <w:spacing w:before="120"/>
              <w:rPr>
                <w:rFonts w:ascii="Times New Roman" w:hAnsi="Times New Roman" w:cs="Times New Roman"/>
                <w:sz w:val="18"/>
                <w:szCs w:val="18"/>
                <w:lang w:val="en-US"/>
              </w:rPr>
            </w:pPr>
            <w:r w:rsidRPr="00C176B1">
              <w:rPr>
                <w:rFonts w:ascii="Times New Roman" w:hAnsi="Times New Roman" w:cs="Times New Roman"/>
                <w:sz w:val="18"/>
                <w:szCs w:val="18"/>
                <w:lang w:val="en-US"/>
              </w:rPr>
              <w:t>The results are not validated blind but double checked with blinded methods.</w:t>
            </w:r>
          </w:p>
        </w:tc>
      </w:tr>
      <w:tr w:rsidR="00A1251C" w:rsidRPr="00FC2207" w:rsidTr="00687954">
        <w:tc>
          <w:tcPr>
            <w:tcW w:w="2142" w:type="dxa"/>
          </w:tcPr>
          <w:p w:rsidR="00A1251C" w:rsidRPr="00117EDB" w:rsidRDefault="00A1251C" w:rsidP="00EF1DCE">
            <w:pPr>
              <w:spacing w:before="120"/>
              <w:rPr>
                <w:rFonts w:ascii="Times New Roman" w:hAnsi="Times New Roman" w:cs="Times New Roman"/>
                <w:sz w:val="18"/>
                <w:szCs w:val="18"/>
                <w:lang w:val="en-US"/>
              </w:rPr>
            </w:pPr>
            <w:r w:rsidRPr="00117EDB">
              <w:rPr>
                <w:rFonts w:ascii="Times New Roman" w:hAnsi="Times New Roman" w:cs="Times New Roman"/>
                <w:sz w:val="18"/>
                <w:szCs w:val="18"/>
                <w:lang w:val="en-US"/>
              </w:rPr>
              <w:t>Kramer 2007</w:t>
            </w:r>
            <w:r w:rsidR="00F83DA4">
              <w:rPr>
                <w:rFonts w:ascii="Times New Roman" w:hAnsi="Times New Roman" w:cs="Times New Roman"/>
                <w:sz w:val="18"/>
                <w:szCs w:val="18"/>
                <w:lang w:val="en-US"/>
              </w:rPr>
              <w:t>a</w:t>
            </w:r>
            <w:r w:rsidRPr="00117EDB">
              <w:rPr>
                <w:rFonts w:ascii="Times New Roman" w:hAnsi="Times New Roman" w:cs="Times New Roman"/>
                <w:sz w:val="18"/>
                <w:szCs w:val="18"/>
                <w:lang w:val="en-US"/>
              </w:rPr>
              <w:t xml:space="preserve"> (</w:t>
            </w:r>
            <w:r w:rsidR="00F83DA4">
              <w:rPr>
                <w:rFonts w:ascii="Times New Roman" w:hAnsi="Times New Roman" w:cs="Times New Roman"/>
                <w:sz w:val="18"/>
                <w:szCs w:val="18"/>
                <w:lang w:val="en-US"/>
              </w:rPr>
              <w:t>36</w:t>
            </w:r>
            <w:r w:rsidRPr="00117EDB">
              <w:rPr>
                <w:rFonts w:ascii="Times New Roman" w:hAnsi="Times New Roman" w:cs="Times New Roman"/>
                <w:sz w:val="18"/>
                <w:szCs w:val="18"/>
                <w:lang w:val="en-US"/>
              </w:rPr>
              <w:t>)</w:t>
            </w:r>
          </w:p>
          <w:p w:rsidR="00A1251C" w:rsidRPr="00117EDB" w:rsidRDefault="00A1251C" w:rsidP="00EF1DCE">
            <w:pPr>
              <w:spacing w:before="120"/>
              <w:rPr>
                <w:rFonts w:ascii="Times New Roman" w:hAnsi="Times New Roman" w:cs="Times New Roman"/>
                <w:sz w:val="18"/>
                <w:szCs w:val="18"/>
                <w:lang w:val="en-US"/>
              </w:rPr>
            </w:pPr>
            <w:r w:rsidRPr="00117EDB">
              <w:rPr>
                <w:rFonts w:ascii="Times New Roman" w:hAnsi="Times New Roman" w:cs="Times New Roman"/>
                <w:sz w:val="18"/>
                <w:szCs w:val="18"/>
                <w:lang w:val="en-US"/>
              </w:rPr>
              <w:t>PROBIT</w:t>
            </w:r>
          </w:p>
          <w:p w:rsidR="00A1251C" w:rsidRPr="00117EDB" w:rsidRDefault="00A1251C" w:rsidP="00EF1DCE">
            <w:pPr>
              <w:spacing w:before="120"/>
              <w:rPr>
                <w:rFonts w:ascii="Times New Roman" w:hAnsi="Times New Roman" w:cs="Times New Roman"/>
                <w:i/>
                <w:sz w:val="18"/>
                <w:szCs w:val="18"/>
                <w:lang w:val="en-US"/>
              </w:rPr>
            </w:pPr>
            <w:r w:rsidRPr="00117EDB">
              <w:rPr>
                <w:rFonts w:ascii="Times New Roman" w:hAnsi="Times New Roman" w:cs="Times New Roman"/>
                <w:sz w:val="18"/>
                <w:szCs w:val="18"/>
                <w:lang w:val="en-US"/>
              </w:rPr>
              <w:t>Belarussian</w:t>
            </w:r>
          </w:p>
        </w:tc>
        <w:tc>
          <w:tcPr>
            <w:tcW w:w="122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13889 of totally 17046</w:t>
            </w:r>
          </w:p>
        </w:tc>
        <w:tc>
          <w:tcPr>
            <w:tcW w:w="1243" w:type="dxa"/>
          </w:tcPr>
          <w:p w:rsidR="00A1251C" w:rsidRPr="00693F6A" w:rsidRDefault="00A1251C" w:rsidP="00EF1DCE">
            <w:pPr>
              <w:spacing w:before="120"/>
              <w:rPr>
                <w:lang w:val="en-US"/>
              </w:rPr>
            </w:pPr>
            <w:r>
              <w:rPr>
                <w:rFonts w:ascii="Times New Roman" w:hAnsi="Times New Roman" w:cs="Times New Roman"/>
                <w:sz w:val="18"/>
                <w:szCs w:val="18"/>
                <w:lang w:val="en-US"/>
              </w:rPr>
              <w:t>Follow-up to 6.5 yr (52/48 M/F)</w:t>
            </w:r>
          </w:p>
        </w:tc>
        <w:tc>
          <w:tcPr>
            <w:tcW w:w="1275"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Duration of any brf in months, exclusive brf 3 mo or 6 mo:</w:t>
            </w:r>
          </w:p>
        </w:tc>
        <w:tc>
          <w:tcPr>
            <w:tcW w:w="1276"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Anthropometry (height, weight), adiposity, blood pressure</w:t>
            </w:r>
          </w:p>
        </w:tc>
        <w:tc>
          <w:tcPr>
            <w:tcW w:w="1843" w:type="dxa"/>
          </w:tcPr>
          <w:p w:rsidR="00A1251C" w:rsidRPr="00F27BF7" w:rsidRDefault="00A1251C" w:rsidP="00EF1DCE">
            <w:pPr>
              <w:spacing w:before="120"/>
              <w:rPr>
                <w:lang w:val="en-US"/>
              </w:rPr>
            </w:pPr>
            <w:r w:rsidRPr="00D555DC">
              <w:rPr>
                <w:rFonts w:ascii="Times New Roman" w:hAnsi="Times New Roman" w:cs="Times New Roman"/>
                <w:sz w:val="18"/>
                <w:szCs w:val="18"/>
                <w:lang w:val="en-US"/>
              </w:rPr>
              <w:t>Feeding status at 1,2,3,6,9 and 12 mo (policlinic visits)</w:t>
            </w:r>
          </w:p>
        </w:tc>
        <w:tc>
          <w:tcPr>
            <w:tcW w:w="141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Follow-up at 6.5 y</w:t>
            </w:r>
          </w:p>
        </w:tc>
        <w:tc>
          <w:tcPr>
            <w:tcW w:w="1560"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Cluster-level (geographic region, urban vs rural) and individual level (age at follow-up, sex, birth weight, maternal education, parental height (for standing and sitting height); parental BMI (for adiposity measures and blood pressure</w:t>
            </w:r>
            <w:proofErr w:type="gramStart"/>
            <w:r>
              <w:rPr>
                <w:rFonts w:ascii="Times New Roman" w:hAnsi="Times New Roman" w:cs="Times New Roman"/>
                <w:sz w:val="18"/>
                <w:szCs w:val="18"/>
                <w:lang w:val="en-US"/>
              </w:rPr>
              <w:t>) .</w:t>
            </w:r>
            <w:proofErr w:type="gramEnd"/>
          </w:p>
        </w:tc>
        <w:tc>
          <w:tcPr>
            <w:tcW w:w="425" w:type="dxa"/>
          </w:tcPr>
          <w:p w:rsidR="00A1251C" w:rsidRPr="00C176B1" w:rsidRDefault="00A1251C" w:rsidP="00EF1DCE">
            <w:pPr>
              <w:spacing w:before="120"/>
              <w:rPr>
                <w:rFonts w:ascii="Times New Roman" w:hAnsi="Times New Roman" w:cs="Times New Roman"/>
                <w:sz w:val="18"/>
                <w:szCs w:val="18"/>
                <w:lang w:val="en-US"/>
              </w:rPr>
            </w:pPr>
            <w:r w:rsidRPr="00C176B1">
              <w:rPr>
                <w:rFonts w:ascii="Times New Roman" w:hAnsi="Times New Roman" w:cs="Times New Roman"/>
                <w:sz w:val="18"/>
                <w:szCs w:val="18"/>
                <w:lang w:val="en-US"/>
              </w:rPr>
              <w:t>B</w:t>
            </w:r>
          </w:p>
        </w:tc>
        <w:tc>
          <w:tcPr>
            <w:tcW w:w="1875" w:type="dxa"/>
          </w:tcPr>
          <w:p w:rsidR="00A1251C" w:rsidRPr="00C176B1"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No power calculation for these outcomes (power </w:t>
            </w:r>
            <w:r w:rsidRPr="00C176B1">
              <w:rPr>
                <w:rFonts w:ascii="Times New Roman" w:hAnsi="Times New Roman" w:cs="Times New Roman"/>
                <w:sz w:val="18"/>
                <w:szCs w:val="18"/>
                <w:lang w:val="en-US"/>
              </w:rPr>
              <w:t xml:space="preserve">calculation </w:t>
            </w:r>
            <w:r>
              <w:rPr>
                <w:rFonts w:ascii="Times New Roman" w:hAnsi="Times New Roman" w:cs="Times New Roman"/>
                <w:sz w:val="18"/>
                <w:szCs w:val="18"/>
                <w:lang w:val="en-US"/>
              </w:rPr>
              <w:t xml:space="preserve">done </w:t>
            </w:r>
            <w:r w:rsidRPr="00C176B1">
              <w:rPr>
                <w:rFonts w:ascii="Times New Roman" w:hAnsi="Times New Roman" w:cs="Times New Roman"/>
                <w:sz w:val="18"/>
                <w:szCs w:val="18"/>
                <w:lang w:val="en-US"/>
              </w:rPr>
              <w:t xml:space="preserve">on outcome gastroenteritis </w:t>
            </w:r>
          </w:p>
          <w:p w:rsidR="00A1251C" w:rsidRPr="00C176B1" w:rsidRDefault="00A1251C" w:rsidP="00EF1DCE">
            <w:pPr>
              <w:spacing w:before="120"/>
              <w:rPr>
                <w:lang w:val="en-US"/>
              </w:rPr>
            </w:pPr>
            <w:r w:rsidRPr="00C176B1">
              <w:rPr>
                <w:rFonts w:ascii="Times New Roman" w:hAnsi="Times New Roman" w:cs="Times New Roman"/>
                <w:sz w:val="18"/>
                <w:szCs w:val="18"/>
                <w:lang w:val="en-US"/>
              </w:rPr>
              <w:t>The results are not validated blind but double checked with blinded methods.</w:t>
            </w:r>
          </w:p>
        </w:tc>
      </w:tr>
      <w:tr w:rsidR="00A1251C" w:rsidRPr="00FC2207" w:rsidTr="00687954">
        <w:tc>
          <w:tcPr>
            <w:tcW w:w="2142" w:type="dxa"/>
          </w:tcPr>
          <w:p w:rsidR="00A1251C" w:rsidRDefault="00A1251C" w:rsidP="00EF1DCE">
            <w:pPr>
              <w:spacing w:before="120"/>
              <w:rPr>
                <w:rFonts w:ascii="Times New Roman" w:hAnsi="Times New Roman" w:cs="Times New Roman"/>
                <w:sz w:val="18"/>
                <w:szCs w:val="18"/>
                <w:lang w:val="en-US"/>
              </w:rPr>
            </w:pPr>
            <w:r w:rsidRPr="00AB21BF">
              <w:rPr>
                <w:rFonts w:ascii="Times New Roman" w:hAnsi="Times New Roman" w:cs="Times New Roman"/>
                <w:sz w:val="18"/>
                <w:szCs w:val="18"/>
                <w:lang w:val="en-US"/>
              </w:rPr>
              <w:t>Kramer</w:t>
            </w:r>
            <w:r>
              <w:rPr>
                <w:rFonts w:ascii="Times New Roman" w:hAnsi="Times New Roman" w:cs="Times New Roman"/>
                <w:sz w:val="18"/>
                <w:szCs w:val="18"/>
                <w:lang w:val="en-US"/>
              </w:rPr>
              <w:t xml:space="preserve"> 2011 (</w:t>
            </w:r>
            <w:r w:rsidR="00F83DA4">
              <w:rPr>
                <w:rFonts w:ascii="Times New Roman" w:hAnsi="Times New Roman" w:cs="Times New Roman"/>
                <w:sz w:val="18"/>
                <w:szCs w:val="18"/>
                <w:lang w:val="en-US"/>
              </w:rPr>
              <w:t>38</w:t>
            </w:r>
            <w:r>
              <w:rPr>
                <w:rFonts w:ascii="Times New Roman" w:hAnsi="Times New Roman" w:cs="Times New Roman"/>
                <w:sz w:val="18"/>
                <w:szCs w:val="18"/>
                <w:lang w:val="en-US"/>
              </w:rPr>
              <w:t>)</w:t>
            </w:r>
          </w:p>
          <w:p w:rsidR="00A1251C" w:rsidRDefault="00A1251C" w:rsidP="00EF1DCE">
            <w:pPr>
              <w:spacing w:before="120"/>
              <w:rPr>
                <w:rFonts w:ascii="Times New Roman" w:hAnsi="Times New Roman" w:cs="Times New Roman"/>
                <w:sz w:val="18"/>
                <w:szCs w:val="18"/>
                <w:lang w:val="en-US"/>
              </w:rPr>
            </w:pPr>
            <w:r w:rsidRPr="0012380D">
              <w:rPr>
                <w:rFonts w:ascii="Times New Roman" w:hAnsi="Times New Roman" w:cs="Times New Roman"/>
                <w:sz w:val="18"/>
                <w:szCs w:val="18"/>
                <w:lang w:val="en-US"/>
              </w:rPr>
              <w:t>PROBIT</w:t>
            </w:r>
          </w:p>
          <w:p w:rsidR="00A1251C" w:rsidRPr="00F93351" w:rsidRDefault="00A1251C" w:rsidP="00EF1DCE">
            <w:pPr>
              <w:spacing w:before="120"/>
              <w:rPr>
                <w:rFonts w:ascii="Times New Roman" w:hAnsi="Times New Roman" w:cs="Times New Roman"/>
                <w:i/>
                <w:sz w:val="18"/>
                <w:szCs w:val="18"/>
                <w:lang w:val="en-US"/>
              </w:rPr>
            </w:pPr>
            <w:r>
              <w:rPr>
                <w:rFonts w:ascii="Times New Roman" w:hAnsi="Times New Roman" w:cs="Times New Roman"/>
                <w:sz w:val="18"/>
                <w:szCs w:val="18"/>
                <w:lang w:val="en-US"/>
              </w:rPr>
              <w:t>Belarussian</w:t>
            </w:r>
          </w:p>
        </w:tc>
        <w:tc>
          <w:tcPr>
            <w:tcW w:w="122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16 483 of totally 17046 (96.7%) </w:t>
            </w:r>
          </w:p>
        </w:tc>
        <w:tc>
          <w:tcPr>
            <w:tcW w:w="1243" w:type="dxa"/>
          </w:tcPr>
          <w:p w:rsidR="00A1251C" w:rsidRPr="00AB21BF" w:rsidRDefault="00A1251C" w:rsidP="00EF1DCE">
            <w:pPr>
              <w:spacing w:before="120"/>
              <w:rPr>
                <w:lang w:val="en-US"/>
              </w:rPr>
            </w:pPr>
            <w:r>
              <w:rPr>
                <w:rFonts w:ascii="Times New Roman" w:hAnsi="Times New Roman" w:cs="Times New Roman"/>
                <w:sz w:val="18"/>
                <w:szCs w:val="18"/>
                <w:lang w:val="en-US"/>
              </w:rPr>
              <w:t>Follow-up to 12 mo (52/48 M/F)</w:t>
            </w:r>
          </w:p>
        </w:tc>
        <w:tc>
          <w:tcPr>
            <w:tcW w:w="1275"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Infant size (z-scores; WAZ. LAZ and WLZ)</w:t>
            </w:r>
          </w:p>
        </w:tc>
        <w:tc>
          <w:tcPr>
            <w:tcW w:w="1276"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Subsequent feeding decisions</w:t>
            </w:r>
          </w:p>
          <w:p w:rsidR="00A1251C" w:rsidRPr="00C865CE" w:rsidRDefault="00A1251C" w:rsidP="00EF1DCE">
            <w:pPr>
              <w:spacing w:before="120"/>
              <w:rPr>
                <w:rFonts w:ascii="Times New Roman" w:hAnsi="Times New Roman" w:cs="Times New Roman"/>
                <w:sz w:val="18"/>
                <w:szCs w:val="18"/>
                <w:lang w:val="en-US"/>
              </w:rPr>
            </w:pPr>
            <w:r w:rsidRPr="007B014E">
              <w:rPr>
                <w:rFonts w:ascii="Times New Roman" w:hAnsi="Times New Roman" w:cs="Times New Roman"/>
                <w:b/>
                <w:sz w:val="18"/>
                <w:szCs w:val="18"/>
                <w:lang w:val="en-US"/>
              </w:rPr>
              <w:t xml:space="preserve">Note </w:t>
            </w:r>
            <w:r>
              <w:rPr>
                <w:rFonts w:ascii="Times New Roman" w:hAnsi="Times New Roman" w:cs="Times New Roman"/>
                <w:sz w:val="18"/>
                <w:szCs w:val="18"/>
                <w:lang w:val="en-US"/>
              </w:rPr>
              <w:t xml:space="preserve">- Studying reverse causality – useful for outcome </w:t>
            </w:r>
            <w:r>
              <w:rPr>
                <w:rFonts w:ascii="Times New Roman" w:hAnsi="Times New Roman" w:cs="Times New Roman"/>
                <w:sz w:val="18"/>
                <w:szCs w:val="18"/>
                <w:lang w:val="en-US"/>
              </w:rPr>
              <w:lastRenderedPageBreak/>
              <w:t>growth</w:t>
            </w:r>
          </w:p>
        </w:tc>
        <w:tc>
          <w:tcPr>
            <w:tcW w:w="1843" w:type="dxa"/>
          </w:tcPr>
          <w:p w:rsidR="00A1251C" w:rsidRPr="00F27BF7" w:rsidRDefault="00A1251C" w:rsidP="00EF1DCE">
            <w:pPr>
              <w:spacing w:before="120"/>
              <w:rPr>
                <w:lang w:val="en-US"/>
              </w:rPr>
            </w:pPr>
            <w:r w:rsidRPr="00D555DC">
              <w:rPr>
                <w:rFonts w:ascii="Times New Roman" w:hAnsi="Times New Roman" w:cs="Times New Roman"/>
                <w:sz w:val="18"/>
                <w:szCs w:val="18"/>
                <w:lang w:val="en-US"/>
              </w:rPr>
              <w:lastRenderedPageBreak/>
              <w:t>Feeding status at 1,2,3,6,9 and 12 mo (policlinic visits)</w:t>
            </w:r>
          </w:p>
        </w:tc>
        <w:tc>
          <w:tcPr>
            <w:tcW w:w="1417"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Follow-up at 12 mo</w:t>
            </w:r>
          </w:p>
        </w:tc>
        <w:tc>
          <w:tcPr>
            <w:tcW w:w="1560"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Cluster-level (geographic region, urban vs rural) + random effects term for hospital/ployclinic + </w:t>
            </w:r>
          </w:p>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Maternal smoking at onset of </w:t>
            </w:r>
            <w:r>
              <w:rPr>
                <w:rFonts w:ascii="Times New Roman" w:hAnsi="Times New Roman" w:cs="Times New Roman"/>
                <w:sz w:val="18"/>
                <w:szCs w:val="18"/>
                <w:lang w:val="en-US"/>
              </w:rPr>
              <w:lastRenderedPageBreak/>
              <w:t>interval, maternal education, parental height and BMI (reported at child age 6.5 y)</w:t>
            </w:r>
          </w:p>
        </w:tc>
        <w:tc>
          <w:tcPr>
            <w:tcW w:w="425" w:type="dxa"/>
          </w:tcPr>
          <w:p w:rsidR="00A1251C" w:rsidRPr="00C176B1" w:rsidRDefault="00A1251C" w:rsidP="00EF1DCE">
            <w:pPr>
              <w:spacing w:before="120"/>
              <w:rPr>
                <w:rFonts w:ascii="Times New Roman" w:hAnsi="Times New Roman" w:cs="Times New Roman"/>
                <w:sz w:val="18"/>
                <w:szCs w:val="18"/>
                <w:lang w:val="en-US"/>
              </w:rPr>
            </w:pPr>
            <w:r w:rsidRPr="00C176B1">
              <w:rPr>
                <w:rFonts w:ascii="Times New Roman" w:hAnsi="Times New Roman" w:cs="Times New Roman"/>
                <w:sz w:val="18"/>
                <w:szCs w:val="18"/>
                <w:lang w:val="en-US"/>
              </w:rPr>
              <w:lastRenderedPageBreak/>
              <w:t>B</w:t>
            </w:r>
          </w:p>
        </w:tc>
        <w:tc>
          <w:tcPr>
            <w:tcW w:w="18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attempts to standardize anthropometric measurements (because infant growth was not a major outcome of Probit).</w:t>
            </w:r>
          </w:p>
          <w:p w:rsidR="00A1251C" w:rsidRPr="00C176B1"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 xml:space="preserve">No power calculation for these outcomes </w:t>
            </w:r>
            <w:r>
              <w:rPr>
                <w:rFonts w:ascii="Times New Roman" w:hAnsi="Times New Roman" w:cs="Times New Roman"/>
                <w:sz w:val="18"/>
                <w:szCs w:val="18"/>
                <w:lang w:val="en-US"/>
              </w:rPr>
              <w:lastRenderedPageBreak/>
              <w:t xml:space="preserve">(power </w:t>
            </w:r>
            <w:r w:rsidRPr="00C176B1">
              <w:rPr>
                <w:rFonts w:ascii="Times New Roman" w:hAnsi="Times New Roman" w:cs="Times New Roman"/>
                <w:sz w:val="18"/>
                <w:szCs w:val="18"/>
                <w:lang w:val="en-US"/>
              </w:rPr>
              <w:t xml:space="preserve">calculation </w:t>
            </w:r>
            <w:r>
              <w:rPr>
                <w:rFonts w:ascii="Times New Roman" w:hAnsi="Times New Roman" w:cs="Times New Roman"/>
                <w:sz w:val="18"/>
                <w:szCs w:val="18"/>
                <w:lang w:val="en-US"/>
              </w:rPr>
              <w:t xml:space="preserve">done </w:t>
            </w:r>
            <w:r w:rsidRPr="00C176B1">
              <w:rPr>
                <w:rFonts w:ascii="Times New Roman" w:hAnsi="Times New Roman" w:cs="Times New Roman"/>
                <w:sz w:val="18"/>
                <w:szCs w:val="18"/>
                <w:lang w:val="en-US"/>
              </w:rPr>
              <w:t xml:space="preserve">on outcome gastroenteritis </w:t>
            </w:r>
          </w:p>
          <w:p w:rsidR="00A1251C" w:rsidRPr="00C176B1" w:rsidRDefault="00A1251C" w:rsidP="00EF1DCE">
            <w:pPr>
              <w:spacing w:before="120"/>
              <w:rPr>
                <w:rFonts w:ascii="Times New Roman" w:hAnsi="Times New Roman" w:cs="Times New Roman"/>
                <w:sz w:val="18"/>
                <w:szCs w:val="18"/>
                <w:lang w:val="en-US"/>
              </w:rPr>
            </w:pPr>
            <w:r w:rsidRPr="00C176B1">
              <w:rPr>
                <w:rFonts w:ascii="Times New Roman" w:hAnsi="Times New Roman" w:cs="Times New Roman"/>
                <w:sz w:val="18"/>
                <w:szCs w:val="18"/>
                <w:lang w:val="en-US"/>
              </w:rPr>
              <w:t>The results are not validated blind but double checked with blinded methods.</w:t>
            </w:r>
          </w:p>
        </w:tc>
      </w:tr>
      <w:tr w:rsidR="00A1251C" w:rsidRPr="00E13DDC" w:rsidTr="00687954">
        <w:tc>
          <w:tcPr>
            <w:tcW w:w="2142" w:type="dxa"/>
          </w:tcPr>
          <w:p w:rsidR="00A1251C" w:rsidRPr="001776B2" w:rsidRDefault="00A1251C" w:rsidP="00881C7C">
            <w:pPr>
              <w:rPr>
                <w:rFonts w:ascii="Times New Roman" w:hAnsi="Times New Roman" w:cs="Times New Roman"/>
                <w:sz w:val="18"/>
                <w:szCs w:val="18"/>
                <w:lang w:val="en-US"/>
              </w:rPr>
            </w:pPr>
            <w:r w:rsidRPr="001776B2">
              <w:rPr>
                <w:rFonts w:ascii="Times New Roman" w:hAnsi="Times New Roman" w:cs="Times New Roman"/>
                <w:sz w:val="18"/>
                <w:szCs w:val="18"/>
                <w:lang w:val="en-US"/>
              </w:rPr>
              <w:lastRenderedPageBreak/>
              <w:t>Kull 2010 (</w:t>
            </w:r>
            <w:r w:rsidR="00F83DA4">
              <w:rPr>
                <w:rFonts w:ascii="Times New Roman" w:hAnsi="Times New Roman" w:cs="Times New Roman"/>
                <w:sz w:val="18"/>
                <w:szCs w:val="18"/>
                <w:lang w:val="en-US"/>
              </w:rPr>
              <w:t>71</w:t>
            </w:r>
            <w:r w:rsidRPr="001776B2">
              <w:rPr>
                <w:rFonts w:ascii="Times New Roman" w:hAnsi="Times New Roman" w:cs="Times New Roman"/>
                <w:sz w:val="18"/>
                <w:szCs w:val="18"/>
                <w:lang w:val="en-US"/>
              </w:rPr>
              <w:t>)</w:t>
            </w:r>
          </w:p>
          <w:p w:rsidR="00A1251C" w:rsidRPr="001776B2" w:rsidRDefault="00A1251C" w:rsidP="001B1125">
            <w:pPr>
              <w:rPr>
                <w:rFonts w:ascii="Times New Roman" w:hAnsi="Times New Roman" w:cs="Times New Roman"/>
                <w:sz w:val="18"/>
                <w:szCs w:val="18"/>
                <w:lang w:val="en-US"/>
              </w:rPr>
            </w:pPr>
            <w:r w:rsidRPr="001776B2">
              <w:rPr>
                <w:rFonts w:ascii="Times New Roman" w:hAnsi="Times New Roman" w:cs="Times New Roman"/>
                <w:sz w:val="18"/>
                <w:szCs w:val="18"/>
                <w:lang w:val="en-US"/>
              </w:rPr>
              <w:t>Stockholm, Sweden (BAMSE)</w:t>
            </w:r>
          </w:p>
        </w:tc>
        <w:tc>
          <w:tcPr>
            <w:tcW w:w="1227" w:type="dxa"/>
          </w:tcPr>
          <w:p w:rsidR="00A1251C" w:rsidRPr="001776B2" w:rsidRDefault="00A1251C" w:rsidP="001B1125">
            <w:pPr>
              <w:rPr>
                <w:rFonts w:ascii="Times New Roman" w:hAnsi="Times New Roman" w:cs="Times New Roman"/>
                <w:sz w:val="18"/>
                <w:szCs w:val="18"/>
                <w:lang w:val="en-US"/>
              </w:rPr>
            </w:pPr>
            <w:r w:rsidRPr="001776B2">
              <w:rPr>
                <w:rFonts w:ascii="Times New Roman" w:hAnsi="Times New Roman" w:cs="Times New Roman"/>
                <w:sz w:val="18"/>
                <w:szCs w:val="18"/>
                <w:lang w:val="en-US"/>
              </w:rPr>
              <w:t xml:space="preserve">Birth cohort, N= 4089, this follow-up n=3825 </w:t>
            </w:r>
          </w:p>
        </w:tc>
        <w:tc>
          <w:tcPr>
            <w:tcW w:w="1243" w:type="dxa"/>
          </w:tcPr>
          <w:p w:rsidR="00A1251C" w:rsidRPr="001776B2" w:rsidRDefault="00A1251C" w:rsidP="001B1125">
            <w:pPr>
              <w:rPr>
                <w:rFonts w:ascii="Times New Roman" w:hAnsi="Times New Roman" w:cs="Times New Roman"/>
                <w:sz w:val="18"/>
                <w:szCs w:val="18"/>
                <w:lang w:val="en-US"/>
              </w:rPr>
            </w:pPr>
            <w:r w:rsidRPr="001776B2">
              <w:rPr>
                <w:rFonts w:ascii="Times New Roman" w:hAnsi="Times New Roman" w:cs="Times New Roman"/>
                <w:sz w:val="18"/>
                <w:szCs w:val="18"/>
                <w:lang w:val="en-US"/>
              </w:rPr>
              <w:t xml:space="preserve">Outcomes at 1,2 4 and 8 yr </w:t>
            </w:r>
          </w:p>
        </w:tc>
        <w:tc>
          <w:tcPr>
            <w:tcW w:w="1275" w:type="dxa"/>
          </w:tcPr>
          <w:p w:rsidR="00A1251C" w:rsidRPr="001776B2" w:rsidRDefault="00A1251C" w:rsidP="001B1125">
            <w:pPr>
              <w:rPr>
                <w:rFonts w:ascii="Times New Roman" w:hAnsi="Times New Roman" w:cs="Times New Roman"/>
                <w:sz w:val="18"/>
                <w:szCs w:val="18"/>
                <w:lang w:val="en-US"/>
              </w:rPr>
            </w:pPr>
            <w:r w:rsidRPr="001776B2">
              <w:rPr>
                <w:rFonts w:ascii="Times New Roman" w:hAnsi="Times New Roman" w:cs="Times New Roman"/>
                <w:sz w:val="18"/>
                <w:szCs w:val="18"/>
                <w:lang w:val="en-US"/>
              </w:rPr>
              <w:t>Exclusive breast-feeding &lt;4 months compared with ≥4 months</w:t>
            </w:r>
          </w:p>
          <w:p w:rsidR="00A1251C" w:rsidRPr="001776B2" w:rsidRDefault="00A1251C" w:rsidP="001B1125">
            <w:pPr>
              <w:rPr>
                <w:rFonts w:ascii="Times New Roman" w:hAnsi="Times New Roman" w:cs="Times New Roman"/>
                <w:sz w:val="18"/>
                <w:szCs w:val="18"/>
                <w:lang w:val="en-US"/>
              </w:rPr>
            </w:pPr>
            <w:r w:rsidRPr="001776B2">
              <w:rPr>
                <w:rFonts w:ascii="Times New Roman" w:hAnsi="Times New Roman" w:cs="Times New Roman"/>
                <w:sz w:val="18"/>
                <w:szCs w:val="18"/>
                <w:lang w:val="en-US"/>
              </w:rPr>
              <w:t>Exclusive vs. partial breast-feeding, the durations of exclusive and partial breast-feeding were each grouped into 3 categories (0 to &lt;2, 2 to &lt;4, ≥4 months)</w:t>
            </w:r>
          </w:p>
        </w:tc>
        <w:tc>
          <w:tcPr>
            <w:tcW w:w="1276" w:type="dxa"/>
          </w:tcPr>
          <w:p w:rsidR="00A1251C" w:rsidRPr="001776B2" w:rsidRDefault="00A1251C" w:rsidP="001B1125">
            <w:pPr>
              <w:rPr>
                <w:rFonts w:ascii="Times New Roman" w:hAnsi="Times New Roman" w:cs="Times New Roman"/>
                <w:sz w:val="18"/>
                <w:szCs w:val="18"/>
                <w:lang w:val="en-US"/>
              </w:rPr>
            </w:pPr>
            <w:r w:rsidRPr="001776B2">
              <w:rPr>
                <w:rFonts w:ascii="Times New Roman" w:hAnsi="Times New Roman" w:cs="Times New Roman"/>
                <w:sz w:val="18"/>
                <w:szCs w:val="18"/>
                <w:lang w:val="en-US"/>
              </w:rPr>
              <w:t>Recurrent wheeze, asthma, lung function and sensitization (specific IgE) at the age 1, 2,4 and 8 y</w:t>
            </w:r>
          </w:p>
        </w:tc>
        <w:tc>
          <w:tcPr>
            <w:tcW w:w="1843" w:type="dxa"/>
          </w:tcPr>
          <w:p w:rsidR="00A1251C" w:rsidRPr="001776B2" w:rsidRDefault="00A1251C" w:rsidP="001B1125">
            <w:pPr>
              <w:rPr>
                <w:rFonts w:ascii="Times New Roman" w:hAnsi="Times New Roman" w:cs="Times New Roman"/>
                <w:sz w:val="18"/>
                <w:szCs w:val="18"/>
                <w:lang w:val="en-US"/>
              </w:rPr>
            </w:pPr>
            <w:r w:rsidRPr="001776B2">
              <w:rPr>
                <w:rFonts w:ascii="Times New Roman" w:hAnsi="Times New Roman" w:cs="Times New Roman"/>
                <w:sz w:val="18"/>
                <w:szCs w:val="18"/>
                <w:lang w:val="en-US"/>
              </w:rPr>
              <w:t>Questionnaire 1y: Duration of any brf in months, exclusive brf 4 mo vs. partial</w:t>
            </w:r>
          </w:p>
        </w:tc>
        <w:tc>
          <w:tcPr>
            <w:tcW w:w="1417" w:type="dxa"/>
          </w:tcPr>
          <w:p w:rsidR="00A1251C" w:rsidRPr="001776B2" w:rsidRDefault="00A1251C" w:rsidP="001B1125">
            <w:pPr>
              <w:rPr>
                <w:rFonts w:ascii="Times New Roman" w:hAnsi="Times New Roman" w:cs="Times New Roman"/>
                <w:sz w:val="18"/>
                <w:szCs w:val="18"/>
                <w:lang w:val="en-US"/>
              </w:rPr>
            </w:pPr>
            <w:r w:rsidRPr="001776B2">
              <w:rPr>
                <w:rFonts w:ascii="Times New Roman" w:hAnsi="Times New Roman" w:cs="Times New Roman"/>
                <w:sz w:val="18"/>
                <w:szCs w:val="18"/>
                <w:lang w:val="en-US"/>
              </w:rPr>
              <w:t>Follow-up at 8 y</w:t>
            </w:r>
          </w:p>
        </w:tc>
        <w:tc>
          <w:tcPr>
            <w:tcW w:w="1560" w:type="dxa"/>
          </w:tcPr>
          <w:p w:rsidR="00A1251C" w:rsidRPr="001776B2" w:rsidRDefault="00A1251C" w:rsidP="001B1125">
            <w:pPr>
              <w:rPr>
                <w:rFonts w:ascii="Times New Roman" w:hAnsi="Times New Roman" w:cs="Times New Roman"/>
                <w:sz w:val="18"/>
                <w:szCs w:val="18"/>
                <w:lang w:val="en-US"/>
              </w:rPr>
            </w:pPr>
            <w:r w:rsidRPr="001776B2">
              <w:rPr>
                <w:rFonts w:ascii="Times New Roman" w:hAnsi="Times New Roman" w:cs="Times New Roman"/>
                <w:sz w:val="18"/>
                <w:szCs w:val="18"/>
                <w:lang w:val="en-US"/>
              </w:rPr>
              <w:t>Parental history of allergic disease, maternal smoking during pregnancy or at enrollment, maternal age</w:t>
            </w:r>
          </w:p>
        </w:tc>
        <w:tc>
          <w:tcPr>
            <w:tcW w:w="425" w:type="dxa"/>
          </w:tcPr>
          <w:p w:rsidR="00A1251C" w:rsidRPr="001776B2" w:rsidRDefault="00A1251C" w:rsidP="001B1125">
            <w:pPr>
              <w:rPr>
                <w:rFonts w:ascii="Times New Roman" w:hAnsi="Times New Roman" w:cs="Times New Roman"/>
                <w:sz w:val="18"/>
                <w:szCs w:val="18"/>
                <w:lang w:val="en-US"/>
              </w:rPr>
            </w:pPr>
            <w:r w:rsidRPr="001776B2">
              <w:rPr>
                <w:rFonts w:ascii="Times New Roman" w:hAnsi="Times New Roman" w:cs="Times New Roman"/>
                <w:sz w:val="18"/>
                <w:szCs w:val="18"/>
                <w:lang w:val="en-US"/>
              </w:rPr>
              <w:t>B</w:t>
            </w:r>
          </w:p>
        </w:tc>
        <w:tc>
          <w:tcPr>
            <w:tcW w:w="1875" w:type="dxa"/>
          </w:tcPr>
          <w:p w:rsidR="00A1251C" w:rsidRPr="001776B2" w:rsidRDefault="00A1251C" w:rsidP="001B1125">
            <w:pPr>
              <w:rPr>
                <w:rFonts w:ascii="Times New Roman" w:hAnsi="Times New Roman" w:cs="Times New Roman"/>
                <w:sz w:val="18"/>
                <w:szCs w:val="18"/>
                <w:lang w:val="en-US"/>
              </w:rPr>
            </w:pPr>
            <w:r w:rsidRPr="001776B2">
              <w:rPr>
                <w:rFonts w:ascii="Times New Roman" w:hAnsi="Times New Roman" w:cs="Times New Roman"/>
                <w:sz w:val="18"/>
                <w:szCs w:val="18"/>
                <w:lang w:val="en-US"/>
              </w:rPr>
              <w:t>No power calculation</w:t>
            </w:r>
          </w:p>
        </w:tc>
      </w:tr>
      <w:tr w:rsidR="00A1251C" w:rsidRPr="00E13DDC" w:rsidTr="00687954">
        <w:tc>
          <w:tcPr>
            <w:tcW w:w="2142" w:type="dxa"/>
          </w:tcPr>
          <w:p w:rsidR="00A1251C" w:rsidRPr="0031177D" w:rsidRDefault="00A1251C" w:rsidP="000C3A48">
            <w:pPr>
              <w:spacing w:before="120"/>
              <w:rPr>
                <w:rFonts w:ascii="Times New Roman" w:hAnsi="Times New Roman" w:cs="Times New Roman"/>
                <w:sz w:val="18"/>
                <w:szCs w:val="18"/>
                <w:lang w:val="en-US"/>
              </w:rPr>
            </w:pPr>
            <w:r w:rsidRPr="0031177D">
              <w:rPr>
                <w:rFonts w:ascii="Times New Roman" w:hAnsi="Times New Roman" w:cs="Times New Roman"/>
                <w:sz w:val="18"/>
                <w:szCs w:val="18"/>
                <w:lang w:val="en-US"/>
              </w:rPr>
              <w:t>Landomenou 2010 (</w:t>
            </w:r>
            <w:r w:rsidR="00F83DA4">
              <w:rPr>
                <w:rFonts w:ascii="Times New Roman" w:hAnsi="Times New Roman" w:cs="Times New Roman"/>
                <w:sz w:val="18"/>
                <w:szCs w:val="18"/>
                <w:lang w:val="en-US"/>
              </w:rPr>
              <w:t>54</w:t>
            </w:r>
            <w:r w:rsidRPr="0031177D">
              <w:rPr>
                <w:rFonts w:ascii="Times New Roman" w:hAnsi="Times New Roman" w:cs="Times New Roman"/>
                <w:sz w:val="18"/>
                <w:szCs w:val="18"/>
                <w:lang w:val="en-US"/>
              </w:rPr>
              <w:t>)</w:t>
            </w:r>
          </w:p>
          <w:p w:rsidR="00A1251C" w:rsidRPr="0031177D" w:rsidRDefault="00A1251C" w:rsidP="00EF1DCE">
            <w:pPr>
              <w:spacing w:before="120"/>
              <w:rPr>
                <w:rFonts w:ascii="Times New Roman" w:hAnsi="Times New Roman" w:cs="Times New Roman"/>
                <w:sz w:val="18"/>
                <w:szCs w:val="18"/>
                <w:lang w:val="en-US"/>
              </w:rPr>
            </w:pPr>
            <w:r w:rsidRPr="0031177D">
              <w:rPr>
                <w:rFonts w:ascii="Times New Roman" w:hAnsi="Times New Roman" w:cs="Times New Roman"/>
                <w:sz w:val="18"/>
                <w:szCs w:val="18"/>
                <w:lang w:val="en-US"/>
              </w:rPr>
              <w:t>Creece, Grete</w:t>
            </w:r>
          </w:p>
        </w:tc>
        <w:tc>
          <w:tcPr>
            <w:tcW w:w="1227" w:type="dxa"/>
          </w:tcPr>
          <w:p w:rsidR="00A1251C" w:rsidRPr="0031177D" w:rsidRDefault="00A1251C" w:rsidP="00EF1DCE">
            <w:pPr>
              <w:spacing w:before="120"/>
              <w:rPr>
                <w:rFonts w:ascii="Times New Roman" w:hAnsi="Times New Roman" w:cs="Times New Roman"/>
                <w:sz w:val="18"/>
                <w:szCs w:val="18"/>
                <w:lang w:val="en-US"/>
              </w:rPr>
            </w:pPr>
            <w:r w:rsidRPr="0031177D">
              <w:rPr>
                <w:rFonts w:ascii="Times New Roman" w:hAnsi="Times New Roman" w:cs="Times New Roman"/>
                <w:sz w:val="18"/>
                <w:szCs w:val="18"/>
                <w:lang w:val="en-US"/>
              </w:rPr>
              <w:t>926 from Birth cohort (6878)</w:t>
            </w:r>
          </w:p>
        </w:tc>
        <w:tc>
          <w:tcPr>
            <w:tcW w:w="1243" w:type="dxa"/>
          </w:tcPr>
          <w:p w:rsidR="00A1251C" w:rsidRPr="0031177D" w:rsidRDefault="00A1251C" w:rsidP="00EF1DCE">
            <w:pPr>
              <w:spacing w:before="120"/>
              <w:rPr>
                <w:rFonts w:ascii="Times New Roman" w:hAnsi="Times New Roman" w:cs="Times New Roman"/>
                <w:sz w:val="18"/>
                <w:szCs w:val="18"/>
                <w:lang w:val="en-US"/>
              </w:rPr>
            </w:pPr>
            <w:r w:rsidRPr="0031177D">
              <w:rPr>
                <w:rFonts w:ascii="Times New Roman" w:hAnsi="Times New Roman" w:cs="Times New Roman"/>
                <w:sz w:val="18"/>
                <w:szCs w:val="18"/>
                <w:lang w:val="en-US"/>
              </w:rPr>
              <w:t>1 yr</w:t>
            </w:r>
          </w:p>
        </w:tc>
        <w:tc>
          <w:tcPr>
            <w:tcW w:w="1275" w:type="dxa"/>
          </w:tcPr>
          <w:p w:rsidR="00A1251C" w:rsidRPr="0031177D" w:rsidRDefault="00A1251C" w:rsidP="00EF1DCE">
            <w:pPr>
              <w:spacing w:before="120"/>
              <w:rPr>
                <w:rFonts w:ascii="Times New Roman" w:hAnsi="Times New Roman" w:cs="Times New Roman"/>
                <w:sz w:val="18"/>
                <w:szCs w:val="18"/>
                <w:lang w:val="en-US"/>
              </w:rPr>
            </w:pPr>
            <w:r w:rsidRPr="0031177D">
              <w:rPr>
                <w:rFonts w:ascii="Times New Roman" w:hAnsi="Times New Roman" w:cs="Times New Roman"/>
                <w:sz w:val="18"/>
                <w:szCs w:val="18"/>
                <w:lang w:val="en-US"/>
              </w:rPr>
              <w:t>Duration of brf in weeks (excluxive vs. partial)</w:t>
            </w:r>
          </w:p>
        </w:tc>
        <w:tc>
          <w:tcPr>
            <w:tcW w:w="1276" w:type="dxa"/>
          </w:tcPr>
          <w:p w:rsidR="00A1251C" w:rsidRPr="0031177D" w:rsidRDefault="00A1251C" w:rsidP="00EF1DCE">
            <w:pPr>
              <w:spacing w:before="120"/>
              <w:rPr>
                <w:rFonts w:ascii="Times New Roman" w:hAnsi="Times New Roman" w:cs="Times New Roman"/>
                <w:sz w:val="18"/>
                <w:szCs w:val="18"/>
                <w:lang w:val="en-US"/>
              </w:rPr>
            </w:pPr>
            <w:r w:rsidRPr="0031177D">
              <w:rPr>
                <w:rFonts w:ascii="Times New Roman" w:hAnsi="Times New Roman" w:cs="Times New Roman"/>
                <w:sz w:val="18"/>
                <w:szCs w:val="18"/>
                <w:lang w:val="en-US"/>
              </w:rPr>
              <w:t>All infectious (incl. otitis media, acute respiratory infection, gastroenteritis, urinary tract infection, conjunctivitis, thrush) at 1, 3, 6, 9 and 12 mo</w:t>
            </w:r>
          </w:p>
        </w:tc>
        <w:tc>
          <w:tcPr>
            <w:tcW w:w="1843" w:type="dxa"/>
          </w:tcPr>
          <w:p w:rsidR="00A1251C" w:rsidRPr="0031177D" w:rsidRDefault="00A1251C" w:rsidP="00EF1DCE">
            <w:pPr>
              <w:spacing w:before="120"/>
              <w:rPr>
                <w:rFonts w:ascii="Times New Roman" w:hAnsi="Times New Roman" w:cs="Times New Roman"/>
                <w:sz w:val="18"/>
                <w:szCs w:val="18"/>
                <w:lang w:val="en-US"/>
              </w:rPr>
            </w:pPr>
            <w:r w:rsidRPr="0031177D">
              <w:rPr>
                <w:rFonts w:ascii="Times New Roman" w:hAnsi="Times New Roman" w:cs="Times New Roman"/>
                <w:sz w:val="18"/>
                <w:szCs w:val="18"/>
                <w:lang w:val="en-US"/>
              </w:rPr>
              <w:t>Duration of brf in weeks (excluxive 6 mo vs. partial)</w:t>
            </w:r>
          </w:p>
        </w:tc>
        <w:tc>
          <w:tcPr>
            <w:tcW w:w="1417" w:type="dxa"/>
          </w:tcPr>
          <w:p w:rsidR="00A1251C" w:rsidRPr="0031177D" w:rsidRDefault="00A1251C" w:rsidP="00EF1DCE">
            <w:pPr>
              <w:spacing w:before="120"/>
              <w:rPr>
                <w:rFonts w:ascii="Times New Roman" w:hAnsi="Times New Roman" w:cs="Times New Roman"/>
                <w:sz w:val="18"/>
                <w:szCs w:val="18"/>
                <w:lang w:val="en-US"/>
              </w:rPr>
            </w:pPr>
            <w:r w:rsidRPr="0031177D">
              <w:rPr>
                <w:rFonts w:ascii="Times New Roman" w:hAnsi="Times New Roman" w:cs="Times New Roman"/>
                <w:sz w:val="18"/>
                <w:szCs w:val="18"/>
                <w:lang w:val="en-US"/>
              </w:rPr>
              <w:t>Follow-up at 12 mo</w:t>
            </w:r>
          </w:p>
        </w:tc>
        <w:tc>
          <w:tcPr>
            <w:tcW w:w="1560" w:type="dxa"/>
          </w:tcPr>
          <w:p w:rsidR="00A1251C" w:rsidRPr="00E92096"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Parental smoking</w:t>
            </w:r>
          </w:p>
        </w:tc>
        <w:tc>
          <w:tcPr>
            <w:tcW w:w="425" w:type="dxa"/>
          </w:tcPr>
          <w:p w:rsidR="00A1251C" w:rsidRDefault="00A1251C" w:rsidP="00EF1DCE">
            <w:pPr>
              <w:spacing w:before="120"/>
              <w:rPr>
                <w:rFonts w:ascii="Times New Roman" w:hAnsi="Times New Roman" w:cs="Times New Roman"/>
                <w:sz w:val="18"/>
                <w:szCs w:val="18"/>
                <w:lang w:val="en-US"/>
              </w:rPr>
            </w:pPr>
            <w:r w:rsidRPr="00935227">
              <w:rPr>
                <w:rFonts w:ascii="Times New Roman" w:hAnsi="Times New Roman" w:cs="Times New Roman"/>
                <w:sz w:val="18"/>
                <w:szCs w:val="18"/>
                <w:lang w:val="en-US"/>
              </w:rPr>
              <w:t>B</w:t>
            </w:r>
          </w:p>
        </w:tc>
        <w:tc>
          <w:tcPr>
            <w:tcW w:w="1875" w:type="dxa"/>
          </w:tcPr>
          <w:p w:rsidR="00A1251C"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No power calculation</w:t>
            </w:r>
          </w:p>
        </w:tc>
      </w:tr>
      <w:tr w:rsidR="00A1251C" w:rsidRPr="00ED02A9" w:rsidTr="00687954">
        <w:tc>
          <w:tcPr>
            <w:tcW w:w="2142" w:type="dxa"/>
          </w:tcPr>
          <w:p w:rsidR="00A1251C" w:rsidRPr="00FA13A9" w:rsidRDefault="00A1251C"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M</w:t>
            </w:r>
            <w:r w:rsidRPr="00FA13A9">
              <w:rPr>
                <w:rFonts w:ascii="Times New Roman" w:hAnsi="Times New Roman" w:cs="Times New Roman"/>
                <w:sz w:val="18"/>
                <w:szCs w:val="18"/>
                <w:lang w:val="en-US"/>
              </w:rPr>
              <w:t>idodzi</w:t>
            </w:r>
            <w:r>
              <w:rPr>
                <w:rFonts w:ascii="Times New Roman" w:hAnsi="Times New Roman" w:cs="Times New Roman"/>
                <w:sz w:val="18"/>
                <w:szCs w:val="18"/>
                <w:lang w:val="en-US"/>
              </w:rPr>
              <w:t>,</w:t>
            </w:r>
            <w:r w:rsidRPr="00FA13A9">
              <w:rPr>
                <w:rFonts w:ascii="Times New Roman" w:hAnsi="Times New Roman" w:cs="Times New Roman"/>
                <w:sz w:val="18"/>
                <w:szCs w:val="18"/>
                <w:lang w:val="en-US"/>
              </w:rPr>
              <w:t xml:space="preserve"> 2010 </w:t>
            </w:r>
            <w:r>
              <w:rPr>
                <w:rFonts w:ascii="Times New Roman" w:hAnsi="Times New Roman" w:cs="Times New Roman"/>
                <w:sz w:val="18"/>
                <w:szCs w:val="18"/>
                <w:lang w:val="en-US"/>
              </w:rPr>
              <w:t>(</w:t>
            </w:r>
            <w:r w:rsidR="00F83DA4">
              <w:rPr>
                <w:rFonts w:ascii="Times New Roman" w:hAnsi="Times New Roman" w:cs="Times New Roman"/>
                <w:sz w:val="18"/>
                <w:szCs w:val="18"/>
                <w:lang w:val="en-US"/>
              </w:rPr>
              <w:t>72</w:t>
            </w:r>
            <w:r>
              <w:rPr>
                <w:rFonts w:ascii="Times New Roman" w:hAnsi="Times New Roman" w:cs="Times New Roman"/>
                <w:sz w:val="18"/>
                <w:szCs w:val="18"/>
                <w:lang w:val="en-US"/>
              </w:rPr>
              <w:t>)</w:t>
            </w:r>
          </w:p>
          <w:p w:rsidR="00A1251C" w:rsidRPr="00FA13A9" w:rsidRDefault="00A1251C" w:rsidP="00EF1DCE">
            <w:pPr>
              <w:spacing w:before="120"/>
              <w:rPr>
                <w:rFonts w:ascii="Times New Roman" w:hAnsi="Times New Roman" w:cs="Times New Roman"/>
                <w:sz w:val="18"/>
                <w:szCs w:val="18"/>
                <w:lang w:val="en-US"/>
              </w:rPr>
            </w:pPr>
            <w:r w:rsidRPr="00FA13A9">
              <w:rPr>
                <w:rFonts w:ascii="Times New Roman" w:hAnsi="Times New Roman" w:cs="Times New Roman"/>
                <w:sz w:val="18"/>
                <w:szCs w:val="18"/>
                <w:lang w:val="en-US"/>
              </w:rPr>
              <w:t xml:space="preserve">Canada Early Childhood Development  (ECD, panels 1 and 2), the study is part of : The Canadian National Longitudinal Study of Children and </w:t>
            </w:r>
            <w:r w:rsidRPr="00FA13A9">
              <w:rPr>
                <w:rFonts w:ascii="Times New Roman" w:hAnsi="Times New Roman" w:cs="Times New Roman"/>
                <w:sz w:val="18"/>
                <w:szCs w:val="18"/>
                <w:lang w:val="en-US"/>
              </w:rPr>
              <w:lastRenderedPageBreak/>
              <w:t>Youth (NLSCY)</w:t>
            </w:r>
          </w:p>
          <w:p w:rsidR="00A1251C" w:rsidRPr="00FA13A9" w:rsidRDefault="00A1251C" w:rsidP="00EF1DCE">
            <w:pPr>
              <w:spacing w:before="120"/>
              <w:rPr>
                <w:rFonts w:ascii="Times New Roman" w:hAnsi="Times New Roman" w:cs="Times New Roman"/>
                <w:sz w:val="18"/>
                <w:szCs w:val="18"/>
                <w:lang w:val="en-US"/>
              </w:rPr>
            </w:pPr>
          </w:p>
        </w:tc>
        <w:tc>
          <w:tcPr>
            <w:tcW w:w="1227" w:type="dxa"/>
          </w:tcPr>
          <w:p w:rsidR="00A1251C" w:rsidRPr="00FA13A9" w:rsidRDefault="00A1251C" w:rsidP="004B126F">
            <w:pPr>
              <w:spacing w:before="120"/>
              <w:rPr>
                <w:rFonts w:ascii="Times New Roman" w:hAnsi="Times New Roman" w:cs="Times New Roman"/>
                <w:sz w:val="18"/>
                <w:szCs w:val="18"/>
                <w:lang w:val="en-US"/>
              </w:rPr>
            </w:pPr>
            <w:r w:rsidRPr="00FA13A9">
              <w:rPr>
                <w:rFonts w:ascii="Times New Roman" w:hAnsi="Times New Roman" w:cs="Times New Roman"/>
                <w:sz w:val="18"/>
                <w:szCs w:val="18"/>
                <w:lang w:val="en-US"/>
              </w:rPr>
              <w:lastRenderedPageBreak/>
              <w:t xml:space="preserve">Panel 1 1996/7-2000/1: N= 4634; Panel 2 1998/9-2002/3: N=13 546 To this </w:t>
            </w:r>
            <w:r w:rsidRPr="00FA13A9">
              <w:rPr>
                <w:rFonts w:ascii="Times New Roman" w:hAnsi="Times New Roman" w:cs="Times New Roman"/>
                <w:sz w:val="18"/>
                <w:szCs w:val="18"/>
                <w:lang w:val="en-US"/>
              </w:rPr>
              <w:lastRenderedPageBreak/>
              <w:t xml:space="preserve">study: N=8499 considered for this study, had complete baseline data and no prior asthma and biological </w:t>
            </w:r>
            <w:r>
              <w:rPr>
                <w:rFonts w:ascii="Times New Roman" w:hAnsi="Times New Roman" w:cs="Times New Roman"/>
                <w:sz w:val="18"/>
                <w:szCs w:val="18"/>
                <w:lang w:val="en-US"/>
              </w:rPr>
              <w:t>pa</w:t>
            </w:r>
            <w:r w:rsidRPr="00FA13A9">
              <w:rPr>
                <w:rFonts w:ascii="Times New Roman" w:hAnsi="Times New Roman" w:cs="Times New Roman"/>
                <w:sz w:val="18"/>
                <w:szCs w:val="18"/>
                <w:lang w:val="en-US"/>
              </w:rPr>
              <w:t>rent as the person most knowledgeable</w:t>
            </w:r>
          </w:p>
        </w:tc>
        <w:tc>
          <w:tcPr>
            <w:tcW w:w="1243" w:type="dxa"/>
          </w:tcPr>
          <w:p w:rsidR="00A1251C" w:rsidRPr="00FA13A9" w:rsidRDefault="00A1251C" w:rsidP="00EF1DCE">
            <w:pPr>
              <w:spacing w:before="120"/>
              <w:rPr>
                <w:rFonts w:ascii="Times New Roman" w:hAnsi="Times New Roman" w:cs="Times New Roman"/>
                <w:sz w:val="18"/>
                <w:szCs w:val="18"/>
                <w:lang w:val="en-US"/>
              </w:rPr>
            </w:pPr>
            <w:r w:rsidRPr="00FA13A9">
              <w:rPr>
                <w:rFonts w:ascii="Times New Roman" w:hAnsi="Times New Roman" w:cs="Times New Roman"/>
                <w:sz w:val="18"/>
                <w:szCs w:val="18"/>
                <w:lang w:val="en-US"/>
              </w:rPr>
              <w:lastRenderedPageBreak/>
              <w:t>&lt; 2yrs at baseline, 51%/49% male/female</w:t>
            </w:r>
          </w:p>
          <w:p w:rsidR="00A1251C" w:rsidRPr="00FA13A9" w:rsidRDefault="00A1251C" w:rsidP="00EF1DCE">
            <w:pPr>
              <w:spacing w:before="120"/>
              <w:rPr>
                <w:rFonts w:ascii="Times New Roman" w:hAnsi="Times New Roman" w:cs="Times New Roman"/>
                <w:sz w:val="18"/>
                <w:szCs w:val="18"/>
                <w:lang w:val="en-US"/>
              </w:rPr>
            </w:pPr>
          </w:p>
        </w:tc>
        <w:tc>
          <w:tcPr>
            <w:tcW w:w="1275" w:type="dxa"/>
          </w:tcPr>
          <w:p w:rsidR="00A1251C" w:rsidRPr="004B126F" w:rsidRDefault="00A1251C" w:rsidP="004B126F">
            <w:pPr>
              <w:spacing w:before="120"/>
              <w:rPr>
                <w:rFonts w:ascii="Times New Roman" w:hAnsi="Times New Roman" w:cs="Times New Roman"/>
                <w:sz w:val="18"/>
                <w:szCs w:val="18"/>
                <w:lang w:val="en-US"/>
              </w:rPr>
            </w:pPr>
            <w:r w:rsidRPr="004B126F">
              <w:rPr>
                <w:rFonts w:ascii="Times New Roman" w:hAnsi="Times New Roman" w:cs="Times New Roman"/>
                <w:sz w:val="18"/>
                <w:szCs w:val="18"/>
                <w:lang w:val="en-US"/>
              </w:rPr>
              <w:t xml:space="preserve">Prenatal problems, Cesarean delivery, low birth weight, </w:t>
            </w:r>
            <w:r>
              <w:rPr>
                <w:rFonts w:ascii="Times New Roman" w:hAnsi="Times New Roman" w:cs="Times New Roman"/>
                <w:sz w:val="18"/>
                <w:szCs w:val="18"/>
                <w:lang w:val="en-US"/>
              </w:rPr>
              <w:t>breastfeeding,</w:t>
            </w:r>
            <w:r w:rsidRPr="004B126F">
              <w:rPr>
                <w:rFonts w:ascii="Times New Roman" w:hAnsi="Times New Roman" w:cs="Times New Roman"/>
                <w:sz w:val="18"/>
                <w:szCs w:val="18"/>
                <w:lang w:val="en-US"/>
              </w:rPr>
              <w:t xml:space="preserve"> wheezing, </w:t>
            </w:r>
            <w:r w:rsidRPr="004B126F">
              <w:rPr>
                <w:rFonts w:ascii="Times New Roman" w:hAnsi="Times New Roman" w:cs="Times New Roman"/>
                <w:sz w:val="18"/>
                <w:szCs w:val="18"/>
                <w:lang w:val="en-US"/>
              </w:rPr>
              <w:lastRenderedPageBreak/>
              <w:t>allergy, infection, daycare.</w:t>
            </w:r>
          </w:p>
          <w:p w:rsidR="00A1251C" w:rsidRPr="00FA13A9" w:rsidRDefault="00A1251C" w:rsidP="004B126F">
            <w:pPr>
              <w:spacing w:before="120"/>
              <w:rPr>
                <w:rFonts w:ascii="Times New Roman" w:hAnsi="Times New Roman" w:cs="Times New Roman"/>
                <w:sz w:val="18"/>
                <w:szCs w:val="18"/>
                <w:lang w:val="en-US"/>
              </w:rPr>
            </w:pPr>
            <w:r w:rsidRPr="004B126F">
              <w:rPr>
                <w:rFonts w:ascii="Times New Roman" w:hAnsi="Times New Roman" w:cs="Times New Roman"/>
                <w:sz w:val="18"/>
                <w:szCs w:val="18"/>
                <w:lang w:val="en-US"/>
              </w:rPr>
              <w:t>Breastfeeding; Never</w:t>
            </w:r>
            <w:r>
              <w:rPr>
                <w:rFonts w:ascii="Times New Roman" w:hAnsi="Times New Roman" w:cs="Times New Roman"/>
                <w:sz w:val="18"/>
                <w:szCs w:val="18"/>
                <w:lang w:val="en-US"/>
              </w:rPr>
              <w:t xml:space="preserve">, </w:t>
            </w:r>
            <w:r w:rsidRPr="00FA13A9">
              <w:rPr>
                <w:rFonts w:ascii="Times New Roman" w:hAnsi="Times New Roman" w:cs="Times New Roman"/>
                <w:sz w:val="18"/>
                <w:szCs w:val="18"/>
                <w:lang w:val="en-US"/>
              </w:rPr>
              <w:t>0-3 mo</w:t>
            </w:r>
            <w:r>
              <w:rPr>
                <w:rFonts w:ascii="Times New Roman" w:hAnsi="Times New Roman" w:cs="Times New Roman"/>
                <w:sz w:val="18"/>
                <w:szCs w:val="18"/>
                <w:lang w:val="en-US"/>
              </w:rPr>
              <w:t xml:space="preserve">, </w:t>
            </w:r>
            <w:r w:rsidRPr="00FA13A9">
              <w:rPr>
                <w:rFonts w:ascii="Times New Roman" w:hAnsi="Times New Roman" w:cs="Times New Roman"/>
                <w:sz w:val="18"/>
                <w:szCs w:val="18"/>
                <w:lang w:val="en-US"/>
              </w:rPr>
              <w:t>&gt;3 mo</w:t>
            </w:r>
          </w:p>
        </w:tc>
        <w:tc>
          <w:tcPr>
            <w:tcW w:w="1276" w:type="dxa"/>
          </w:tcPr>
          <w:p w:rsidR="00A1251C" w:rsidRPr="00FA13A9" w:rsidRDefault="00A1251C" w:rsidP="00EF1DCE">
            <w:pPr>
              <w:spacing w:before="120"/>
              <w:rPr>
                <w:rFonts w:ascii="Times New Roman" w:hAnsi="Times New Roman" w:cs="Times New Roman"/>
                <w:sz w:val="18"/>
                <w:szCs w:val="18"/>
                <w:lang w:val="en-US"/>
              </w:rPr>
            </w:pPr>
            <w:r w:rsidRPr="00FA13A9">
              <w:rPr>
                <w:rFonts w:ascii="Times New Roman" w:hAnsi="Times New Roman" w:cs="Times New Roman"/>
                <w:sz w:val="18"/>
                <w:szCs w:val="18"/>
                <w:lang w:val="en-US"/>
              </w:rPr>
              <w:lastRenderedPageBreak/>
              <w:t>Ast</w:t>
            </w:r>
            <w:r>
              <w:rPr>
                <w:rFonts w:ascii="Times New Roman" w:hAnsi="Times New Roman" w:cs="Times New Roman"/>
                <w:sz w:val="18"/>
                <w:szCs w:val="18"/>
                <w:lang w:val="en-US"/>
              </w:rPr>
              <w:t>h</w:t>
            </w:r>
            <w:r w:rsidRPr="00FA13A9">
              <w:rPr>
                <w:rFonts w:ascii="Times New Roman" w:hAnsi="Times New Roman" w:cs="Times New Roman"/>
                <w:sz w:val="18"/>
                <w:szCs w:val="18"/>
                <w:lang w:val="en-US"/>
              </w:rPr>
              <w:t>ma</w:t>
            </w:r>
          </w:p>
        </w:tc>
        <w:tc>
          <w:tcPr>
            <w:tcW w:w="1843" w:type="dxa"/>
          </w:tcPr>
          <w:p w:rsidR="00A1251C" w:rsidRPr="00FA13A9" w:rsidRDefault="00A1251C" w:rsidP="00EF1DCE">
            <w:pPr>
              <w:spacing w:before="120"/>
              <w:rPr>
                <w:rFonts w:ascii="Times New Roman" w:hAnsi="Times New Roman" w:cs="Times New Roman"/>
                <w:sz w:val="18"/>
                <w:szCs w:val="18"/>
                <w:lang w:val="en-US"/>
              </w:rPr>
            </w:pPr>
            <w:r w:rsidRPr="00FA13A9">
              <w:rPr>
                <w:rFonts w:ascii="Times New Roman" w:hAnsi="Times New Roman" w:cs="Times New Roman"/>
                <w:sz w:val="18"/>
                <w:szCs w:val="18"/>
                <w:lang w:val="en-US"/>
              </w:rPr>
              <w:t xml:space="preserve">Retrospective </w:t>
            </w:r>
            <w:r>
              <w:rPr>
                <w:rFonts w:ascii="Times New Roman" w:hAnsi="Times New Roman" w:cs="Times New Roman"/>
                <w:sz w:val="18"/>
                <w:szCs w:val="18"/>
                <w:lang w:val="en-US"/>
              </w:rPr>
              <w:t>q</w:t>
            </w:r>
            <w:r w:rsidRPr="00FA13A9">
              <w:rPr>
                <w:rFonts w:ascii="Times New Roman" w:hAnsi="Times New Roman" w:cs="Times New Roman"/>
                <w:sz w:val="18"/>
                <w:szCs w:val="18"/>
                <w:lang w:val="en-US"/>
              </w:rPr>
              <w:t>uestionnaire (but&lt;2yrs) with answers:</w:t>
            </w:r>
          </w:p>
          <w:p w:rsidR="00A1251C" w:rsidRPr="00FA13A9" w:rsidRDefault="00A1251C" w:rsidP="00EF1DCE">
            <w:pPr>
              <w:spacing w:before="120"/>
              <w:rPr>
                <w:rFonts w:ascii="Times New Roman" w:hAnsi="Times New Roman" w:cs="Times New Roman"/>
                <w:sz w:val="18"/>
                <w:szCs w:val="18"/>
                <w:lang w:val="en-US"/>
              </w:rPr>
            </w:pPr>
            <w:r w:rsidRPr="00FA13A9">
              <w:rPr>
                <w:rFonts w:ascii="Times New Roman" w:hAnsi="Times New Roman" w:cs="Times New Roman"/>
                <w:sz w:val="18"/>
                <w:szCs w:val="18"/>
                <w:lang w:val="en-US"/>
              </w:rPr>
              <w:t>Never</w:t>
            </w:r>
          </w:p>
          <w:p w:rsidR="00A1251C" w:rsidRPr="00FA13A9" w:rsidRDefault="00A1251C" w:rsidP="00EF1DCE">
            <w:pPr>
              <w:spacing w:before="120"/>
              <w:rPr>
                <w:rFonts w:ascii="Times New Roman" w:hAnsi="Times New Roman" w:cs="Times New Roman"/>
                <w:sz w:val="18"/>
                <w:szCs w:val="18"/>
                <w:lang w:val="en-US"/>
              </w:rPr>
            </w:pPr>
            <w:r w:rsidRPr="00FA13A9">
              <w:rPr>
                <w:rFonts w:ascii="Times New Roman" w:hAnsi="Times New Roman" w:cs="Times New Roman"/>
                <w:sz w:val="18"/>
                <w:szCs w:val="18"/>
                <w:lang w:val="en-US"/>
              </w:rPr>
              <w:t>0-3 months</w:t>
            </w:r>
          </w:p>
          <w:p w:rsidR="00A1251C" w:rsidRPr="00FA13A9" w:rsidRDefault="00A1251C" w:rsidP="00EF1DCE">
            <w:pPr>
              <w:spacing w:before="120"/>
              <w:rPr>
                <w:rFonts w:ascii="Times New Roman" w:hAnsi="Times New Roman" w:cs="Times New Roman"/>
                <w:sz w:val="18"/>
                <w:szCs w:val="18"/>
                <w:lang w:val="en-US"/>
              </w:rPr>
            </w:pPr>
            <w:r w:rsidRPr="00FA13A9">
              <w:rPr>
                <w:rFonts w:ascii="Times New Roman" w:hAnsi="Times New Roman" w:cs="Times New Roman"/>
                <w:sz w:val="18"/>
                <w:szCs w:val="18"/>
                <w:lang w:val="en-US"/>
              </w:rPr>
              <w:lastRenderedPageBreak/>
              <w:t>&gt;3 months</w:t>
            </w:r>
          </w:p>
        </w:tc>
        <w:tc>
          <w:tcPr>
            <w:tcW w:w="1417" w:type="dxa"/>
          </w:tcPr>
          <w:p w:rsidR="00A1251C" w:rsidRPr="00FA13A9" w:rsidRDefault="00A1251C" w:rsidP="00EF1DCE">
            <w:pPr>
              <w:spacing w:before="120"/>
              <w:rPr>
                <w:rFonts w:ascii="Times New Roman" w:hAnsi="Times New Roman" w:cs="Times New Roman"/>
                <w:sz w:val="18"/>
                <w:szCs w:val="18"/>
                <w:lang w:val="en-US"/>
              </w:rPr>
            </w:pPr>
            <w:r w:rsidRPr="00FA13A9">
              <w:rPr>
                <w:rFonts w:ascii="Times New Roman" w:hAnsi="Times New Roman" w:cs="Times New Roman"/>
                <w:sz w:val="18"/>
                <w:szCs w:val="18"/>
                <w:lang w:val="en-US"/>
              </w:rPr>
              <w:lastRenderedPageBreak/>
              <w:t>Until 4- 5 yrs</w:t>
            </w:r>
          </w:p>
        </w:tc>
        <w:tc>
          <w:tcPr>
            <w:tcW w:w="1560" w:type="dxa"/>
          </w:tcPr>
          <w:p w:rsidR="00A1251C" w:rsidRPr="00FA13A9" w:rsidRDefault="00A1251C" w:rsidP="004B126F">
            <w:pPr>
              <w:spacing w:before="120"/>
              <w:rPr>
                <w:rFonts w:ascii="Times New Roman" w:hAnsi="Times New Roman" w:cs="Times New Roman"/>
                <w:sz w:val="18"/>
                <w:szCs w:val="18"/>
                <w:lang w:val="en-US"/>
              </w:rPr>
            </w:pPr>
            <w:r w:rsidRPr="00FA13A9">
              <w:rPr>
                <w:rFonts w:ascii="Times New Roman" w:hAnsi="Times New Roman" w:cs="Times New Roman"/>
                <w:sz w:val="18"/>
                <w:szCs w:val="18"/>
                <w:lang w:val="en-US"/>
              </w:rPr>
              <w:t>Parental, household and demographic factors</w:t>
            </w:r>
          </w:p>
        </w:tc>
        <w:tc>
          <w:tcPr>
            <w:tcW w:w="425" w:type="dxa"/>
          </w:tcPr>
          <w:p w:rsidR="00A1251C" w:rsidRPr="00FA13A9" w:rsidRDefault="00A1251C" w:rsidP="000C3A48">
            <w:pPr>
              <w:spacing w:before="120"/>
              <w:rPr>
                <w:rFonts w:ascii="Times New Roman" w:hAnsi="Times New Roman" w:cs="Times New Roman"/>
                <w:sz w:val="18"/>
                <w:szCs w:val="18"/>
                <w:lang w:val="en-US"/>
              </w:rPr>
            </w:pPr>
            <w:r>
              <w:rPr>
                <w:rFonts w:ascii="Times New Roman" w:hAnsi="Times New Roman" w:cs="Times New Roman"/>
                <w:sz w:val="18"/>
                <w:szCs w:val="18"/>
                <w:lang w:val="en-US"/>
              </w:rPr>
              <w:t>B-</w:t>
            </w:r>
          </w:p>
        </w:tc>
        <w:tc>
          <w:tcPr>
            <w:tcW w:w="1875" w:type="dxa"/>
          </w:tcPr>
          <w:p w:rsidR="00A1251C" w:rsidRPr="00FA13A9" w:rsidRDefault="00A1251C" w:rsidP="00BF3878">
            <w:pPr>
              <w:spacing w:before="120"/>
              <w:rPr>
                <w:rFonts w:ascii="Times New Roman" w:hAnsi="Times New Roman" w:cs="Times New Roman"/>
                <w:sz w:val="18"/>
                <w:szCs w:val="18"/>
                <w:lang w:val="en-US"/>
              </w:rPr>
            </w:pPr>
            <w:r w:rsidRPr="00FA13A9">
              <w:rPr>
                <w:rFonts w:ascii="Times New Roman" w:hAnsi="Times New Roman" w:cs="Times New Roman"/>
                <w:sz w:val="18"/>
                <w:szCs w:val="18"/>
                <w:lang w:val="en-US"/>
              </w:rPr>
              <w:t>B</w:t>
            </w:r>
            <w:r>
              <w:rPr>
                <w:rFonts w:ascii="Times New Roman" w:hAnsi="Times New Roman" w:cs="Times New Roman"/>
                <w:sz w:val="18"/>
                <w:szCs w:val="18"/>
                <w:lang w:val="en-US"/>
              </w:rPr>
              <w:t>reastfeeding</w:t>
            </w:r>
            <w:r w:rsidRPr="00FA13A9">
              <w:rPr>
                <w:rFonts w:ascii="Times New Roman" w:hAnsi="Times New Roman" w:cs="Times New Roman"/>
                <w:sz w:val="18"/>
                <w:szCs w:val="18"/>
                <w:lang w:val="en-US"/>
              </w:rPr>
              <w:t xml:space="preserve"> not a major subject in the study. (&lt; 50% of original sample </w:t>
            </w:r>
            <w:proofErr w:type="gramStart"/>
            <w:r w:rsidRPr="00FA13A9">
              <w:rPr>
                <w:rFonts w:ascii="Times New Roman" w:hAnsi="Times New Roman" w:cs="Times New Roman"/>
                <w:sz w:val="18"/>
                <w:szCs w:val="18"/>
                <w:lang w:val="en-US"/>
              </w:rPr>
              <w:t>incl )</w:t>
            </w:r>
            <w:proofErr w:type="gramEnd"/>
            <w:r w:rsidRPr="00FA13A9">
              <w:rPr>
                <w:rFonts w:ascii="Times New Roman" w:hAnsi="Times New Roman" w:cs="Times New Roman"/>
                <w:sz w:val="18"/>
                <w:szCs w:val="18"/>
                <w:lang w:val="en-US"/>
              </w:rPr>
              <w:t xml:space="preserve">. </w:t>
            </w:r>
          </w:p>
        </w:tc>
      </w:tr>
      <w:tr w:rsidR="00A1251C" w:rsidRPr="00ED02A9" w:rsidTr="00687954">
        <w:tc>
          <w:tcPr>
            <w:tcW w:w="2142" w:type="dxa"/>
          </w:tcPr>
          <w:p w:rsidR="00A1251C" w:rsidRPr="0038050D" w:rsidRDefault="00A1251C" w:rsidP="003F6497">
            <w:pPr>
              <w:rPr>
                <w:rFonts w:ascii="Times New Roman" w:hAnsi="Times New Roman"/>
                <w:sz w:val="18"/>
                <w:szCs w:val="18"/>
                <w:lang w:val="en-US"/>
              </w:rPr>
            </w:pPr>
            <w:r>
              <w:rPr>
                <w:rFonts w:ascii="Times New Roman" w:hAnsi="Times New Roman"/>
                <w:sz w:val="18"/>
                <w:szCs w:val="18"/>
                <w:lang w:val="en-US"/>
              </w:rPr>
              <w:lastRenderedPageBreak/>
              <w:t>Oddy 2006 (</w:t>
            </w:r>
            <w:r w:rsidR="00F83DA4">
              <w:rPr>
                <w:rFonts w:ascii="Times New Roman" w:hAnsi="Times New Roman"/>
                <w:sz w:val="18"/>
                <w:szCs w:val="18"/>
                <w:lang w:val="en-US"/>
              </w:rPr>
              <w:t>39</w:t>
            </w:r>
            <w:r>
              <w:rPr>
                <w:rFonts w:ascii="Times New Roman" w:hAnsi="Times New Roman"/>
                <w:sz w:val="18"/>
                <w:szCs w:val="18"/>
                <w:lang w:val="en-US"/>
              </w:rPr>
              <w:t>)</w:t>
            </w:r>
          </w:p>
          <w:p w:rsidR="00A1251C" w:rsidRPr="00406B82" w:rsidRDefault="00A1251C" w:rsidP="003F6497">
            <w:pPr>
              <w:rPr>
                <w:rFonts w:ascii="Times New Roman" w:hAnsi="Times New Roman"/>
                <w:sz w:val="18"/>
                <w:szCs w:val="18"/>
                <w:lang w:val="en-US"/>
              </w:rPr>
            </w:pPr>
            <w:r>
              <w:rPr>
                <w:rFonts w:ascii="Times New Roman" w:hAnsi="Times New Roman"/>
                <w:sz w:val="18"/>
                <w:szCs w:val="18"/>
                <w:lang w:val="en-US"/>
              </w:rPr>
              <w:t xml:space="preserve">Birth cohort, </w:t>
            </w:r>
            <w:r w:rsidRPr="001D38DB">
              <w:rPr>
                <w:rFonts w:ascii="Times New Roman" w:hAnsi="Times New Roman"/>
                <w:i/>
                <w:sz w:val="18"/>
                <w:szCs w:val="18"/>
                <w:lang w:val="en-US"/>
              </w:rPr>
              <w:t xml:space="preserve">Second </w:t>
            </w:r>
            <w:smartTag w:uri="urn:schemas-microsoft-com:office:smarttags" w:element="City">
              <w:r w:rsidRPr="001D38DB">
                <w:rPr>
                  <w:rFonts w:ascii="Times New Roman" w:hAnsi="Times New Roman"/>
                  <w:i/>
                  <w:sz w:val="18"/>
                  <w:szCs w:val="18"/>
                  <w:lang w:val="en-US"/>
                </w:rPr>
                <w:t>Perth</w:t>
              </w:r>
            </w:smartTag>
            <w:r w:rsidRPr="001D38DB">
              <w:rPr>
                <w:rFonts w:ascii="Times New Roman" w:hAnsi="Times New Roman"/>
                <w:i/>
                <w:sz w:val="18"/>
                <w:szCs w:val="18"/>
                <w:lang w:val="en-US"/>
              </w:rPr>
              <w:t xml:space="preserve"> Infant Feeding Study (PIFSI</w:t>
            </w:r>
            <w:r>
              <w:rPr>
                <w:rFonts w:ascii="Times New Roman" w:hAnsi="Times New Roman"/>
                <w:i/>
                <w:sz w:val="18"/>
                <w:szCs w:val="18"/>
                <w:lang w:val="en-US"/>
              </w:rPr>
              <w:t xml:space="preserve"> II)</w:t>
            </w:r>
            <w:r>
              <w:rPr>
                <w:rFonts w:ascii="Times New Roman" w:hAnsi="Times New Roman"/>
                <w:sz w:val="18"/>
                <w:szCs w:val="18"/>
                <w:lang w:val="en-US"/>
              </w:rPr>
              <w:t xml:space="preserve">, </w:t>
            </w:r>
            <w:smartTag w:uri="urn:schemas-microsoft-com:office:smarttags" w:element="place">
              <w:smartTag w:uri="urn:schemas-microsoft-com:office:smarttags" w:element="City">
                <w:r>
                  <w:rPr>
                    <w:rFonts w:ascii="Times New Roman" w:hAnsi="Times New Roman"/>
                    <w:sz w:val="18"/>
                    <w:szCs w:val="18"/>
                    <w:lang w:val="en-US"/>
                  </w:rPr>
                  <w:t>Perth</w:t>
                </w:r>
              </w:smartTag>
              <w:r>
                <w:rPr>
                  <w:rFonts w:ascii="Times New Roman" w:hAnsi="Times New Roman"/>
                  <w:sz w:val="18"/>
                  <w:szCs w:val="18"/>
                  <w:lang w:val="en-US"/>
                </w:rPr>
                <w:t xml:space="preserve">, </w:t>
              </w:r>
              <w:smartTag w:uri="urn:schemas-microsoft-com:office:smarttags" w:element="country-region">
                <w:r>
                  <w:rPr>
                    <w:rFonts w:ascii="Times New Roman" w:hAnsi="Times New Roman"/>
                    <w:sz w:val="18"/>
                    <w:szCs w:val="18"/>
                    <w:lang w:val="en-US"/>
                  </w:rPr>
                  <w:t>Australia</w:t>
                </w:r>
              </w:smartTag>
            </w:smartTag>
          </w:p>
        </w:tc>
        <w:tc>
          <w:tcPr>
            <w:tcW w:w="1227" w:type="dxa"/>
          </w:tcPr>
          <w:p w:rsidR="00A1251C" w:rsidRPr="00406B82" w:rsidRDefault="00A1251C" w:rsidP="003F6497">
            <w:pPr>
              <w:rPr>
                <w:rFonts w:ascii="Times New Roman" w:hAnsi="Times New Roman"/>
                <w:sz w:val="18"/>
                <w:szCs w:val="18"/>
                <w:lang w:val="en-US"/>
              </w:rPr>
            </w:pPr>
            <w:r>
              <w:rPr>
                <w:rFonts w:ascii="Times New Roman" w:hAnsi="Times New Roman"/>
                <w:sz w:val="18"/>
                <w:szCs w:val="18"/>
                <w:lang w:val="en-US"/>
              </w:rPr>
              <w:t xml:space="preserve">587 of 870 contacted (68%) and of 1068 eligible (55 %)  </w:t>
            </w:r>
          </w:p>
        </w:tc>
        <w:tc>
          <w:tcPr>
            <w:tcW w:w="1243" w:type="dxa"/>
          </w:tcPr>
          <w:p w:rsidR="00A1251C" w:rsidRPr="00406B82" w:rsidRDefault="00A1251C" w:rsidP="003F6497">
            <w:pPr>
              <w:rPr>
                <w:rFonts w:ascii="Times New Roman" w:hAnsi="Times New Roman"/>
                <w:sz w:val="18"/>
                <w:szCs w:val="18"/>
                <w:lang w:val="en-US"/>
              </w:rPr>
            </w:pPr>
            <w:r>
              <w:rPr>
                <w:rFonts w:ascii="Times New Roman" w:hAnsi="Times New Roman"/>
                <w:sz w:val="18"/>
                <w:szCs w:val="18"/>
                <w:lang w:val="en-US"/>
              </w:rPr>
              <w:t>Infancy; 0-52 wk, 46,2 % girls</w:t>
            </w:r>
          </w:p>
        </w:tc>
        <w:tc>
          <w:tcPr>
            <w:tcW w:w="1275" w:type="dxa"/>
          </w:tcPr>
          <w:p w:rsidR="00A1251C" w:rsidRPr="00406B82" w:rsidRDefault="00A1251C" w:rsidP="003F6497">
            <w:pPr>
              <w:rPr>
                <w:rFonts w:ascii="Times New Roman" w:hAnsi="Times New Roman"/>
                <w:sz w:val="18"/>
                <w:szCs w:val="18"/>
                <w:lang w:val="en-US"/>
              </w:rPr>
            </w:pPr>
            <w:r>
              <w:rPr>
                <w:rFonts w:ascii="Times New Roman" w:hAnsi="Times New Roman"/>
                <w:sz w:val="18"/>
                <w:szCs w:val="18"/>
                <w:lang w:val="en-US"/>
              </w:rPr>
              <w:t xml:space="preserve">Duration of full breastfeeding; &lt;4 wk vs </w:t>
            </w:r>
            <w:r w:rsidRPr="00A92EE5">
              <w:rPr>
                <w:rFonts w:ascii="Times New Roman" w:hAnsi="Times New Roman"/>
                <w:sz w:val="18"/>
                <w:szCs w:val="18"/>
                <w:u w:val="single"/>
                <w:lang w:val="en-US"/>
              </w:rPr>
              <w:t>&gt;</w:t>
            </w:r>
            <w:r>
              <w:rPr>
                <w:rFonts w:ascii="Times New Roman" w:hAnsi="Times New Roman"/>
                <w:sz w:val="18"/>
                <w:szCs w:val="18"/>
                <w:lang w:val="en-US"/>
              </w:rPr>
              <w:t xml:space="preserve">4 wk (also considered as continuous variable), and age regular infant formula feeding commenced </w:t>
            </w:r>
          </w:p>
        </w:tc>
        <w:tc>
          <w:tcPr>
            <w:tcW w:w="1276" w:type="dxa"/>
          </w:tcPr>
          <w:p w:rsidR="00A1251C" w:rsidRDefault="00A1251C" w:rsidP="003F6497">
            <w:pPr>
              <w:rPr>
                <w:rFonts w:ascii="Times New Roman" w:hAnsi="Times New Roman"/>
                <w:sz w:val="18"/>
                <w:szCs w:val="18"/>
                <w:lang w:val="en-US"/>
              </w:rPr>
            </w:pPr>
            <w:r>
              <w:rPr>
                <w:rFonts w:ascii="Times New Roman" w:hAnsi="Times New Roman"/>
                <w:sz w:val="18"/>
                <w:szCs w:val="18"/>
                <w:lang w:val="en-US"/>
              </w:rPr>
              <w:t>Growth, overweight.</w:t>
            </w:r>
          </w:p>
          <w:p w:rsidR="00A1251C" w:rsidRDefault="00A1251C" w:rsidP="003F6497">
            <w:pPr>
              <w:rPr>
                <w:rFonts w:ascii="Times New Roman" w:hAnsi="Times New Roman"/>
                <w:sz w:val="18"/>
                <w:szCs w:val="18"/>
                <w:lang w:val="en-US"/>
              </w:rPr>
            </w:pPr>
          </w:p>
          <w:p w:rsidR="00A1251C" w:rsidRPr="00406B82" w:rsidRDefault="00A1251C" w:rsidP="003F6497">
            <w:pPr>
              <w:rPr>
                <w:rFonts w:ascii="Times New Roman" w:hAnsi="Times New Roman"/>
                <w:sz w:val="18"/>
                <w:szCs w:val="18"/>
                <w:lang w:val="en-US"/>
              </w:rPr>
            </w:pPr>
            <w:r>
              <w:rPr>
                <w:rFonts w:ascii="Times New Roman" w:hAnsi="Times New Roman"/>
                <w:sz w:val="18"/>
                <w:szCs w:val="18"/>
                <w:lang w:val="en-US"/>
              </w:rPr>
              <w:t>(Other outcomes; health problems, doctor visits maternal rating of child health)</w:t>
            </w:r>
          </w:p>
        </w:tc>
        <w:tc>
          <w:tcPr>
            <w:tcW w:w="1843" w:type="dxa"/>
          </w:tcPr>
          <w:p w:rsidR="00A1251C" w:rsidRPr="00406B82" w:rsidRDefault="00A1251C" w:rsidP="003F6497">
            <w:pPr>
              <w:rPr>
                <w:rFonts w:ascii="Times New Roman" w:hAnsi="Times New Roman"/>
                <w:sz w:val="18"/>
                <w:szCs w:val="18"/>
                <w:lang w:val="en-US"/>
              </w:rPr>
            </w:pPr>
            <w:r>
              <w:rPr>
                <w:rFonts w:ascii="Times New Roman" w:hAnsi="Times New Roman"/>
                <w:sz w:val="18"/>
                <w:szCs w:val="18"/>
                <w:lang w:val="en-US"/>
              </w:rPr>
              <w:t>Telephone interview</w:t>
            </w:r>
          </w:p>
        </w:tc>
        <w:tc>
          <w:tcPr>
            <w:tcW w:w="1417" w:type="dxa"/>
          </w:tcPr>
          <w:p w:rsidR="00A1251C" w:rsidRPr="00406B82" w:rsidRDefault="00A1251C" w:rsidP="003F6497">
            <w:pPr>
              <w:rPr>
                <w:rFonts w:ascii="Times New Roman" w:hAnsi="Times New Roman"/>
                <w:sz w:val="18"/>
                <w:szCs w:val="18"/>
                <w:lang w:val="en-US"/>
              </w:rPr>
            </w:pPr>
            <w:r>
              <w:rPr>
                <w:rFonts w:ascii="Times New Roman" w:hAnsi="Times New Roman"/>
                <w:sz w:val="18"/>
                <w:szCs w:val="18"/>
                <w:lang w:val="en-US"/>
              </w:rPr>
              <w:t>Regular intervals to 52 wk after birth; 4, 10, 16, 22, 32, 40 and 52 wk)</w:t>
            </w:r>
          </w:p>
        </w:tc>
        <w:tc>
          <w:tcPr>
            <w:tcW w:w="1560" w:type="dxa"/>
          </w:tcPr>
          <w:p w:rsidR="00A1251C" w:rsidRPr="00406B82" w:rsidRDefault="00A1251C" w:rsidP="003F6497">
            <w:pPr>
              <w:rPr>
                <w:rFonts w:ascii="Times New Roman" w:hAnsi="Times New Roman"/>
                <w:sz w:val="18"/>
                <w:szCs w:val="18"/>
                <w:lang w:val="en-US"/>
              </w:rPr>
            </w:pPr>
            <w:r>
              <w:rPr>
                <w:rFonts w:ascii="Times New Roman" w:hAnsi="Times New Roman"/>
                <w:sz w:val="18"/>
                <w:szCs w:val="18"/>
                <w:lang w:val="en-US"/>
              </w:rPr>
              <w:t>Infant gender and birth weight</w:t>
            </w:r>
          </w:p>
        </w:tc>
        <w:tc>
          <w:tcPr>
            <w:tcW w:w="425" w:type="dxa"/>
          </w:tcPr>
          <w:p w:rsidR="00A1251C" w:rsidRPr="00406B82" w:rsidRDefault="00A1251C" w:rsidP="003F6497">
            <w:pPr>
              <w:rPr>
                <w:rFonts w:ascii="Times New Roman" w:hAnsi="Times New Roman"/>
                <w:sz w:val="18"/>
                <w:szCs w:val="18"/>
                <w:lang w:val="en-US"/>
              </w:rPr>
            </w:pPr>
            <w:r>
              <w:rPr>
                <w:rFonts w:ascii="Times New Roman" w:hAnsi="Times New Roman"/>
                <w:sz w:val="18"/>
                <w:szCs w:val="18"/>
                <w:lang w:val="en-US"/>
              </w:rPr>
              <w:t>B</w:t>
            </w:r>
          </w:p>
        </w:tc>
        <w:tc>
          <w:tcPr>
            <w:tcW w:w="1875" w:type="dxa"/>
          </w:tcPr>
          <w:p w:rsidR="00A1251C" w:rsidRPr="00406B82" w:rsidRDefault="00A1251C" w:rsidP="003F6497">
            <w:pPr>
              <w:rPr>
                <w:rFonts w:ascii="Times New Roman" w:hAnsi="Times New Roman"/>
                <w:sz w:val="18"/>
                <w:szCs w:val="18"/>
                <w:lang w:val="en-US"/>
              </w:rPr>
            </w:pPr>
            <w:r>
              <w:rPr>
                <w:rFonts w:ascii="Times New Roman" w:hAnsi="Times New Roman"/>
                <w:sz w:val="18"/>
                <w:szCs w:val="18"/>
                <w:lang w:val="en-US"/>
              </w:rPr>
              <w:t>No</w:t>
            </w:r>
            <w:r w:rsidRPr="00A066CC">
              <w:rPr>
                <w:rFonts w:ascii="Times New Roman" w:hAnsi="Times New Roman"/>
                <w:sz w:val="18"/>
                <w:szCs w:val="18"/>
                <w:lang w:val="en-US"/>
              </w:rPr>
              <w:t xml:space="preserve"> power calculations.</w:t>
            </w:r>
          </w:p>
        </w:tc>
      </w:tr>
      <w:tr w:rsidR="00A1251C" w:rsidRPr="00FC2207" w:rsidTr="00687954">
        <w:tc>
          <w:tcPr>
            <w:tcW w:w="2142" w:type="dxa"/>
          </w:tcPr>
          <w:p w:rsidR="00A1251C" w:rsidRPr="00385576" w:rsidRDefault="00A1251C" w:rsidP="00B859C5">
            <w:pPr>
              <w:rPr>
                <w:rFonts w:ascii="Times New Roman" w:hAnsi="Times New Roman" w:cs="Times New Roman"/>
                <w:sz w:val="18"/>
                <w:szCs w:val="18"/>
                <w:lang w:val="en-US"/>
              </w:rPr>
            </w:pPr>
            <w:r w:rsidRPr="00385576">
              <w:rPr>
                <w:rFonts w:ascii="Times New Roman" w:hAnsi="Times New Roman" w:cs="Times New Roman"/>
                <w:sz w:val="18"/>
                <w:szCs w:val="18"/>
                <w:lang w:val="en-US"/>
              </w:rPr>
              <w:t>Oken, 2008 (</w:t>
            </w:r>
            <w:r w:rsidR="00F83DA4">
              <w:rPr>
                <w:rFonts w:ascii="Times New Roman" w:hAnsi="Times New Roman" w:cs="Times New Roman"/>
                <w:sz w:val="18"/>
                <w:szCs w:val="18"/>
                <w:lang w:val="en-US"/>
              </w:rPr>
              <w:t>79</w:t>
            </w:r>
            <w:r w:rsidRPr="00385576">
              <w:rPr>
                <w:rFonts w:ascii="Times New Roman" w:hAnsi="Times New Roman" w:cs="Times New Roman"/>
                <w:sz w:val="18"/>
                <w:szCs w:val="18"/>
                <w:lang w:val="en-US"/>
              </w:rPr>
              <w:t>)</w:t>
            </w:r>
          </w:p>
          <w:p w:rsidR="00A1251C" w:rsidRPr="00385576" w:rsidRDefault="00A1251C" w:rsidP="003F6497">
            <w:pPr>
              <w:rPr>
                <w:rFonts w:ascii="Times New Roman" w:hAnsi="Times New Roman" w:cs="Times New Roman"/>
                <w:sz w:val="18"/>
                <w:szCs w:val="18"/>
                <w:lang w:val="en-US"/>
              </w:rPr>
            </w:pPr>
            <w:r w:rsidRPr="00385576">
              <w:rPr>
                <w:rFonts w:ascii="Times New Roman" w:hAnsi="Times New Roman" w:cs="Times New Roman"/>
                <w:sz w:val="18"/>
                <w:szCs w:val="18"/>
                <w:lang w:val="en-US"/>
              </w:rPr>
              <w:t>Danish national birth cohort</w:t>
            </w:r>
          </w:p>
        </w:tc>
        <w:tc>
          <w:tcPr>
            <w:tcW w:w="1227" w:type="dxa"/>
          </w:tcPr>
          <w:p w:rsidR="00A1251C" w:rsidRPr="00385576" w:rsidRDefault="00A1251C" w:rsidP="003F6497">
            <w:pPr>
              <w:pBdr>
                <w:bottom w:val="single" w:sz="6" w:space="1" w:color="auto"/>
              </w:pBdr>
              <w:rPr>
                <w:rFonts w:ascii="Times New Roman" w:hAnsi="Times New Roman" w:cs="Times New Roman"/>
                <w:sz w:val="18"/>
                <w:szCs w:val="18"/>
                <w:lang w:val="en-US"/>
              </w:rPr>
            </w:pPr>
            <w:r w:rsidRPr="00385576">
              <w:rPr>
                <w:rFonts w:ascii="Times New Roman" w:hAnsi="Times New Roman" w:cs="Times New Roman"/>
                <w:sz w:val="18"/>
                <w:szCs w:val="18"/>
                <w:lang w:val="en-US"/>
              </w:rPr>
              <w:t>25 446 with all prior data /of 28 277 18 month postpart interview/of 50 276 initial interview + FFQ in pregn/92 676 liveborn singletons/of 101 042 pregnancies ’97-‘02</w:t>
            </w:r>
          </w:p>
          <w:p w:rsidR="00A1251C" w:rsidRPr="00385576" w:rsidRDefault="00A1251C" w:rsidP="003F6497">
            <w:pPr>
              <w:pBdr>
                <w:bottom w:val="single" w:sz="6" w:space="1" w:color="auto"/>
              </w:pBdr>
              <w:rPr>
                <w:rFonts w:ascii="Times New Roman" w:hAnsi="Times New Roman" w:cs="Times New Roman"/>
                <w:sz w:val="18"/>
                <w:szCs w:val="18"/>
                <w:lang w:val="en-US"/>
              </w:rPr>
            </w:pPr>
          </w:p>
        </w:tc>
        <w:tc>
          <w:tcPr>
            <w:tcW w:w="1243" w:type="dxa"/>
          </w:tcPr>
          <w:p w:rsidR="00A1251C" w:rsidRPr="00385576" w:rsidRDefault="00A1251C" w:rsidP="003F6497">
            <w:pPr>
              <w:rPr>
                <w:rFonts w:ascii="Times New Roman" w:hAnsi="Times New Roman" w:cs="Times New Roman"/>
                <w:sz w:val="18"/>
                <w:szCs w:val="18"/>
                <w:lang w:val="en-US"/>
              </w:rPr>
            </w:pPr>
            <w:r w:rsidRPr="00385576">
              <w:rPr>
                <w:rFonts w:ascii="Times New Roman" w:hAnsi="Times New Roman" w:cs="Times New Roman"/>
                <w:sz w:val="18"/>
                <w:szCs w:val="18"/>
                <w:lang w:val="en-US"/>
              </w:rPr>
              <w:t>Women and babies</w:t>
            </w:r>
          </w:p>
        </w:tc>
        <w:tc>
          <w:tcPr>
            <w:tcW w:w="1275" w:type="dxa"/>
          </w:tcPr>
          <w:p w:rsidR="00A1251C" w:rsidRPr="00385576" w:rsidRDefault="00A1251C" w:rsidP="001C565A">
            <w:pPr>
              <w:rPr>
                <w:rFonts w:ascii="Times New Roman" w:hAnsi="Times New Roman" w:cs="Times New Roman"/>
                <w:sz w:val="18"/>
                <w:szCs w:val="18"/>
                <w:lang w:val="en-US"/>
              </w:rPr>
            </w:pPr>
            <w:r w:rsidRPr="00385576">
              <w:rPr>
                <w:rFonts w:ascii="Times New Roman" w:hAnsi="Times New Roman" w:cs="Times New Roman"/>
                <w:sz w:val="18"/>
                <w:szCs w:val="18"/>
                <w:lang w:val="en-US"/>
              </w:rPr>
              <w:t xml:space="preserve">Breastfeeding categories: </w:t>
            </w:r>
            <w:r w:rsidRPr="00385576">
              <w:rPr>
                <w:rFonts w:ascii="Times New Roman" w:hAnsi="Times New Roman" w:cs="Times New Roman"/>
                <w:sz w:val="18"/>
                <w:szCs w:val="18"/>
                <w:lang w:val="en-GB"/>
              </w:rPr>
              <w:t xml:space="preserve"> &lt;1mo, 2-3, 4-6, 7-9,  &gt;10 months</w:t>
            </w:r>
            <w:r w:rsidRPr="00385576">
              <w:rPr>
                <w:rFonts w:ascii="Times New Roman" w:hAnsi="Times New Roman" w:cs="Times New Roman"/>
                <w:sz w:val="18"/>
                <w:szCs w:val="18"/>
                <w:lang w:val="en-US"/>
              </w:rPr>
              <w:t xml:space="preserve"> (As well as Prenatal diet –with emphasis on fish)</w:t>
            </w:r>
          </w:p>
        </w:tc>
        <w:tc>
          <w:tcPr>
            <w:tcW w:w="1276" w:type="dxa"/>
          </w:tcPr>
          <w:p w:rsidR="00A1251C" w:rsidRPr="00385576" w:rsidRDefault="00A1251C" w:rsidP="003F6497">
            <w:pPr>
              <w:rPr>
                <w:rFonts w:ascii="Times New Roman" w:hAnsi="Times New Roman" w:cs="Times New Roman"/>
                <w:sz w:val="18"/>
                <w:szCs w:val="18"/>
                <w:lang w:val="en-US"/>
              </w:rPr>
            </w:pPr>
            <w:r w:rsidRPr="00385576">
              <w:rPr>
                <w:rFonts w:ascii="Times New Roman" w:hAnsi="Times New Roman" w:cs="Times New Roman"/>
                <w:sz w:val="18"/>
                <w:szCs w:val="18"/>
                <w:lang w:val="en-GB"/>
              </w:rPr>
              <w:t>18 mo (and 6 mo) developmental milestones</w:t>
            </w:r>
          </w:p>
        </w:tc>
        <w:tc>
          <w:tcPr>
            <w:tcW w:w="1843" w:type="dxa"/>
          </w:tcPr>
          <w:p w:rsidR="00A1251C" w:rsidRPr="00385576" w:rsidRDefault="00A1251C" w:rsidP="003F6497">
            <w:pPr>
              <w:rPr>
                <w:rFonts w:ascii="Times New Roman" w:hAnsi="Times New Roman" w:cs="Times New Roman"/>
                <w:sz w:val="18"/>
                <w:szCs w:val="18"/>
                <w:lang w:val="en-US"/>
              </w:rPr>
            </w:pPr>
            <w:r w:rsidRPr="00385576">
              <w:rPr>
                <w:rFonts w:ascii="Times New Roman" w:hAnsi="Times New Roman" w:cs="Times New Roman"/>
                <w:sz w:val="18"/>
                <w:szCs w:val="18"/>
                <w:lang w:val="en-US"/>
              </w:rPr>
              <w:t>Questionnaire to mothers about infant feeding</w:t>
            </w:r>
          </w:p>
        </w:tc>
        <w:tc>
          <w:tcPr>
            <w:tcW w:w="1417" w:type="dxa"/>
          </w:tcPr>
          <w:p w:rsidR="00A1251C" w:rsidRPr="00385576" w:rsidRDefault="00A1251C" w:rsidP="003F6497">
            <w:pPr>
              <w:rPr>
                <w:rFonts w:ascii="Times New Roman" w:hAnsi="Times New Roman" w:cs="Times New Roman"/>
                <w:sz w:val="18"/>
                <w:szCs w:val="18"/>
                <w:lang w:val="en-US"/>
              </w:rPr>
            </w:pPr>
            <w:r w:rsidRPr="00385576">
              <w:rPr>
                <w:rFonts w:ascii="Times New Roman" w:hAnsi="Times New Roman" w:cs="Times New Roman"/>
                <w:sz w:val="18"/>
                <w:szCs w:val="18"/>
                <w:lang w:val="en-US"/>
              </w:rPr>
              <w:t>Until 1.5 year</w:t>
            </w:r>
          </w:p>
        </w:tc>
        <w:tc>
          <w:tcPr>
            <w:tcW w:w="1560" w:type="dxa"/>
          </w:tcPr>
          <w:p w:rsidR="00A1251C" w:rsidRPr="00385576" w:rsidRDefault="00A1251C" w:rsidP="003F6497">
            <w:pPr>
              <w:rPr>
                <w:rFonts w:ascii="Times New Roman" w:hAnsi="Times New Roman" w:cs="Times New Roman"/>
                <w:sz w:val="18"/>
                <w:szCs w:val="18"/>
                <w:lang w:val="en-US"/>
              </w:rPr>
            </w:pPr>
            <w:r w:rsidRPr="00385576">
              <w:rPr>
                <w:rFonts w:ascii="Times New Roman" w:hAnsi="Times New Roman" w:cs="Times New Roman"/>
                <w:sz w:val="18"/>
                <w:szCs w:val="18"/>
                <w:lang w:val="en-US"/>
              </w:rPr>
              <w:t>Maternal age, prepregnancy BMI, parity, smoking, alcohol, postpartum depression, marietal status, maternal and paternal school problems, education, scial class, size at birth, gestational age, fish intake</w:t>
            </w:r>
          </w:p>
        </w:tc>
        <w:tc>
          <w:tcPr>
            <w:tcW w:w="425" w:type="dxa"/>
          </w:tcPr>
          <w:p w:rsidR="00A1251C" w:rsidRPr="00385576" w:rsidRDefault="00A1251C" w:rsidP="003F6497">
            <w:pPr>
              <w:rPr>
                <w:rFonts w:ascii="Times New Roman" w:hAnsi="Times New Roman" w:cs="Times New Roman"/>
                <w:sz w:val="18"/>
                <w:szCs w:val="18"/>
                <w:lang w:val="en-US"/>
              </w:rPr>
            </w:pPr>
            <w:r w:rsidRPr="00385576">
              <w:rPr>
                <w:rFonts w:ascii="Times New Roman" w:hAnsi="Times New Roman" w:cs="Times New Roman"/>
                <w:sz w:val="18"/>
                <w:szCs w:val="18"/>
                <w:lang w:val="en-US"/>
              </w:rPr>
              <w:t>B</w:t>
            </w:r>
          </w:p>
        </w:tc>
        <w:tc>
          <w:tcPr>
            <w:tcW w:w="1875" w:type="dxa"/>
          </w:tcPr>
          <w:p w:rsidR="00A1251C" w:rsidRPr="00385576" w:rsidRDefault="0092381A" w:rsidP="002334B0">
            <w:pPr>
              <w:rPr>
                <w:rFonts w:ascii="Times New Roman" w:hAnsi="Times New Roman" w:cs="Times New Roman"/>
                <w:sz w:val="18"/>
                <w:szCs w:val="18"/>
                <w:lang w:val="en-US"/>
              </w:rPr>
            </w:pPr>
            <w:r w:rsidRPr="00385576">
              <w:rPr>
                <w:rFonts w:ascii="Times New Roman" w:hAnsi="Times New Roman" w:cs="Times New Roman"/>
                <w:sz w:val="18"/>
                <w:szCs w:val="18"/>
                <w:lang w:val="en-GB"/>
              </w:rPr>
              <w:t>On</w:t>
            </w:r>
            <w:r w:rsidR="00A1251C" w:rsidRPr="00385576">
              <w:rPr>
                <w:rFonts w:ascii="Times New Roman" w:hAnsi="Times New Roman" w:cs="Times New Roman"/>
                <w:sz w:val="18"/>
                <w:szCs w:val="18"/>
                <w:lang w:val="en-GB"/>
              </w:rPr>
              <w:t xml:space="preserve">ly </w:t>
            </w:r>
            <w:r w:rsidRPr="00385576">
              <w:rPr>
                <w:rFonts w:ascii="Times New Roman" w:hAnsi="Times New Roman" w:cs="Times New Roman"/>
                <w:sz w:val="18"/>
                <w:szCs w:val="18"/>
                <w:lang w:val="en-GB"/>
              </w:rPr>
              <w:t>breastfeeding</w:t>
            </w:r>
            <w:r w:rsidR="00A1251C" w:rsidRPr="00385576">
              <w:rPr>
                <w:rFonts w:ascii="Times New Roman" w:hAnsi="Times New Roman" w:cs="Times New Roman"/>
                <w:sz w:val="18"/>
                <w:szCs w:val="18"/>
                <w:lang w:val="en-GB"/>
              </w:rPr>
              <w:t xml:space="preserve"> duration,</w:t>
            </w:r>
            <w:r w:rsidRPr="00385576">
              <w:rPr>
                <w:rFonts w:ascii="Times New Roman" w:hAnsi="Times New Roman" w:cs="Times New Roman"/>
                <w:sz w:val="18"/>
                <w:szCs w:val="18"/>
                <w:lang w:val="en-GB"/>
              </w:rPr>
              <w:t xml:space="preserve"> </w:t>
            </w:r>
            <w:r w:rsidR="00A1251C" w:rsidRPr="00385576">
              <w:rPr>
                <w:rFonts w:ascii="Times New Roman" w:hAnsi="Times New Roman" w:cs="Times New Roman"/>
                <w:sz w:val="18"/>
                <w:szCs w:val="18"/>
                <w:lang w:val="en-GB"/>
              </w:rPr>
              <w:t xml:space="preserve">only size at birth, </w:t>
            </w:r>
            <w:r w:rsidRPr="00385576">
              <w:rPr>
                <w:rFonts w:ascii="Times New Roman" w:hAnsi="Times New Roman" w:cs="Times New Roman"/>
                <w:sz w:val="18"/>
                <w:szCs w:val="18"/>
                <w:lang w:val="en-GB"/>
              </w:rPr>
              <w:t>no</w:t>
            </w:r>
            <w:r w:rsidR="00A1251C" w:rsidRPr="00385576">
              <w:rPr>
                <w:rFonts w:ascii="Times New Roman" w:hAnsi="Times New Roman" w:cs="Times New Roman"/>
                <w:sz w:val="18"/>
                <w:szCs w:val="18"/>
                <w:lang w:val="en-GB"/>
              </w:rPr>
              <w:t xml:space="preserve"> </w:t>
            </w:r>
            <w:r w:rsidRPr="00385576">
              <w:rPr>
                <w:rFonts w:ascii="Times New Roman" w:hAnsi="Times New Roman" w:cs="Times New Roman"/>
                <w:sz w:val="18"/>
                <w:szCs w:val="18"/>
                <w:lang w:val="en-GB"/>
              </w:rPr>
              <w:t>power calculations</w:t>
            </w:r>
            <w:r w:rsidR="002334B0" w:rsidRPr="00385576">
              <w:rPr>
                <w:rFonts w:ascii="Times New Roman" w:hAnsi="Times New Roman" w:cs="Times New Roman"/>
                <w:sz w:val="18"/>
                <w:szCs w:val="18"/>
                <w:lang w:val="en-GB"/>
              </w:rPr>
              <w:t>,</w:t>
            </w:r>
            <w:r w:rsidRPr="00385576">
              <w:rPr>
                <w:rFonts w:ascii="Times New Roman" w:hAnsi="Times New Roman" w:cs="Times New Roman"/>
                <w:sz w:val="18"/>
                <w:szCs w:val="18"/>
                <w:lang w:val="en-GB"/>
              </w:rPr>
              <w:t xml:space="preserve"> </w:t>
            </w:r>
            <w:r w:rsidR="00A1251C" w:rsidRPr="00385576">
              <w:rPr>
                <w:rFonts w:ascii="Times New Roman" w:hAnsi="Times New Roman" w:cs="Times New Roman"/>
                <w:sz w:val="18"/>
                <w:szCs w:val="18"/>
                <w:lang w:val="en-GB"/>
              </w:rPr>
              <w:t xml:space="preserve">study power and sample size </w:t>
            </w:r>
            <w:r w:rsidR="002334B0" w:rsidRPr="00385576">
              <w:rPr>
                <w:rFonts w:ascii="Times New Roman" w:hAnsi="Times New Roman" w:cs="Times New Roman"/>
                <w:sz w:val="18"/>
                <w:szCs w:val="18"/>
                <w:lang w:val="en-GB"/>
              </w:rPr>
              <w:t>not considered– BUT very many participants included</w:t>
            </w:r>
          </w:p>
        </w:tc>
      </w:tr>
      <w:tr w:rsidR="00A1251C" w:rsidRPr="00FC2207" w:rsidTr="00687954">
        <w:tc>
          <w:tcPr>
            <w:tcW w:w="2142" w:type="dxa"/>
          </w:tcPr>
          <w:p w:rsidR="00A1251C" w:rsidRDefault="00A1251C" w:rsidP="00092E0B">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 xml:space="preserve">Pohlabeln, 2010 </w:t>
            </w:r>
          </w:p>
          <w:p w:rsidR="00F83DA4" w:rsidRPr="00385576" w:rsidRDefault="00F83DA4" w:rsidP="00092E0B">
            <w:pPr>
              <w:spacing w:before="120"/>
              <w:rPr>
                <w:rFonts w:ascii="Times New Roman" w:hAnsi="Times New Roman" w:cs="Times New Roman"/>
                <w:sz w:val="18"/>
                <w:szCs w:val="18"/>
                <w:lang w:val="en-US"/>
              </w:rPr>
            </w:pPr>
            <w:r>
              <w:rPr>
                <w:rFonts w:ascii="Times New Roman" w:hAnsi="Times New Roman" w:cs="Times New Roman"/>
                <w:sz w:val="18"/>
                <w:szCs w:val="18"/>
                <w:lang w:val="en-US"/>
              </w:rPr>
              <w:t>Excluded</w:t>
            </w:r>
          </w:p>
          <w:p w:rsidR="00A1251C" w:rsidRPr="00385576" w:rsidRDefault="00A1251C" w:rsidP="00EF1DCE">
            <w:pPr>
              <w:widowControl w:val="0"/>
              <w:autoSpaceDE w:val="0"/>
              <w:autoSpaceDN w:val="0"/>
              <w:adjustRightInd w:val="0"/>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Germany</w:t>
            </w:r>
          </w:p>
        </w:tc>
        <w:tc>
          <w:tcPr>
            <w:tcW w:w="1227"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1686 from 3132 pregnant mothers</w:t>
            </w:r>
          </w:p>
        </w:tc>
        <w:tc>
          <w:tcPr>
            <w:tcW w:w="1243"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0-2 yr, 49.7 % male</w:t>
            </w:r>
          </w:p>
        </w:tc>
        <w:tc>
          <w:tcPr>
            <w:tcW w:w="1275"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Exclusive brf at least 4 mo</w:t>
            </w:r>
          </w:p>
        </w:tc>
        <w:tc>
          <w:tcPr>
            <w:tcW w:w="1276"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Allergic reactions</w:t>
            </w:r>
          </w:p>
        </w:tc>
        <w:tc>
          <w:tcPr>
            <w:tcW w:w="1843"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Retrospective Questionnaire at 6 mo and 12 mo with answers:</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lastRenderedPageBreak/>
              <w:t>Never</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≤4 months</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&gt;4 months</w:t>
            </w:r>
          </w:p>
        </w:tc>
        <w:tc>
          <w:tcPr>
            <w:tcW w:w="1417"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lastRenderedPageBreak/>
              <w:t>2 yr</w:t>
            </w:r>
          </w:p>
        </w:tc>
        <w:tc>
          <w:tcPr>
            <w:tcW w:w="1560" w:type="dxa"/>
          </w:tcPr>
          <w:p w:rsidR="00A1251C" w:rsidRPr="00385576" w:rsidRDefault="00A1251C" w:rsidP="00935467">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Family history of allergic disease</w:t>
            </w:r>
          </w:p>
        </w:tc>
        <w:tc>
          <w:tcPr>
            <w:tcW w:w="425" w:type="dxa"/>
          </w:tcPr>
          <w:p w:rsidR="00A1251C" w:rsidRPr="00385576" w:rsidRDefault="00A1251C" w:rsidP="00EF1DCE">
            <w:pPr>
              <w:spacing w:before="120"/>
              <w:rPr>
                <w:rFonts w:ascii="Times New Roman" w:hAnsi="Times New Roman" w:cs="Times New Roman"/>
                <w:sz w:val="18"/>
                <w:szCs w:val="18"/>
                <w:lang w:val="en-US"/>
              </w:rPr>
            </w:pPr>
            <w:r w:rsidRPr="00385576">
              <w:rPr>
                <w:rFonts w:cs="Calibri"/>
                <w:sz w:val="18"/>
                <w:szCs w:val="18"/>
                <w:lang w:val="en-US"/>
              </w:rPr>
              <w:t xml:space="preserve">C </w:t>
            </w:r>
          </w:p>
        </w:tc>
        <w:tc>
          <w:tcPr>
            <w:tcW w:w="1875" w:type="dxa"/>
          </w:tcPr>
          <w:p w:rsidR="00F83DA4" w:rsidRDefault="00F83DA4" w:rsidP="00EF1DCE">
            <w:pPr>
              <w:spacing w:before="120"/>
              <w:rPr>
                <w:rFonts w:ascii="Times New Roman" w:hAnsi="Times New Roman" w:cs="Times New Roman"/>
                <w:sz w:val="18"/>
                <w:szCs w:val="18"/>
                <w:lang w:val="en-US"/>
              </w:rPr>
            </w:pPr>
            <w:r>
              <w:rPr>
                <w:rFonts w:ascii="Times New Roman" w:hAnsi="Times New Roman" w:cs="Times New Roman"/>
                <w:sz w:val="18"/>
                <w:szCs w:val="18"/>
                <w:lang w:val="en-US"/>
              </w:rPr>
              <w:t>Excluded</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 xml:space="preserve">Criteria for inclusion/exclusion was not clearly </w:t>
            </w:r>
            <w:r w:rsidRPr="00385576">
              <w:rPr>
                <w:rFonts w:ascii="Times New Roman" w:hAnsi="Times New Roman" w:cs="Times New Roman"/>
                <w:sz w:val="18"/>
                <w:szCs w:val="18"/>
                <w:lang w:val="en-US"/>
              </w:rPr>
              <w:lastRenderedPageBreak/>
              <w:t xml:space="preserve">formulated </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only exclusive BF with three variants: Not, &lt;4months, &gt;4months. Partial BF can be anywhere)</w:t>
            </w:r>
          </w:p>
        </w:tc>
      </w:tr>
      <w:tr w:rsidR="00A1251C" w:rsidRPr="00E13DDC" w:rsidTr="00687954">
        <w:tc>
          <w:tcPr>
            <w:tcW w:w="2142"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lastRenderedPageBreak/>
              <w:t>Rebhan 2009 (</w:t>
            </w:r>
            <w:r w:rsidR="00F83DA4">
              <w:rPr>
                <w:rFonts w:ascii="Times New Roman" w:hAnsi="Times New Roman" w:cs="Times New Roman"/>
                <w:sz w:val="18"/>
                <w:szCs w:val="18"/>
                <w:lang w:val="en-US"/>
              </w:rPr>
              <w:t>40</w:t>
            </w:r>
            <w:r w:rsidRPr="00385576">
              <w:rPr>
                <w:rFonts w:ascii="Times New Roman" w:hAnsi="Times New Roman" w:cs="Times New Roman"/>
                <w:sz w:val="18"/>
                <w:szCs w:val="18"/>
                <w:lang w:val="en-US"/>
              </w:rPr>
              <w:t>)</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Germany (Bavaria birth cohort)</w:t>
            </w:r>
          </w:p>
        </w:tc>
        <w:tc>
          <w:tcPr>
            <w:tcW w:w="1227"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1901</w:t>
            </w:r>
          </w:p>
        </w:tc>
        <w:tc>
          <w:tcPr>
            <w:tcW w:w="1243"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9 months</w:t>
            </w:r>
          </w:p>
        </w:tc>
        <w:tc>
          <w:tcPr>
            <w:tcW w:w="1275"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Exclusively-brf at least 6 mo, at least 4 mo or not brf/≤ 4 mo</w:t>
            </w:r>
          </w:p>
        </w:tc>
        <w:tc>
          <w:tcPr>
            <w:tcW w:w="1276"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 xml:space="preserve">Health and growth </w:t>
            </w:r>
          </w:p>
        </w:tc>
        <w:tc>
          <w:tcPr>
            <w:tcW w:w="1843"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Retrospective questionnaires at 9 mo</w:t>
            </w:r>
          </w:p>
        </w:tc>
        <w:tc>
          <w:tcPr>
            <w:tcW w:w="1417"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Follow-up at 9 mo</w:t>
            </w:r>
          </w:p>
        </w:tc>
        <w:tc>
          <w:tcPr>
            <w:tcW w:w="1560"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Siblings, term/preterm, maternal education, employment, age, BMI, smoking, living area, family history of allergies</w:t>
            </w:r>
          </w:p>
        </w:tc>
        <w:tc>
          <w:tcPr>
            <w:tcW w:w="425"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B</w:t>
            </w:r>
          </w:p>
        </w:tc>
        <w:tc>
          <w:tcPr>
            <w:tcW w:w="1875"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Confounders ok PARTLY</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Follow-up only 9 mo</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No power calculations</w:t>
            </w:r>
          </w:p>
        </w:tc>
      </w:tr>
      <w:tr w:rsidR="00A1251C" w:rsidRPr="00FC2207" w:rsidTr="00687954">
        <w:tc>
          <w:tcPr>
            <w:tcW w:w="2142"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Rzehak 2009 (</w:t>
            </w:r>
            <w:r w:rsidR="00F83DA4">
              <w:rPr>
                <w:rFonts w:ascii="Times New Roman" w:hAnsi="Times New Roman" w:cs="Times New Roman"/>
                <w:sz w:val="18"/>
                <w:szCs w:val="18"/>
                <w:lang w:val="en-US"/>
              </w:rPr>
              <w:t>41</w:t>
            </w:r>
            <w:r w:rsidRPr="00385576">
              <w:rPr>
                <w:rFonts w:ascii="Times New Roman" w:hAnsi="Times New Roman" w:cs="Times New Roman"/>
                <w:sz w:val="18"/>
                <w:szCs w:val="18"/>
                <w:lang w:val="en-US"/>
              </w:rPr>
              <w:t>)</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GINI and LISA birth cohorts</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Germany</w:t>
            </w:r>
          </w:p>
        </w:tc>
        <w:tc>
          <w:tcPr>
            <w:tcW w:w="1227"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7643</w:t>
            </w:r>
          </w:p>
        </w:tc>
        <w:tc>
          <w:tcPr>
            <w:tcW w:w="1243"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 xml:space="preserve">0-6 yrs, </w:t>
            </w:r>
          </w:p>
        </w:tc>
        <w:tc>
          <w:tcPr>
            <w:tcW w:w="1275"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Full-brf at least 4 mo</w:t>
            </w:r>
          </w:p>
        </w:tc>
        <w:tc>
          <w:tcPr>
            <w:tcW w:w="1276"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Weight, length, BMI</w:t>
            </w:r>
          </w:p>
        </w:tc>
        <w:tc>
          <w:tcPr>
            <w:tcW w:w="1843"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Questionnaires at 0, 6, 12, 18, 24, 36, 48, 60 and 72 mo</w:t>
            </w:r>
          </w:p>
        </w:tc>
        <w:tc>
          <w:tcPr>
            <w:tcW w:w="1417" w:type="dxa"/>
          </w:tcPr>
          <w:p w:rsidR="00A1251C" w:rsidRPr="00385576" w:rsidRDefault="00A1251C" w:rsidP="00EF1DCE">
            <w:pPr>
              <w:spacing w:before="120"/>
              <w:rPr>
                <w:rFonts w:ascii="Times New Roman" w:hAnsi="Times New Roman" w:cs="Times New Roman"/>
                <w:sz w:val="18"/>
                <w:szCs w:val="18"/>
                <w:lang w:val="en-US"/>
              </w:rPr>
            </w:pPr>
            <w:bookmarkStart w:id="0" w:name="OLE_LINK3"/>
            <w:bookmarkStart w:id="1" w:name="OLE_LINK4"/>
            <w:r w:rsidRPr="00385576">
              <w:rPr>
                <w:rFonts w:ascii="Times New Roman" w:hAnsi="Times New Roman" w:cs="Times New Roman"/>
                <w:sz w:val="18"/>
                <w:szCs w:val="18"/>
                <w:lang w:val="en-US"/>
              </w:rPr>
              <w:t>Follow-up at 6 y</w:t>
            </w:r>
            <w:bookmarkEnd w:id="0"/>
            <w:bookmarkEnd w:id="1"/>
          </w:p>
        </w:tc>
        <w:tc>
          <w:tcPr>
            <w:tcW w:w="1560"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SES</w:t>
            </w:r>
          </w:p>
        </w:tc>
        <w:tc>
          <w:tcPr>
            <w:tcW w:w="425"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B</w:t>
            </w:r>
          </w:p>
        </w:tc>
        <w:tc>
          <w:tcPr>
            <w:tcW w:w="1875"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2 groups based on family history of allergy</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BF definition= at least 4 mo, no total duration</w:t>
            </w:r>
          </w:p>
        </w:tc>
      </w:tr>
      <w:tr w:rsidR="00A1251C" w:rsidRPr="008F2D5A" w:rsidTr="00687954">
        <w:tc>
          <w:tcPr>
            <w:tcW w:w="2142"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Scholtens 2008 (</w:t>
            </w:r>
            <w:r w:rsidR="00F83DA4">
              <w:rPr>
                <w:rFonts w:ascii="Times New Roman" w:hAnsi="Times New Roman" w:cs="Times New Roman"/>
                <w:sz w:val="18"/>
                <w:szCs w:val="18"/>
                <w:lang w:val="en-US"/>
              </w:rPr>
              <w:t>43</w:t>
            </w:r>
            <w:r w:rsidRPr="00385576">
              <w:rPr>
                <w:rFonts w:ascii="Times New Roman" w:hAnsi="Times New Roman" w:cs="Times New Roman"/>
                <w:sz w:val="18"/>
                <w:szCs w:val="18"/>
                <w:lang w:val="en-US"/>
              </w:rPr>
              <w:t>)</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The Netherlands,</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The PIAMA birth cohort</w:t>
            </w:r>
          </w:p>
        </w:tc>
        <w:tc>
          <w:tcPr>
            <w:tcW w:w="1227"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2043 of originally 4146</w:t>
            </w:r>
          </w:p>
        </w:tc>
        <w:tc>
          <w:tcPr>
            <w:tcW w:w="1243"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8 y (50% female)</w:t>
            </w:r>
          </w:p>
        </w:tc>
        <w:tc>
          <w:tcPr>
            <w:tcW w:w="1275"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 xml:space="preserve">Infant feeding practices </w:t>
            </w:r>
          </w:p>
        </w:tc>
        <w:tc>
          <w:tcPr>
            <w:tcW w:w="1276"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Overweight as BMI (height, weight)</w:t>
            </w:r>
          </w:p>
        </w:tc>
        <w:tc>
          <w:tcPr>
            <w:tcW w:w="1843"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Questionnaire of  infant feeding practices at 3 mo and 1 y</w:t>
            </w:r>
          </w:p>
        </w:tc>
        <w:tc>
          <w:tcPr>
            <w:tcW w:w="1417"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Follow-up at 8 y</w:t>
            </w:r>
          </w:p>
        </w:tc>
        <w:tc>
          <w:tcPr>
            <w:tcW w:w="1560"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Maternal education, employment, BMI, smoking</w:t>
            </w:r>
          </w:p>
        </w:tc>
        <w:tc>
          <w:tcPr>
            <w:tcW w:w="425"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A</w:t>
            </w:r>
          </w:p>
        </w:tc>
        <w:tc>
          <w:tcPr>
            <w:tcW w:w="1875" w:type="dxa"/>
          </w:tcPr>
          <w:p w:rsidR="00A1251C" w:rsidRPr="00385576" w:rsidRDefault="00A1251C" w:rsidP="00EF1DCE">
            <w:pPr>
              <w:spacing w:before="120"/>
              <w:rPr>
                <w:rFonts w:ascii="Times New Roman" w:hAnsi="Times New Roman" w:cs="Times New Roman"/>
                <w:sz w:val="18"/>
                <w:szCs w:val="18"/>
                <w:lang w:val="en-US"/>
              </w:rPr>
            </w:pPr>
          </w:p>
        </w:tc>
      </w:tr>
      <w:tr w:rsidR="00A1251C" w:rsidRPr="00FC2207" w:rsidTr="00687954">
        <w:tc>
          <w:tcPr>
            <w:tcW w:w="2142" w:type="dxa"/>
          </w:tcPr>
          <w:p w:rsidR="00A1251C" w:rsidRPr="00385576" w:rsidRDefault="00A1251C" w:rsidP="00EF1DCE">
            <w:pPr>
              <w:spacing w:before="120"/>
              <w:rPr>
                <w:rFonts w:ascii="Times New Roman" w:hAnsi="Times New Roman" w:cs="Times New Roman"/>
                <w:sz w:val="18"/>
                <w:szCs w:val="18"/>
                <w:lang w:val="en-US"/>
              </w:rPr>
            </w:pPr>
            <w:bookmarkStart w:id="2" w:name="OLE_LINK1"/>
            <w:bookmarkStart w:id="3" w:name="OLE_LINK2"/>
            <w:r w:rsidRPr="00385576">
              <w:rPr>
                <w:rFonts w:ascii="Times New Roman" w:hAnsi="Times New Roman" w:cs="Times New Roman"/>
                <w:sz w:val="18"/>
                <w:szCs w:val="18"/>
                <w:lang w:val="en-US"/>
              </w:rPr>
              <w:t>Scholtens 2007 (</w:t>
            </w:r>
            <w:r w:rsidR="00F83DA4">
              <w:rPr>
                <w:rFonts w:ascii="Times New Roman" w:hAnsi="Times New Roman" w:cs="Times New Roman"/>
                <w:sz w:val="18"/>
                <w:szCs w:val="18"/>
                <w:lang w:val="en-US"/>
              </w:rPr>
              <w:t>42</w:t>
            </w:r>
            <w:r w:rsidRPr="00385576">
              <w:rPr>
                <w:rFonts w:ascii="Times New Roman" w:hAnsi="Times New Roman" w:cs="Times New Roman"/>
                <w:sz w:val="18"/>
                <w:szCs w:val="18"/>
                <w:lang w:val="en-US"/>
              </w:rPr>
              <w:t>)</w:t>
            </w:r>
          </w:p>
          <w:bookmarkEnd w:id="2"/>
          <w:bookmarkEnd w:id="3"/>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The Netherlands,</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The PIAMA birth cohort</w:t>
            </w:r>
          </w:p>
        </w:tc>
        <w:tc>
          <w:tcPr>
            <w:tcW w:w="1227"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2347</w:t>
            </w:r>
          </w:p>
        </w:tc>
        <w:tc>
          <w:tcPr>
            <w:tcW w:w="1243"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8 y (50% female)</w:t>
            </w:r>
          </w:p>
        </w:tc>
        <w:tc>
          <w:tcPr>
            <w:tcW w:w="1275"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 xml:space="preserve">Duration of breastfeeding </w:t>
            </w:r>
          </w:p>
        </w:tc>
        <w:tc>
          <w:tcPr>
            <w:tcW w:w="1276"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Overweight as BMI at 1 y and 7 yr</w:t>
            </w:r>
          </w:p>
        </w:tc>
        <w:tc>
          <w:tcPr>
            <w:tcW w:w="1843"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Questionnaire of  infant feeding practices at 3 mo and 1 y</w:t>
            </w:r>
          </w:p>
        </w:tc>
        <w:tc>
          <w:tcPr>
            <w:tcW w:w="1417"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Follow-up at 7 y</w:t>
            </w:r>
          </w:p>
        </w:tc>
        <w:tc>
          <w:tcPr>
            <w:tcW w:w="1560"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Maternal education, employment, BMI, smoking</w:t>
            </w:r>
          </w:p>
        </w:tc>
        <w:tc>
          <w:tcPr>
            <w:tcW w:w="425"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B</w:t>
            </w:r>
          </w:p>
        </w:tc>
        <w:tc>
          <w:tcPr>
            <w:tcW w:w="1875" w:type="dxa"/>
          </w:tcPr>
          <w:p w:rsidR="00A1251C" w:rsidRPr="00385576" w:rsidRDefault="00A1251C" w:rsidP="00EF1DCE">
            <w:pPr>
              <w:spacing w:before="120"/>
              <w:rPr>
                <w:rFonts w:ascii="Times New Roman" w:hAnsi="Times New Roman" w:cs="Times New Roman"/>
                <w:sz w:val="18"/>
                <w:szCs w:val="18"/>
                <w:highlight w:val="yellow"/>
                <w:lang w:val="en-US"/>
              </w:rPr>
            </w:pPr>
            <w:r w:rsidRPr="00385576">
              <w:rPr>
                <w:rFonts w:ascii="Times New Roman" w:hAnsi="Times New Roman" w:cs="Times New Roman"/>
                <w:sz w:val="18"/>
                <w:szCs w:val="18"/>
                <w:lang w:val="en-US"/>
              </w:rPr>
              <w:t xml:space="preserve">no power calculations, no identification of confounders </w:t>
            </w:r>
          </w:p>
        </w:tc>
      </w:tr>
      <w:tr w:rsidR="00A1251C" w:rsidRPr="00FC2207" w:rsidTr="00687954">
        <w:trPr>
          <w:trHeight w:val="1980"/>
        </w:trPr>
        <w:tc>
          <w:tcPr>
            <w:tcW w:w="2142"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Scholtens 2009 (</w:t>
            </w:r>
            <w:r w:rsidR="00F83DA4">
              <w:rPr>
                <w:rFonts w:ascii="Times New Roman" w:hAnsi="Times New Roman" w:cs="Times New Roman"/>
                <w:sz w:val="18"/>
                <w:szCs w:val="18"/>
                <w:lang w:val="en-US"/>
              </w:rPr>
              <w:t>73</w:t>
            </w:r>
            <w:r w:rsidRPr="00385576">
              <w:rPr>
                <w:rFonts w:ascii="Times New Roman" w:hAnsi="Times New Roman" w:cs="Times New Roman"/>
                <w:sz w:val="18"/>
                <w:szCs w:val="18"/>
                <w:lang w:val="en-US"/>
              </w:rPr>
              <w:t>)</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The Netherlands,</w:t>
            </w:r>
          </w:p>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The PIAMA birth cohort</w:t>
            </w:r>
          </w:p>
        </w:tc>
        <w:tc>
          <w:tcPr>
            <w:tcW w:w="1227"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3115</w:t>
            </w:r>
          </w:p>
        </w:tc>
        <w:tc>
          <w:tcPr>
            <w:tcW w:w="1243"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8 y (50% female)</w:t>
            </w:r>
          </w:p>
        </w:tc>
        <w:tc>
          <w:tcPr>
            <w:tcW w:w="1275"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 xml:space="preserve">Infant feeding practices </w:t>
            </w:r>
          </w:p>
        </w:tc>
        <w:tc>
          <w:tcPr>
            <w:tcW w:w="1276"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Asthma</w:t>
            </w:r>
          </w:p>
        </w:tc>
        <w:tc>
          <w:tcPr>
            <w:tcW w:w="1843"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Questionnaire of  infant feeding practices at 3 mo and 1 y</w:t>
            </w:r>
          </w:p>
        </w:tc>
        <w:tc>
          <w:tcPr>
            <w:tcW w:w="1417"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Follow-up at 8 y</w:t>
            </w:r>
          </w:p>
        </w:tc>
        <w:tc>
          <w:tcPr>
            <w:tcW w:w="1560" w:type="dxa"/>
          </w:tcPr>
          <w:p w:rsidR="00A1251C" w:rsidRPr="00385576" w:rsidRDefault="00A1251C" w:rsidP="00EF1DCE">
            <w:pPr>
              <w:spacing w:before="120"/>
              <w:rPr>
                <w:rFonts w:ascii="Times New Roman" w:hAnsi="Times New Roman" w:cs="Times New Roman"/>
                <w:sz w:val="18"/>
                <w:szCs w:val="18"/>
                <w:lang w:val="en-US"/>
              </w:rPr>
            </w:pPr>
            <w:r w:rsidRPr="00385576">
              <w:rPr>
                <w:rFonts w:ascii="Times New Roman" w:hAnsi="Times New Roman" w:cs="Times New Roman"/>
                <w:sz w:val="18"/>
                <w:szCs w:val="18"/>
                <w:lang w:val="en-US"/>
              </w:rPr>
              <w:t>Maternal education, employment, BMI, smoking</w:t>
            </w:r>
          </w:p>
        </w:tc>
        <w:tc>
          <w:tcPr>
            <w:tcW w:w="425" w:type="dxa"/>
          </w:tcPr>
          <w:p w:rsidR="00A1251C" w:rsidRPr="00385576" w:rsidRDefault="00A1251C" w:rsidP="00EF1DCE">
            <w:pPr>
              <w:spacing w:before="120"/>
              <w:rPr>
                <w:rFonts w:ascii="Times New Roman" w:hAnsi="Times New Roman" w:cs="Times New Roman"/>
                <w:sz w:val="18"/>
                <w:szCs w:val="18"/>
                <w:highlight w:val="yellow"/>
                <w:lang w:val="en-US"/>
              </w:rPr>
            </w:pPr>
            <w:r w:rsidRPr="00385576">
              <w:rPr>
                <w:rFonts w:ascii="Times New Roman" w:hAnsi="Times New Roman" w:cs="Times New Roman"/>
                <w:sz w:val="18"/>
                <w:szCs w:val="18"/>
                <w:lang w:val="en-US"/>
              </w:rPr>
              <w:t>B</w:t>
            </w:r>
          </w:p>
          <w:p w:rsidR="00A1251C" w:rsidRPr="00385576" w:rsidRDefault="00A1251C" w:rsidP="00EF1DCE">
            <w:pPr>
              <w:spacing w:before="120"/>
              <w:ind w:left="360"/>
              <w:rPr>
                <w:rFonts w:ascii="Times New Roman" w:hAnsi="Times New Roman" w:cs="Times New Roman"/>
                <w:sz w:val="18"/>
                <w:szCs w:val="18"/>
                <w:highlight w:val="yellow"/>
                <w:lang w:val="en-US"/>
              </w:rPr>
            </w:pPr>
            <w:r w:rsidRPr="00385576">
              <w:rPr>
                <w:rFonts w:ascii="Times New Roman" w:hAnsi="Times New Roman"/>
                <w:sz w:val="18"/>
                <w:szCs w:val="18"/>
                <w:lang w:val="en-US"/>
              </w:rPr>
              <w:t>A</w:t>
            </w:r>
          </w:p>
        </w:tc>
        <w:tc>
          <w:tcPr>
            <w:tcW w:w="1875" w:type="dxa"/>
          </w:tcPr>
          <w:p w:rsidR="00A1251C" w:rsidRPr="00385576" w:rsidRDefault="00A1251C" w:rsidP="00EF1DCE">
            <w:pPr>
              <w:spacing w:before="120"/>
              <w:rPr>
                <w:rFonts w:ascii="Times New Roman" w:hAnsi="Times New Roman" w:cs="Times New Roman"/>
                <w:sz w:val="18"/>
                <w:szCs w:val="18"/>
                <w:highlight w:val="yellow"/>
                <w:lang w:val="en-US"/>
              </w:rPr>
            </w:pPr>
            <w:r w:rsidRPr="00385576">
              <w:rPr>
                <w:rFonts w:ascii="Times New Roman" w:hAnsi="Times New Roman" w:cs="Times New Roman"/>
                <w:sz w:val="18"/>
                <w:szCs w:val="18"/>
                <w:lang w:val="en-US"/>
              </w:rPr>
              <w:t>no power calculations, no identification of confounders</w:t>
            </w:r>
          </w:p>
        </w:tc>
      </w:tr>
      <w:tr w:rsidR="00A1251C" w:rsidRPr="00FC2207" w:rsidTr="00687954">
        <w:tc>
          <w:tcPr>
            <w:tcW w:w="2142" w:type="dxa"/>
          </w:tcPr>
          <w:p w:rsidR="00A1251C" w:rsidRPr="001776B2" w:rsidRDefault="00A1251C" w:rsidP="000203E7">
            <w:pPr>
              <w:spacing w:before="120"/>
              <w:rPr>
                <w:rFonts w:ascii="Times New Roman" w:hAnsi="Times New Roman"/>
                <w:sz w:val="18"/>
                <w:lang w:val="en-US"/>
              </w:rPr>
            </w:pPr>
            <w:r w:rsidRPr="001776B2">
              <w:rPr>
                <w:rFonts w:ascii="Times New Roman" w:hAnsi="Times New Roman"/>
                <w:sz w:val="18"/>
                <w:lang w:val="en-US"/>
              </w:rPr>
              <w:t>Silvers 2009 (</w:t>
            </w:r>
            <w:r w:rsidR="00F83DA4">
              <w:rPr>
                <w:rFonts w:ascii="Times New Roman" w:hAnsi="Times New Roman"/>
                <w:sz w:val="18"/>
                <w:lang w:val="en-US"/>
              </w:rPr>
              <w:t>63</w:t>
            </w:r>
            <w:r w:rsidRPr="001776B2">
              <w:rPr>
                <w:rFonts w:ascii="Times New Roman" w:hAnsi="Times New Roman"/>
                <w:sz w:val="18"/>
                <w:lang w:val="en-US"/>
              </w:rPr>
              <w:t>)</w:t>
            </w:r>
          </w:p>
          <w:p w:rsidR="00A1251C" w:rsidRPr="001776B2" w:rsidRDefault="00A1251C" w:rsidP="00F425C7">
            <w:pPr>
              <w:spacing w:before="120"/>
              <w:rPr>
                <w:rFonts w:ascii="Times New Roman" w:hAnsi="Times New Roman"/>
                <w:sz w:val="18"/>
                <w:szCs w:val="18"/>
                <w:lang w:val="en-US"/>
              </w:rPr>
            </w:pPr>
            <w:r w:rsidRPr="001776B2">
              <w:rPr>
                <w:rFonts w:ascii="Times New Roman" w:hAnsi="Times New Roman"/>
                <w:sz w:val="18"/>
                <w:szCs w:val="18"/>
                <w:lang w:val="en-US"/>
              </w:rPr>
              <w:t xml:space="preserve">NZ Asthma and allergy cohort study, Christchurch </w:t>
            </w:r>
            <w:r w:rsidRPr="001776B2">
              <w:rPr>
                <w:rFonts w:ascii="Times New Roman" w:hAnsi="Times New Roman"/>
                <w:sz w:val="18"/>
                <w:szCs w:val="18"/>
                <w:lang w:val="en-US"/>
              </w:rPr>
              <w:lastRenderedPageBreak/>
              <w:t>and Wellington</w:t>
            </w:r>
          </w:p>
        </w:tc>
        <w:tc>
          <w:tcPr>
            <w:tcW w:w="1227" w:type="dxa"/>
          </w:tcPr>
          <w:p w:rsidR="00A1251C" w:rsidRPr="001776B2" w:rsidRDefault="00A1251C" w:rsidP="00EF1DCE">
            <w:pPr>
              <w:spacing w:before="120"/>
              <w:rPr>
                <w:rFonts w:ascii="Times New Roman" w:hAnsi="Times New Roman"/>
                <w:sz w:val="18"/>
                <w:szCs w:val="18"/>
                <w:lang w:val="en-US"/>
              </w:rPr>
            </w:pPr>
            <w:r w:rsidRPr="001776B2">
              <w:rPr>
                <w:rFonts w:ascii="Times New Roman" w:hAnsi="Times New Roman"/>
                <w:sz w:val="18"/>
                <w:szCs w:val="18"/>
                <w:lang w:val="en-US"/>
              </w:rPr>
              <w:lastRenderedPageBreak/>
              <w:t>1105</w:t>
            </w:r>
          </w:p>
        </w:tc>
        <w:tc>
          <w:tcPr>
            <w:tcW w:w="1243" w:type="dxa"/>
          </w:tcPr>
          <w:p w:rsidR="00A1251C" w:rsidRPr="001776B2" w:rsidRDefault="00A1251C" w:rsidP="00EF1DCE">
            <w:pPr>
              <w:spacing w:before="120"/>
              <w:rPr>
                <w:rFonts w:ascii="Times New Roman" w:hAnsi="Times New Roman"/>
                <w:sz w:val="18"/>
                <w:szCs w:val="18"/>
                <w:lang w:val="en-US"/>
              </w:rPr>
            </w:pPr>
            <w:r w:rsidRPr="001776B2">
              <w:rPr>
                <w:rFonts w:ascii="Times New Roman" w:hAnsi="Times New Roman"/>
                <w:sz w:val="18"/>
                <w:szCs w:val="18"/>
                <w:lang w:val="en-US"/>
              </w:rPr>
              <w:t>Recruitment before birth =&gt;from birth – 15 months</w:t>
            </w:r>
          </w:p>
        </w:tc>
        <w:tc>
          <w:tcPr>
            <w:tcW w:w="1275" w:type="dxa"/>
          </w:tcPr>
          <w:p w:rsidR="00A1251C" w:rsidRPr="001776B2" w:rsidRDefault="00A1251C" w:rsidP="00EF1DCE">
            <w:pPr>
              <w:spacing w:before="120"/>
              <w:rPr>
                <w:rFonts w:ascii="Times New Roman" w:hAnsi="Times New Roman"/>
                <w:sz w:val="18"/>
                <w:szCs w:val="18"/>
                <w:lang w:val="en-US"/>
              </w:rPr>
            </w:pPr>
            <w:r w:rsidRPr="001776B2">
              <w:rPr>
                <w:rFonts w:ascii="Times New Roman" w:hAnsi="Times New Roman"/>
                <w:sz w:val="18"/>
                <w:szCs w:val="18"/>
                <w:lang w:val="en-US"/>
              </w:rPr>
              <w:t xml:space="preserve">Exclusive BF, Any BF and Additional BF – all as </w:t>
            </w:r>
            <w:r w:rsidRPr="001776B2">
              <w:rPr>
                <w:rFonts w:ascii="Times New Roman" w:hAnsi="Times New Roman"/>
                <w:sz w:val="18"/>
                <w:szCs w:val="18"/>
                <w:lang w:val="en-US"/>
              </w:rPr>
              <w:lastRenderedPageBreak/>
              <w:t>continuous variables</w:t>
            </w:r>
          </w:p>
        </w:tc>
        <w:tc>
          <w:tcPr>
            <w:tcW w:w="1276" w:type="dxa"/>
          </w:tcPr>
          <w:p w:rsidR="00A1251C" w:rsidRPr="001776B2" w:rsidRDefault="00A1251C" w:rsidP="00EF1DCE">
            <w:pPr>
              <w:spacing w:before="120"/>
              <w:rPr>
                <w:rFonts w:ascii="Times New Roman" w:hAnsi="Times New Roman"/>
                <w:sz w:val="18"/>
                <w:szCs w:val="18"/>
                <w:lang w:val="en-US"/>
              </w:rPr>
            </w:pPr>
            <w:r w:rsidRPr="001776B2">
              <w:rPr>
                <w:rFonts w:ascii="Times New Roman" w:hAnsi="Times New Roman"/>
                <w:sz w:val="18"/>
                <w:szCs w:val="18"/>
                <w:lang w:val="en-US"/>
              </w:rPr>
              <w:lastRenderedPageBreak/>
              <w:t xml:space="preserve">Doctor diagnosed asthma; Wheezing; </w:t>
            </w:r>
            <w:r w:rsidRPr="001776B2">
              <w:rPr>
                <w:rFonts w:ascii="Times New Roman" w:hAnsi="Times New Roman"/>
                <w:sz w:val="18"/>
                <w:szCs w:val="18"/>
                <w:lang w:val="en-US"/>
              </w:rPr>
              <w:lastRenderedPageBreak/>
              <w:t>Inhaler use; Eczema; Atopy</w:t>
            </w:r>
          </w:p>
        </w:tc>
        <w:tc>
          <w:tcPr>
            <w:tcW w:w="1843" w:type="dxa"/>
          </w:tcPr>
          <w:p w:rsidR="00A1251C" w:rsidRPr="001776B2" w:rsidRDefault="00A1251C" w:rsidP="00EF1DCE">
            <w:pPr>
              <w:spacing w:before="120"/>
              <w:rPr>
                <w:rFonts w:ascii="Times New Roman" w:hAnsi="Times New Roman"/>
                <w:sz w:val="18"/>
                <w:szCs w:val="18"/>
                <w:lang w:val="en-US"/>
              </w:rPr>
            </w:pPr>
            <w:r w:rsidRPr="001776B2">
              <w:rPr>
                <w:rFonts w:ascii="Times New Roman" w:hAnsi="Times New Roman"/>
                <w:sz w:val="18"/>
                <w:szCs w:val="18"/>
                <w:lang w:val="en-US"/>
              </w:rPr>
              <w:lastRenderedPageBreak/>
              <w:t>Prospective Questionnaire at birth, 3, 6 and 15 months</w:t>
            </w:r>
          </w:p>
        </w:tc>
        <w:tc>
          <w:tcPr>
            <w:tcW w:w="1417" w:type="dxa"/>
          </w:tcPr>
          <w:p w:rsidR="00A1251C" w:rsidRPr="001776B2" w:rsidRDefault="00A1251C" w:rsidP="00EF1DCE">
            <w:pPr>
              <w:spacing w:before="120"/>
              <w:rPr>
                <w:rFonts w:ascii="Times New Roman" w:hAnsi="Times New Roman"/>
                <w:sz w:val="18"/>
                <w:szCs w:val="18"/>
                <w:lang w:val="en-US"/>
              </w:rPr>
            </w:pPr>
            <w:r w:rsidRPr="001776B2">
              <w:rPr>
                <w:rFonts w:ascii="Times New Roman" w:hAnsi="Times New Roman"/>
                <w:sz w:val="18"/>
                <w:szCs w:val="18"/>
                <w:lang w:val="en-US"/>
              </w:rPr>
              <w:t>Follow up at 15 months</w:t>
            </w:r>
          </w:p>
        </w:tc>
        <w:tc>
          <w:tcPr>
            <w:tcW w:w="1560" w:type="dxa"/>
          </w:tcPr>
          <w:p w:rsidR="00A1251C" w:rsidRPr="001776B2" w:rsidRDefault="00A1251C" w:rsidP="000203E7">
            <w:pPr>
              <w:spacing w:before="120"/>
              <w:rPr>
                <w:rFonts w:ascii="Times New Roman" w:hAnsi="Times New Roman"/>
                <w:sz w:val="18"/>
                <w:szCs w:val="18"/>
                <w:lang w:val="en-US"/>
              </w:rPr>
            </w:pPr>
            <w:r w:rsidRPr="001776B2">
              <w:rPr>
                <w:rFonts w:ascii="Times New Roman" w:hAnsi="Times New Roman"/>
                <w:sz w:val="18"/>
                <w:szCs w:val="18"/>
                <w:lang w:val="en-US"/>
              </w:rPr>
              <w:t xml:space="preserve">Gender, gest length&lt;37 weeks, study site, smoking in </w:t>
            </w:r>
            <w:r w:rsidRPr="001776B2">
              <w:rPr>
                <w:rFonts w:ascii="Times New Roman" w:hAnsi="Times New Roman"/>
                <w:sz w:val="18"/>
                <w:szCs w:val="18"/>
                <w:lang w:val="en-US"/>
              </w:rPr>
              <w:lastRenderedPageBreak/>
              <w:t>household smoking in pregnancy, respiratory infections in first 3 mo in life (binary variables). Ethnicity. Birth weight, parity, crowding,  BMI at 15 months, Marker of soc econ status as continous variables. In final model, as potential confounders : parent allergy and mother asthma.</w:t>
            </w:r>
          </w:p>
        </w:tc>
        <w:tc>
          <w:tcPr>
            <w:tcW w:w="425" w:type="dxa"/>
          </w:tcPr>
          <w:p w:rsidR="00A1251C" w:rsidRPr="001776B2" w:rsidRDefault="00A1251C" w:rsidP="00F425C7">
            <w:pPr>
              <w:spacing w:before="120"/>
              <w:rPr>
                <w:rFonts w:ascii="Times New Roman" w:hAnsi="Times New Roman" w:cs="Times New Roman"/>
                <w:sz w:val="18"/>
                <w:szCs w:val="18"/>
                <w:lang w:val="en-US"/>
              </w:rPr>
            </w:pPr>
            <w:r w:rsidRPr="001776B2">
              <w:rPr>
                <w:rFonts w:ascii="Times New Roman" w:hAnsi="Times New Roman" w:cs="Times New Roman"/>
                <w:sz w:val="18"/>
                <w:szCs w:val="18"/>
                <w:lang w:val="en-US"/>
              </w:rPr>
              <w:lastRenderedPageBreak/>
              <w:t>B</w:t>
            </w:r>
          </w:p>
          <w:p w:rsidR="00A1251C" w:rsidRPr="001776B2" w:rsidRDefault="00A1251C" w:rsidP="00F425C7">
            <w:pPr>
              <w:spacing w:before="120"/>
              <w:ind w:left="360"/>
              <w:rPr>
                <w:rFonts w:ascii="Times New Roman" w:hAnsi="Times New Roman"/>
                <w:sz w:val="18"/>
                <w:szCs w:val="18"/>
                <w:lang w:val="en-US"/>
              </w:rPr>
            </w:pPr>
            <w:r w:rsidRPr="001776B2">
              <w:rPr>
                <w:rFonts w:ascii="Times New Roman" w:hAnsi="Times New Roman"/>
                <w:sz w:val="18"/>
                <w:szCs w:val="18"/>
                <w:lang w:val="en-US"/>
              </w:rPr>
              <w:t>B</w:t>
            </w:r>
          </w:p>
        </w:tc>
        <w:tc>
          <w:tcPr>
            <w:tcW w:w="1875" w:type="dxa"/>
          </w:tcPr>
          <w:p w:rsidR="00A1251C" w:rsidRPr="001776B2" w:rsidRDefault="00A1251C" w:rsidP="00EF1DCE">
            <w:pPr>
              <w:spacing w:before="120"/>
              <w:rPr>
                <w:rFonts w:ascii="Times New Roman" w:hAnsi="Times New Roman"/>
                <w:sz w:val="18"/>
                <w:szCs w:val="18"/>
                <w:lang w:val="en-US"/>
              </w:rPr>
            </w:pPr>
            <w:r w:rsidRPr="001776B2">
              <w:rPr>
                <w:rFonts w:ascii="Times New Roman" w:hAnsi="Times New Roman"/>
                <w:sz w:val="18"/>
                <w:szCs w:val="18"/>
                <w:lang w:val="en-US"/>
              </w:rPr>
              <w:t>Other food not reported</w:t>
            </w:r>
          </w:p>
          <w:p w:rsidR="00A1251C" w:rsidRPr="001776B2" w:rsidRDefault="00A1251C" w:rsidP="00EF1DCE">
            <w:pPr>
              <w:spacing w:before="120"/>
              <w:rPr>
                <w:rFonts w:ascii="Times New Roman" w:hAnsi="Times New Roman"/>
                <w:sz w:val="18"/>
                <w:szCs w:val="18"/>
                <w:lang w:val="en-US"/>
              </w:rPr>
            </w:pPr>
            <w:r w:rsidRPr="001776B2">
              <w:rPr>
                <w:rFonts w:ascii="Times New Roman" w:hAnsi="Times New Roman"/>
                <w:sz w:val="18"/>
                <w:szCs w:val="18"/>
                <w:lang w:val="en-US"/>
              </w:rPr>
              <w:t xml:space="preserve">Power calculation </w:t>
            </w:r>
            <w:r w:rsidRPr="001776B2">
              <w:rPr>
                <w:rFonts w:ascii="Times New Roman" w:hAnsi="Times New Roman"/>
                <w:sz w:val="18"/>
                <w:szCs w:val="18"/>
                <w:lang w:val="en-US"/>
              </w:rPr>
              <w:lastRenderedPageBreak/>
              <w:t>only from asthma – but that might be enough</w:t>
            </w:r>
          </w:p>
        </w:tc>
      </w:tr>
      <w:tr w:rsidR="00A1251C" w:rsidRPr="00FC2207" w:rsidTr="00687954">
        <w:tc>
          <w:tcPr>
            <w:tcW w:w="2142" w:type="dxa"/>
          </w:tcPr>
          <w:p w:rsidR="00A1251C" w:rsidRDefault="00A1251C" w:rsidP="00EF1DCE">
            <w:pPr>
              <w:spacing w:before="120"/>
              <w:rPr>
                <w:rFonts w:ascii="Times New Roman" w:hAnsi="Times New Roman"/>
                <w:sz w:val="18"/>
                <w:szCs w:val="18"/>
                <w:lang w:val="en-US"/>
              </w:rPr>
            </w:pPr>
            <w:r>
              <w:rPr>
                <w:rFonts w:ascii="Times New Roman" w:hAnsi="Times New Roman"/>
                <w:sz w:val="18"/>
                <w:lang w:val="en-US"/>
              </w:rPr>
              <w:lastRenderedPageBreak/>
              <w:t>Snijders, 2008 (</w:t>
            </w:r>
            <w:r w:rsidR="00F83DA4">
              <w:rPr>
                <w:rFonts w:ascii="Times New Roman" w:hAnsi="Times New Roman"/>
                <w:sz w:val="18"/>
                <w:lang w:val="en-US"/>
              </w:rPr>
              <w:t>66</w:t>
            </w:r>
            <w:r>
              <w:rPr>
                <w:rFonts w:ascii="Times New Roman" w:hAnsi="Times New Roman"/>
                <w:sz w:val="18"/>
                <w:lang w:val="en-US"/>
              </w:rPr>
              <w:t>)</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Prospective cohort study, KOALA Birth Cohort, Maastricht, the Netherlands</w:t>
            </w:r>
          </w:p>
        </w:tc>
        <w:tc>
          <w:tcPr>
            <w:tcW w:w="1227"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2558 infants included of 2834 enrolled at birth. </w:t>
            </w:r>
          </w:p>
        </w:tc>
        <w:tc>
          <w:tcPr>
            <w:tcW w:w="1243"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Birth to 2 years, 49% girls</w:t>
            </w:r>
          </w:p>
        </w:tc>
        <w:tc>
          <w:tcPr>
            <w:tcW w:w="1275"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Age at first intro (0-3 mo, 4-6 mo, 7-9 mo, &gt; 9 mo) of cow milk products; defined as artificial formulas, raw/pasteurized milk, porridge, dairy products and yoghurts. Age of intro of other foods products (eg, fruit mash) (3 mo, 4-6 mo, after 7 mo. Brf duration included as confounder (never, 0-3 mo, 4-6, 7-9, &gt; 9 mo).</w:t>
            </w:r>
          </w:p>
        </w:tc>
        <w:tc>
          <w:tcPr>
            <w:tcW w:w="1276"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Atopic manifestations in the first 2 y of life;</w:t>
            </w:r>
          </w:p>
          <w:p w:rsidR="00A1251C" w:rsidRDefault="00A1251C" w:rsidP="00F425C7">
            <w:pPr>
              <w:spacing w:before="120"/>
              <w:rPr>
                <w:rFonts w:ascii="Times New Roman" w:hAnsi="Times New Roman"/>
                <w:sz w:val="18"/>
                <w:szCs w:val="18"/>
                <w:lang w:val="en-US"/>
              </w:rPr>
            </w:pPr>
            <w:r>
              <w:rPr>
                <w:rFonts w:ascii="Times New Roman" w:hAnsi="Times New Roman"/>
                <w:sz w:val="18"/>
                <w:szCs w:val="18"/>
                <w:lang w:val="en-US"/>
              </w:rPr>
              <w:t>Eczema (parental questionnaire), atopic dermatitis (according to UK Working Party Criteria), recurrent wheeze, any sensitization, sensitization against cow milk, hen egg, peanut(venous blood samples at 2 y postpartum).</w:t>
            </w:r>
          </w:p>
        </w:tc>
        <w:tc>
          <w:tcPr>
            <w:tcW w:w="1843"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Information on infant feeding patterns collected by questionnaires at 3, 7, 12 and 24 mo. </w:t>
            </w:r>
          </w:p>
        </w:tc>
        <w:tc>
          <w:tcPr>
            <w:tcW w:w="1417"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3, 7, 12 and 24 mo </w:t>
            </w:r>
          </w:p>
        </w:tc>
        <w:tc>
          <w:tcPr>
            <w:tcW w:w="1560"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Duration of breastfeeding, gender of infant, recruitment group, maternal smoking during pregnancy, infant exposure to environmental tobacco smoke, maternal age at delivery, maternal education, presence of parental allergic disease, siblings atopic history</w:t>
            </w:r>
          </w:p>
        </w:tc>
        <w:tc>
          <w:tcPr>
            <w:tcW w:w="425" w:type="dxa"/>
          </w:tcPr>
          <w:p w:rsidR="00A1251C" w:rsidRDefault="00A1251C" w:rsidP="00385576">
            <w:pPr>
              <w:spacing w:before="120"/>
              <w:rPr>
                <w:rFonts w:ascii="Times New Roman" w:hAnsi="Times New Roman"/>
                <w:sz w:val="18"/>
                <w:szCs w:val="18"/>
                <w:lang w:val="en-US"/>
              </w:rPr>
            </w:pPr>
            <w:r>
              <w:rPr>
                <w:rFonts w:ascii="Times New Roman" w:hAnsi="Times New Roman"/>
                <w:sz w:val="18"/>
                <w:szCs w:val="18"/>
                <w:lang w:val="en-US"/>
              </w:rPr>
              <w:t xml:space="preserve">B </w:t>
            </w:r>
          </w:p>
        </w:tc>
        <w:tc>
          <w:tcPr>
            <w:tcW w:w="1875" w:type="dxa"/>
          </w:tcPr>
          <w:p w:rsidR="00A1251C" w:rsidRDefault="00A1251C" w:rsidP="00EF1DCE">
            <w:pPr>
              <w:spacing w:before="120"/>
              <w:rPr>
                <w:rFonts w:ascii="Times New Roman" w:hAnsi="Times New Roman"/>
                <w:i/>
                <w:sz w:val="18"/>
                <w:szCs w:val="18"/>
                <w:lang w:val="en-US"/>
              </w:rPr>
            </w:pPr>
            <w:r>
              <w:rPr>
                <w:rFonts w:ascii="Times New Roman" w:hAnsi="Times New Roman"/>
                <w:sz w:val="18"/>
                <w:szCs w:val="18"/>
                <w:lang w:val="en-US"/>
              </w:rPr>
              <w:t xml:space="preserve">An additional alternative recruitment group; healthy pregnant group, recruited through alternative lifestyle channels </w:t>
            </w:r>
            <w:r w:rsidRPr="00C71B95">
              <w:rPr>
                <w:rFonts w:ascii="Times New Roman" w:hAnsi="Times New Roman"/>
                <w:i/>
                <w:sz w:val="18"/>
                <w:szCs w:val="18"/>
                <w:lang w:val="en-US"/>
              </w:rPr>
              <w:t>(yes/no 2a).</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Sample size reported, but not study power and power calculations.</w:t>
            </w:r>
          </w:p>
          <w:p w:rsidR="00A1251C" w:rsidRDefault="00A1251C" w:rsidP="00385576">
            <w:pPr>
              <w:spacing w:before="120"/>
              <w:rPr>
                <w:rFonts w:ascii="Times New Roman" w:hAnsi="Times New Roman"/>
                <w:sz w:val="18"/>
                <w:szCs w:val="18"/>
                <w:lang w:val="en-US"/>
              </w:rPr>
            </w:pPr>
            <w:r>
              <w:rPr>
                <w:rFonts w:ascii="Times New Roman" w:hAnsi="Times New Roman"/>
                <w:sz w:val="18"/>
                <w:szCs w:val="18"/>
                <w:lang w:val="en-US"/>
              </w:rPr>
              <w:t>By chance findings not considered</w:t>
            </w:r>
          </w:p>
        </w:tc>
      </w:tr>
      <w:tr w:rsidR="00A1251C" w:rsidRPr="00FC2207" w:rsidTr="00687954">
        <w:tc>
          <w:tcPr>
            <w:tcW w:w="2142"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lastRenderedPageBreak/>
              <w:t>Van Rossem, 201</w:t>
            </w:r>
            <w:r w:rsidR="000B2E66">
              <w:rPr>
                <w:rFonts w:ascii="Times New Roman" w:hAnsi="Times New Roman"/>
                <w:sz w:val="18"/>
                <w:szCs w:val="18"/>
                <w:lang w:val="en-US"/>
              </w:rPr>
              <w:t>0</w:t>
            </w:r>
            <w:r>
              <w:rPr>
                <w:rFonts w:ascii="Times New Roman" w:hAnsi="Times New Roman"/>
                <w:sz w:val="18"/>
                <w:szCs w:val="18"/>
                <w:lang w:val="en-US"/>
              </w:rPr>
              <w:t xml:space="preserve"> (</w:t>
            </w:r>
            <w:r w:rsidR="00F83DA4">
              <w:rPr>
                <w:rFonts w:ascii="Times New Roman" w:hAnsi="Times New Roman"/>
                <w:sz w:val="18"/>
                <w:szCs w:val="18"/>
                <w:lang w:val="en-US"/>
              </w:rPr>
              <w:t>44</w:t>
            </w:r>
            <w:r>
              <w:rPr>
                <w:rFonts w:ascii="Times New Roman" w:hAnsi="Times New Roman"/>
                <w:sz w:val="18"/>
                <w:szCs w:val="18"/>
                <w:lang w:val="en-US"/>
              </w:rPr>
              <w:t>)</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Prospective cohort study, Project Viva,</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Massachusetts, US</w:t>
            </w:r>
          </w:p>
        </w:tc>
        <w:tc>
          <w:tcPr>
            <w:tcW w:w="1227"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884 mother-infant pair</w:t>
            </w:r>
          </w:p>
          <w:p w:rsidR="00A1251C" w:rsidRDefault="00A1251C" w:rsidP="00EF1DCE">
            <w:pPr>
              <w:spacing w:before="120"/>
              <w:rPr>
                <w:rFonts w:ascii="Times New Roman" w:hAnsi="Times New Roman"/>
                <w:sz w:val="18"/>
                <w:szCs w:val="18"/>
                <w:lang w:val="en-US"/>
              </w:rPr>
            </w:pP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Of 2128 women who delivered a live infant, 1579 were eligible for a 3-y follow-up, after 1244 loss to follow-up and excluded, the study sample was 884 </w:t>
            </w:r>
          </w:p>
        </w:tc>
        <w:tc>
          <w:tcPr>
            <w:tcW w:w="1243"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Birth to 3 y, 50 % girls</w:t>
            </w:r>
          </w:p>
        </w:tc>
        <w:tc>
          <w:tcPr>
            <w:tcW w:w="1275"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Brf the first 6 mo of life, 4 categories: “never brf”, “any brf for less than 6 mo”, “partial brf for 6 mo”, “full brf for 6 mo”. </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(solids or liquids other than breast milk and formula not considered)</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In addition, a continuous duration of Brf (to 12 mo)</w:t>
            </w:r>
          </w:p>
        </w:tc>
        <w:tc>
          <w:tcPr>
            <w:tcW w:w="1276"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At 3 y: age- and sex-specific BMI z score, the sum of subscapular and triceps skinfold thicknesses (SS+TR) (a measurement of subcutaneous adiposity) and obesity. Obesity defined as BMI for age and sex </w:t>
            </w:r>
            <w:r w:rsidRPr="00C316FE">
              <w:rPr>
                <w:rFonts w:ascii="Times New Roman" w:hAnsi="Times New Roman"/>
                <w:sz w:val="18"/>
                <w:szCs w:val="18"/>
                <w:u w:val="single"/>
                <w:lang w:val="en-US"/>
              </w:rPr>
              <w:t>&gt;</w:t>
            </w:r>
            <w:r>
              <w:rPr>
                <w:rFonts w:ascii="Times New Roman" w:hAnsi="Times New Roman"/>
                <w:sz w:val="18"/>
                <w:szCs w:val="18"/>
                <w:lang w:val="en-US"/>
              </w:rPr>
              <w:t>95</w:t>
            </w:r>
            <w:r w:rsidRPr="00C316FE">
              <w:rPr>
                <w:rFonts w:ascii="Times New Roman" w:hAnsi="Times New Roman"/>
                <w:sz w:val="18"/>
                <w:szCs w:val="18"/>
                <w:vertAlign w:val="superscript"/>
                <w:lang w:val="en-US"/>
              </w:rPr>
              <w:t>th</w:t>
            </w:r>
            <w:r>
              <w:rPr>
                <w:rFonts w:ascii="Times New Roman" w:hAnsi="Times New Roman"/>
                <w:sz w:val="18"/>
                <w:szCs w:val="18"/>
                <w:lang w:val="en-US"/>
              </w:rPr>
              <w:t xml:space="preserve"> percentile </w:t>
            </w:r>
          </w:p>
        </w:tc>
        <w:tc>
          <w:tcPr>
            <w:tcW w:w="1843"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Interview at 6 mo postpartum.</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Also asked at 1 y postpartum those who had reported brf on  when they had stopped brf</w:t>
            </w:r>
          </w:p>
        </w:tc>
        <w:tc>
          <w:tcPr>
            <w:tcW w:w="1417"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6 mo, (12 mo) and 3 y </w:t>
            </w:r>
          </w:p>
        </w:tc>
        <w:tc>
          <w:tcPr>
            <w:tcW w:w="1560"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Child’s sex and age,  mother’s educational level, race/ethnicity, smoking, BMI, pregnancy weight gain, birth weight adjusted for gestational age and infant weight change </w:t>
            </w:r>
          </w:p>
        </w:tc>
        <w:tc>
          <w:tcPr>
            <w:tcW w:w="425"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B</w:t>
            </w:r>
          </w:p>
        </w:tc>
        <w:tc>
          <w:tcPr>
            <w:tcW w:w="1875"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Loss to follow-up &gt;30%.</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Sample size reported, but not study power and power calculations.</w:t>
            </w:r>
          </w:p>
          <w:p w:rsidR="00A1251C" w:rsidRDefault="00A1251C" w:rsidP="00C82B5D">
            <w:pPr>
              <w:spacing w:before="120"/>
              <w:rPr>
                <w:rFonts w:ascii="Times New Roman" w:hAnsi="Times New Roman"/>
                <w:sz w:val="18"/>
                <w:szCs w:val="18"/>
                <w:lang w:val="en-US"/>
              </w:rPr>
            </w:pPr>
            <w:r>
              <w:rPr>
                <w:rFonts w:ascii="Times New Roman" w:hAnsi="Times New Roman"/>
                <w:sz w:val="18"/>
                <w:szCs w:val="18"/>
                <w:lang w:val="en-US"/>
              </w:rPr>
              <w:t xml:space="preserve">By chance findings not considered  </w:t>
            </w:r>
          </w:p>
        </w:tc>
      </w:tr>
      <w:tr w:rsidR="00A1251C" w:rsidRPr="00FC2207" w:rsidTr="00687954">
        <w:tc>
          <w:tcPr>
            <w:tcW w:w="2142"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Whitehouse, 201</w:t>
            </w:r>
            <w:r w:rsidR="00CD6C3E">
              <w:rPr>
                <w:rFonts w:ascii="Times New Roman" w:hAnsi="Times New Roman"/>
                <w:sz w:val="18"/>
                <w:szCs w:val="18"/>
                <w:lang w:val="en-US"/>
              </w:rPr>
              <w:t>1</w:t>
            </w:r>
            <w:r>
              <w:rPr>
                <w:rFonts w:ascii="Times New Roman" w:hAnsi="Times New Roman"/>
                <w:sz w:val="18"/>
                <w:szCs w:val="18"/>
                <w:lang w:val="en-US"/>
              </w:rPr>
              <w:t xml:space="preserve"> (</w:t>
            </w:r>
            <w:r w:rsidR="00F83DA4">
              <w:rPr>
                <w:rFonts w:ascii="Times New Roman" w:hAnsi="Times New Roman"/>
                <w:sz w:val="18"/>
                <w:szCs w:val="18"/>
                <w:lang w:val="en-US"/>
              </w:rPr>
              <w:t>80</w:t>
            </w:r>
            <w:r>
              <w:rPr>
                <w:rFonts w:ascii="Times New Roman" w:hAnsi="Times New Roman"/>
                <w:sz w:val="18"/>
                <w:szCs w:val="18"/>
                <w:lang w:val="en-US"/>
              </w:rPr>
              <w:t>)</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Longitudinal cohort study of women and their children, the Raine Study, Perth, Australia</w:t>
            </w:r>
          </w:p>
        </w:tc>
        <w:tc>
          <w:tcPr>
            <w:tcW w:w="1227"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1195 </w:t>
            </w:r>
          </w:p>
          <w:p w:rsidR="00A1251C" w:rsidRDefault="00A1251C" w:rsidP="00EF1DCE">
            <w:pPr>
              <w:spacing w:before="120"/>
              <w:rPr>
                <w:rFonts w:ascii="Times New Roman" w:hAnsi="Times New Roman"/>
                <w:sz w:val="18"/>
                <w:szCs w:val="18"/>
                <w:lang w:val="en-US"/>
              </w:rPr>
            </w:pP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Cohort of 2868</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1976 followed up at 10 y and with complete brf data and 1195 of these with language data at 10 y. </w:t>
            </w:r>
          </w:p>
        </w:tc>
        <w:tc>
          <w:tcPr>
            <w:tcW w:w="1243"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Birth to 10 y, 47,5 %</w:t>
            </w:r>
          </w:p>
        </w:tc>
        <w:tc>
          <w:tcPr>
            <w:tcW w:w="1275"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Duration of predominately brf: “never brf”, “brf predominately for &lt;4mo, “brf predominately for 4-6 mo”, “brf predominately for &gt;6 mo” (Predominately brf presumed to occur up to intro of other milk than breast milk. Definition did not preclude solids). Similar 4 categories of duration of </w:t>
            </w:r>
            <w:r>
              <w:rPr>
                <w:rFonts w:ascii="Times New Roman" w:hAnsi="Times New Roman"/>
                <w:sz w:val="18"/>
                <w:szCs w:val="18"/>
                <w:lang w:val="en-US"/>
              </w:rPr>
              <w:lastRenderedPageBreak/>
              <w:t>any brf</w:t>
            </w:r>
          </w:p>
        </w:tc>
        <w:tc>
          <w:tcPr>
            <w:tcW w:w="1276"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lastRenderedPageBreak/>
              <w:t xml:space="preserve">Language ability test at 10-y  (also at 5 y) using the Peabody Picture Vocabulary Test - Revised; </w:t>
            </w:r>
            <w:r>
              <w:rPr>
                <w:rFonts w:ascii="Times New Roman" w:hAnsi="Times New Roman"/>
                <w:sz w:val="20"/>
                <w:lang w:val="en-US"/>
              </w:rPr>
              <w:t>PPVT-R</w:t>
            </w:r>
          </w:p>
        </w:tc>
        <w:tc>
          <w:tcPr>
            <w:tcW w:w="1843"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Data on duration of brf (in months)  prospectively collected during infancy by feeding questionnaires completed by mothers at 1, 2, 3 y follow-ups</w:t>
            </w:r>
          </w:p>
        </w:tc>
        <w:tc>
          <w:tcPr>
            <w:tcW w:w="1417"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1, 2, 3, 5, 10 y </w:t>
            </w:r>
          </w:p>
        </w:tc>
        <w:tc>
          <w:tcPr>
            <w:tcW w:w="1560"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 xml:space="preserve">Maternal age, smoking and alcohol during pregnancy, maternal education, child gender, parity, reading to children, family functioning, parenting style at 10 y. Other variables also analysed, but non-significant in univariat analysis and therefore not included in final model </w:t>
            </w:r>
          </w:p>
        </w:tc>
        <w:tc>
          <w:tcPr>
            <w:tcW w:w="425"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B</w:t>
            </w:r>
          </w:p>
        </w:tc>
        <w:tc>
          <w:tcPr>
            <w:tcW w:w="1875" w:type="dxa"/>
          </w:tcPr>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Sample size reported, but not study power and power calculations.</w:t>
            </w:r>
          </w:p>
          <w:p w:rsidR="00A1251C" w:rsidRDefault="00A1251C" w:rsidP="00EF1DCE">
            <w:pPr>
              <w:spacing w:before="120"/>
              <w:rPr>
                <w:rFonts w:ascii="Times New Roman" w:hAnsi="Times New Roman"/>
                <w:sz w:val="18"/>
                <w:szCs w:val="18"/>
                <w:lang w:val="en-US"/>
              </w:rPr>
            </w:pPr>
            <w:r>
              <w:rPr>
                <w:rFonts w:ascii="Times New Roman" w:hAnsi="Times New Roman"/>
                <w:sz w:val="18"/>
                <w:szCs w:val="18"/>
                <w:lang w:val="en-US"/>
              </w:rPr>
              <w:t>By c</w:t>
            </w:r>
            <w:r w:rsidR="002334B0">
              <w:rPr>
                <w:rFonts w:ascii="Times New Roman" w:hAnsi="Times New Roman"/>
                <w:sz w:val="18"/>
                <w:szCs w:val="18"/>
                <w:lang w:val="en-US"/>
              </w:rPr>
              <w:t xml:space="preserve">hance findings not considered </w:t>
            </w:r>
          </w:p>
        </w:tc>
      </w:tr>
      <w:tr w:rsidR="00A1251C" w:rsidRPr="00FC2207" w:rsidTr="00687954">
        <w:tc>
          <w:tcPr>
            <w:tcW w:w="2142" w:type="dxa"/>
          </w:tcPr>
          <w:p w:rsidR="00A1251C" w:rsidRPr="00DC69A3" w:rsidRDefault="00A1251C" w:rsidP="00687954">
            <w:pPr>
              <w:spacing w:before="120"/>
              <w:rPr>
                <w:rFonts w:ascii="Times New Roman" w:hAnsi="Times New Roman" w:cs="Times New Roman"/>
                <w:sz w:val="18"/>
                <w:szCs w:val="18"/>
                <w:lang w:val="en-US"/>
              </w:rPr>
            </w:pPr>
            <w:r w:rsidRPr="00DC69A3">
              <w:rPr>
                <w:rFonts w:ascii="Times New Roman" w:hAnsi="Times New Roman" w:cs="Times New Roman"/>
                <w:sz w:val="18"/>
                <w:szCs w:val="18"/>
                <w:lang w:val="en-US"/>
              </w:rPr>
              <w:lastRenderedPageBreak/>
              <w:t>WHO, 2002 (</w:t>
            </w:r>
            <w:r w:rsidR="00F83DA4">
              <w:rPr>
                <w:rFonts w:ascii="Times New Roman" w:hAnsi="Times New Roman" w:cs="Times New Roman"/>
                <w:sz w:val="18"/>
                <w:szCs w:val="18"/>
                <w:lang w:val="en-US"/>
              </w:rPr>
              <w:t>25</w:t>
            </w:r>
            <w:r w:rsidRPr="00DC69A3">
              <w:rPr>
                <w:rFonts w:ascii="Times New Roman" w:hAnsi="Times New Roman" w:cs="Times New Roman"/>
                <w:sz w:val="18"/>
                <w:szCs w:val="18"/>
                <w:lang w:val="en-US"/>
              </w:rPr>
              <w:t>)</w:t>
            </w:r>
          </w:p>
          <w:p w:rsidR="00A1251C" w:rsidRPr="00E92096" w:rsidRDefault="00A1251C" w:rsidP="00687954">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Australia, China, Chile, Guatemala, India, Nigeria Sweden</w:t>
            </w:r>
          </w:p>
        </w:tc>
        <w:tc>
          <w:tcPr>
            <w:tcW w:w="1227" w:type="dxa"/>
          </w:tcPr>
          <w:p w:rsidR="00A1251C" w:rsidRPr="00E92096" w:rsidRDefault="00A1251C" w:rsidP="00687954">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500-700/country</w:t>
            </w:r>
          </w:p>
        </w:tc>
        <w:tc>
          <w:tcPr>
            <w:tcW w:w="1243" w:type="dxa"/>
          </w:tcPr>
          <w:p w:rsidR="00A1251C" w:rsidRPr="00E92096" w:rsidRDefault="00A1251C" w:rsidP="00687954">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0-32 w</w:t>
            </w:r>
          </w:p>
          <w:p w:rsidR="00A1251C" w:rsidRPr="00E92096" w:rsidRDefault="00A1251C" w:rsidP="00687954">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40-46% females</w:t>
            </w:r>
          </w:p>
        </w:tc>
        <w:tc>
          <w:tcPr>
            <w:tcW w:w="1275" w:type="dxa"/>
          </w:tcPr>
          <w:p w:rsidR="00A1251C" w:rsidRPr="00E92096" w:rsidRDefault="00A1251C" w:rsidP="00687954">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 xml:space="preserve">Differential timing and of complementary food (Excl brf 4-6 mo) </w:t>
            </w:r>
          </w:p>
        </w:tc>
        <w:tc>
          <w:tcPr>
            <w:tcW w:w="1276" w:type="dxa"/>
          </w:tcPr>
          <w:p w:rsidR="00A1251C" w:rsidRPr="00E92096" w:rsidRDefault="00A1251C" w:rsidP="00687954">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Growth 0-32 w</w:t>
            </w:r>
          </w:p>
        </w:tc>
        <w:tc>
          <w:tcPr>
            <w:tcW w:w="1843" w:type="dxa"/>
          </w:tcPr>
          <w:p w:rsidR="00A1251C" w:rsidRDefault="00A1251C" w:rsidP="00687954">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Excl brf</w:t>
            </w:r>
          </w:p>
          <w:p w:rsidR="00A1251C" w:rsidRPr="00E92096" w:rsidRDefault="00A1251C" w:rsidP="00687954">
            <w:pPr>
              <w:spacing w:before="120"/>
              <w:rPr>
                <w:rFonts w:ascii="Times New Roman" w:hAnsi="Times New Roman" w:cs="Times New Roman"/>
                <w:sz w:val="18"/>
                <w:szCs w:val="18"/>
                <w:lang w:val="en-US"/>
              </w:rPr>
            </w:pPr>
            <w:r>
              <w:rPr>
                <w:rFonts w:ascii="Times New Roman" w:hAnsi="Times New Roman" w:cs="Times New Roman"/>
                <w:sz w:val="18"/>
                <w:szCs w:val="18"/>
                <w:lang w:val="en-US"/>
              </w:rPr>
              <w:t>Daily records of infant feeding</w:t>
            </w:r>
          </w:p>
        </w:tc>
        <w:tc>
          <w:tcPr>
            <w:tcW w:w="1417" w:type="dxa"/>
          </w:tcPr>
          <w:p w:rsidR="00A1251C" w:rsidRPr="00E92096" w:rsidRDefault="00A1251C" w:rsidP="00687954">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Weight every 2 w, length every 4 w (China 2w)</w:t>
            </w:r>
          </w:p>
        </w:tc>
        <w:tc>
          <w:tcPr>
            <w:tcW w:w="1560" w:type="dxa"/>
          </w:tcPr>
          <w:p w:rsidR="00A1251C" w:rsidRPr="00E92096" w:rsidRDefault="00A1251C" w:rsidP="00687954">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Many factors in both mother and infant incl brf pattern</w:t>
            </w:r>
          </w:p>
        </w:tc>
        <w:tc>
          <w:tcPr>
            <w:tcW w:w="425" w:type="dxa"/>
          </w:tcPr>
          <w:p w:rsidR="00A1251C" w:rsidRPr="00E92096" w:rsidRDefault="00A1251C" w:rsidP="00687954">
            <w:pPr>
              <w:spacing w:before="120"/>
              <w:rPr>
                <w:rFonts w:ascii="Times New Roman" w:hAnsi="Times New Roman" w:cs="Times New Roman"/>
                <w:sz w:val="18"/>
                <w:szCs w:val="18"/>
                <w:lang w:val="en-US"/>
              </w:rPr>
            </w:pPr>
            <w:r w:rsidRPr="00E92096">
              <w:rPr>
                <w:rFonts w:ascii="Times New Roman" w:hAnsi="Times New Roman" w:cs="Times New Roman"/>
                <w:sz w:val="18"/>
                <w:szCs w:val="18"/>
                <w:lang w:val="en-US"/>
              </w:rPr>
              <w:t>B</w:t>
            </w:r>
          </w:p>
        </w:tc>
        <w:tc>
          <w:tcPr>
            <w:tcW w:w="1875" w:type="dxa"/>
          </w:tcPr>
          <w:p w:rsidR="00A1251C" w:rsidRDefault="00A1251C" w:rsidP="00687954">
            <w:pPr>
              <w:spacing w:before="120"/>
              <w:rPr>
                <w:rFonts w:ascii="Times New Roman" w:hAnsi="Times New Roman" w:cs="Times New Roman"/>
                <w:sz w:val="18"/>
                <w:szCs w:val="18"/>
                <w:lang w:val="en-US"/>
              </w:rPr>
            </w:pPr>
            <w:r>
              <w:rPr>
                <w:rFonts w:ascii="Times New Roman" w:hAnsi="Times New Roman" w:cs="Times New Roman"/>
                <w:sz w:val="18"/>
                <w:szCs w:val="18"/>
                <w:lang w:val="en-US"/>
              </w:rPr>
              <w:t>Power calculation done for fertility – not growth.</w:t>
            </w:r>
          </w:p>
          <w:p w:rsidR="00A1251C" w:rsidRPr="00E92096" w:rsidRDefault="00A1251C" w:rsidP="00687954">
            <w:pPr>
              <w:spacing w:before="120"/>
              <w:rPr>
                <w:rFonts w:ascii="Times New Roman" w:hAnsi="Times New Roman" w:cs="Times New Roman"/>
                <w:sz w:val="18"/>
                <w:szCs w:val="18"/>
                <w:lang w:val="en-US"/>
              </w:rPr>
            </w:pPr>
            <w:r>
              <w:rPr>
                <w:rFonts w:ascii="Times New Roman" w:hAnsi="Times New Roman" w:cs="Times New Roman"/>
                <w:sz w:val="18"/>
                <w:szCs w:val="18"/>
                <w:lang w:val="en-US"/>
              </w:rPr>
              <w:t>7 of 9 participating countries not compatible with Nordic pop.</w:t>
            </w:r>
          </w:p>
        </w:tc>
      </w:tr>
      <w:tr w:rsidR="00A1251C" w:rsidRPr="00E13DDC" w:rsidTr="00687954">
        <w:tc>
          <w:tcPr>
            <w:tcW w:w="2142" w:type="dxa"/>
          </w:tcPr>
          <w:p w:rsidR="00A1251C"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Zhou 2007 (</w:t>
            </w:r>
            <w:r w:rsidR="00F83DA4">
              <w:rPr>
                <w:rFonts w:ascii="Times New Roman" w:hAnsi="Times New Roman" w:cs="Times New Roman"/>
                <w:sz w:val="18"/>
                <w:szCs w:val="18"/>
                <w:lang w:val="en-US"/>
              </w:rPr>
              <w:t>81</w:t>
            </w:r>
            <w:r>
              <w:rPr>
                <w:rFonts w:ascii="Times New Roman" w:hAnsi="Times New Roman" w:cs="Times New Roman"/>
                <w:sz w:val="18"/>
                <w:szCs w:val="18"/>
                <w:lang w:val="en-US"/>
              </w:rPr>
              <w:t>)</w:t>
            </w:r>
          </w:p>
          <w:p w:rsidR="00A1251C" w:rsidRPr="00DD07D0"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Australia</w:t>
            </w:r>
          </w:p>
        </w:tc>
        <w:tc>
          <w:tcPr>
            <w:tcW w:w="1227" w:type="dxa"/>
          </w:tcPr>
          <w:p w:rsidR="00A1251C" w:rsidRPr="00E92096"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302</w:t>
            </w:r>
          </w:p>
        </w:tc>
        <w:tc>
          <w:tcPr>
            <w:tcW w:w="1243" w:type="dxa"/>
          </w:tcPr>
          <w:p w:rsidR="00A1251C" w:rsidRPr="00E92096"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4 y (150 male)</w:t>
            </w:r>
          </w:p>
        </w:tc>
        <w:tc>
          <w:tcPr>
            <w:tcW w:w="1275" w:type="dxa"/>
          </w:tcPr>
          <w:p w:rsidR="00A1251C" w:rsidRPr="00E92096"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Brf prospectively</w:t>
            </w:r>
          </w:p>
        </w:tc>
        <w:tc>
          <w:tcPr>
            <w:tcW w:w="1276" w:type="dxa"/>
          </w:tcPr>
          <w:p w:rsidR="00A1251C" w:rsidRPr="00E92096"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IQ</w:t>
            </w:r>
          </w:p>
        </w:tc>
        <w:tc>
          <w:tcPr>
            <w:tcW w:w="1843" w:type="dxa"/>
          </w:tcPr>
          <w:p w:rsidR="00A1251C" w:rsidRPr="00E92096" w:rsidRDefault="00A1251C" w:rsidP="00F425C7">
            <w:pPr>
              <w:spacing w:before="120"/>
              <w:rPr>
                <w:rFonts w:ascii="Times New Roman" w:hAnsi="Times New Roman" w:cs="Times New Roman"/>
                <w:sz w:val="18"/>
                <w:szCs w:val="18"/>
                <w:lang w:val="en-US"/>
              </w:rPr>
            </w:pPr>
            <w:r w:rsidRPr="009146F4">
              <w:rPr>
                <w:rFonts w:ascii="Times New Roman" w:hAnsi="Times New Roman" w:cs="Times New Roman"/>
                <w:sz w:val="18"/>
                <w:szCs w:val="18"/>
                <w:lang w:val="en-US"/>
              </w:rPr>
              <w:t xml:space="preserve">Questionnaire of  </w:t>
            </w:r>
            <w:r>
              <w:rPr>
                <w:rFonts w:ascii="Times New Roman" w:hAnsi="Times New Roman" w:cs="Times New Roman"/>
                <w:sz w:val="18"/>
                <w:szCs w:val="18"/>
                <w:lang w:val="en-US"/>
              </w:rPr>
              <w:t xml:space="preserve">brf </w:t>
            </w:r>
            <w:r w:rsidRPr="009146F4">
              <w:rPr>
                <w:rFonts w:ascii="Times New Roman" w:hAnsi="Times New Roman" w:cs="Times New Roman"/>
                <w:sz w:val="18"/>
                <w:szCs w:val="18"/>
                <w:lang w:val="en-US"/>
              </w:rPr>
              <w:t>at</w:t>
            </w:r>
            <w:r>
              <w:rPr>
                <w:rFonts w:ascii="Times New Roman" w:hAnsi="Times New Roman" w:cs="Times New Roman"/>
                <w:sz w:val="18"/>
                <w:szCs w:val="18"/>
                <w:lang w:val="en-US"/>
              </w:rPr>
              <w:t xml:space="preserve"> birth, 6 wk, 3 mo, 6 mo a</w:t>
            </w:r>
            <w:r w:rsidRPr="009146F4">
              <w:rPr>
                <w:rFonts w:ascii="Times New Roman" w:hAnsi="Times New Roman" w:cs="Times New Roman"/>
                <w:sz w:val="18"/>
                <w:szCs w:val="18"/>
                <w:lang w:val="en-US"/>
              </w:rPr>
              <w:t xml:space="preserve">nd </w:t>
            </w:r>
            <w:r>
              <w:rPr>
                <w:rFonts w:ascii="Times New Roman" w:hAnsi="Times New Roman" w:cs="Times New Roman"/>
                <w:sz w:val="18"/>
                <w:szCs w:val="18"/>
                <w:lang w:val="en-US"/>
              </w:rPr>
              <w:t>4</w:t>
            </w:r>
            <w:r w:rsidRPr="009146F4">
              <w:rPr>
                <w:rFonts w:ascii="Times New Roman" w:hAnsi="Times New Roman" w:cs="Times New Roman"/>
                <w:sz w:val="18"/>
                <w:szCs w:val="18"/>
                <w:lang w:val="en-US"/>
              </w:rPr>
              <w:t xml:space="preserve"> y</w:t>
            </w:r>
          </w:p>
        </w:tc>
        <w:tc>
          <w:tcPr>
            <w:tcW w:w="1417" w:type="dxa"/>
          </w:tcPr>
          <w:p w:rsidR="00A1251C" w:rsidRPr="00E92096"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Follow-up at 4 y</w:t>
            </w:r>
          </w:p>
        </w:tc>
        <w:tc>
          <w:tcPr>
            <w:tcW w:w="1560" w:type="dxa"/>
          </w:tcPr>
          <w:p w:rsidR="00A1251C" w:rsidRPr="00E92096"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Sex of study child, birth weight, maternal age, smoking during pregnancy, birth order, parental education and occupation, quality of home environment</w:t>
            </w:r>
          </w:p>
        </w:tc>
        <w:tc>
          <w:tcPr>
            <w:tcW w:w="425" w:type="dxa"/>
          </w:tcPr>
          <w:p w:rsidR="00A1251C" w:rsidRPr="003245F2" w:rsidRDefault="00A1251C" w:rsidP="00F425C7">
            <w:pPr>
              <w:spacing w:before="120"/>
              <w:rPr>
                <w:rFonts w:ascii="Times New Roman" w:hAnsi="Times New Roman" w:cs="Times New Roman"/>
                <w:sz w:val="18"/>
                <w:szCs w:val="18"/>
                <w:lang w:val="en-US"/>
              </w:rPr>
            </w:pPr>
            <w:r w:rsidRPr="003245F2">
              <w:rPr>
                <w:rFonts w:ascii="Times New Roman" w:hAnsi="Times New Roman" w:cs="Times New Roman"/>
                <w:sz w:val="18"/>
                <w:szCs w:val="18"/>
                <w:lang w:val="en-US"/>
              </w:rPr>
              <w:t>B</w:t>
            </w:r>
          </w:p>
        </w:tc>
        <w:tc>
          <w:tcPr>
            <w:tcW w:w="1875" w:type="dxa"/>
          </w:tcPr>
          <w:p w:rsidR="00A1251C" w:rsidRPr="003245F2" w:rsidRDefault="00A1251C" w:rsidP="00F425C7">
            <w:pPr>
              <w:spacing w:before="120"/>
              <w:rPr>
                <w:rFonts w:ascii="Times New Roman" w:hAnsi="Times New Roman" w:cs="Times New Roman"/>
                <w:sz w:val="18"/>
                <w:szCs w:val="18"/>
                <w:lang w:val="en-US"/>
              </w:rPr>
            </w:pPr>
            <w:r w:rsidRPr="003245F2">
              <w:rPr>
                <w:rFonts w:ascii="Times New Roman" w:hAnsi="Times New Roman" w:cs="Times New Roman"/>
                <w:sz w:val="18"/>
                <w:szCs w:val="18"/>
                <w:lang w:val="en-US"/>
              </w:rPr>
              <w:t>Brf was asked at 6 mo and 4 yr of age</w:t>
            </w:r>
          </w:p>
          <w:p w:rsidR="00A1251C" w:rsidRPr="003245F2" w:rsidRDefault="00A1251C" w:rsidP="00F425C7">
            <w:pPr>
              <w:spacing w:before="120"/>
              <w:rPr>
                <w:rFonts w:ascii="Times New Roman" w:hAnsi="Times New Roman" w:cs="Times New Roman"/>
                <w:sz w:val="18"/>
                <w:szCs w:val="18"/>
                <w:lang w:val="en-US"/>
              </w:rPr>
            </w:pPr>
            <w:r w:rsidRPr="003245F2">
              <w:rPr>
                <w:rFonts w:ascii="Times New Roman" w:hAnsi="Times New Roman" w:cs="Times New Roman"/>
                <w:sz w:val="18"/>
                <w:szCs w:val="18"/>
                <w:lang w:val="en-US"/>
              </w:rPr>
              <w:t xml:space="preserve">No power calculations </w:t>
            </w:r>
          </w:p>
        </w:tc>
      </w:tr>
      <w:tr w:rsidR="00A1251C" w:rsidRPr="00E13DDC" w:rsidTr="00687954">
        <w:tc>
          <w:tcPr>
            <w:tcW w:w="2142" w:type="dxa"/>
          </w:tcPr>
          <w:p w:rsidR="00A1251C"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Zutavern 2008 (</w:t>
            </w:r>
            <w:r w:rsidR="00F83DA4">
              <w:rPr>
                <w:rFonts w:ascii="Times New Roman" w:hAnsi="Times New Roman" w:cs="Times New Roman"/>
                <w:sz w:val="18"/>
                <w:szCs w:val="18"/>
                <w:lang w:val="en-US"/>
              </w:rPr>
              <w:t>67</w:t>
            </w:r>
            <w:r>
              <w:rPr>
                <w:rFonts w:ascii="Times New Roman" w:hAnsi="Times New Roman" w:cs="Times New Roman"/>
                <w:sz w:val="18"/>
                <w:szCs w:val="18"/>
                <w:lang w:val="en-US"/>
              </w:rPr>
              <w:t>)</w:t>
            </w:r>
          </w:p>
          <w:p w:rsidR="00A1251C"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LISA birth cohort</w:t>
            </w:r>
          </w:p>
          <w:p w:rsidR="00A1251C" w:rsidRPr="00DD07D0"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Germany</w:t>
            </w:r>
          </w:p>
        </w:tc>
        <w:tc>
          <w:tcPr>
            <w:tcW w:w="1227" w:type="dxa"/>
          </w:tcPr>
          <w:p w:rsidR="00A1251C" w:rsidRPr="00E92096"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2073</w:t>
            </w:r>
          </w:p>
        </w:tc>
        <w:tc>
          <w:tcPr>
            <w:tcW w:w="1243" w:type="dxa"/>
          </w:tcPr>
          <w:p w:rsidR="00A1251C" w:rsidRPr="00E92096"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6 y</w:t>
            </w:r>
          </w:p>
        </w:tc>
        <w:tc>
          <w:tcPr>
            <w:tcW w:w="1275" w:type="dxa"/>
          </w:tcPr>
          <w:p w:rsidR="00A1251C" w:rsidRPr="00E92096"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Feeding history at 6 mo (solid food introduction) and at 4 yr</w:t>
            </w:r>
          </w:p>
        </w:tc>
        <w:tc>
          <w:tcPr>
            <w:tcW w:w="1276" w:type="dxa"/>
          </w:tcPr>
          <w:p w:rsidR="00A1251C" w:rsidRPr="00E92096"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Skin and allergic symptoms</w:t>
            </w:r>
          </w:p>
        </w:tc>
        <w:tc>
          <w:tcPr>
            <w:tcW w:w="1843" w:type="dxa"/>
          </w:tcPr>
          <w:p w:rsidR="00A1251C" w:rsidRPr="00B36FEE" w:rsidRDefault="00A1251C" w:rsidP="00F425C7">
            <w:pPr>
              <w:spacing w:before="120"/>
              <w:rPr>
                <w:rFonts w:ascii="Times New Roman" w:hAnsi="Times New Roman" w:cs="Times New Roman"/>
                <w:sz w:val="18"/>
                <w:szCs w:val="18"/>
                <w:highlight w:val="yellow"/>
                <w:lang w:val="en-US"/>
              </w:rPr>
            </w:pPr>
            <w:r>
              <w:rPr>
                <w:rFonts w:ascii="Times New Roman" w:hAnsi="Times New Roman" w:cs="Times New Roman"/>
                <w:sz w:val="18"/>
                <w:szCs w:val="18"/>
                <w:lang w:val="en-US"/>
              </w:rPr>
              <w:t xml:space="preserve">Questionnaire of brf and solid food introduction </w:t>
            </w:r>
            <w:r w:rsidRPr="009146F4">
              <w:rPr>
                <w:rFonts w:ascii="Times New Roman" w:hAnsi="Times New Roman" w:cs="Times New Roman"/>
                <w:sz w:val="18"/>
                <w:szCs w:val="18"/>
                <w:lang w:val="en-US"/>
              </w:rPr>
              <w:t>at</w:t>
            </w:r>
            <w:r>
              <w:rPr>
                <w:rFonts w:ascii="Times New Roman" w:hAnsi="Times New Roman" w:cs="Times New Roman"/>
                <w:sz w:val="18"/>
                <w:szCs w:val="18"/>
                <w:lang w:val="en-US"/>
              </w:rPr>
              <w:t xml:space="preserve"> 6 mo a</w:t>
            </w:r>
            <w:r w:rsidRPr="009146F4">
              <w:rPr>
                <w:rFonts w:ascii="Times New Roman" w:hAnsi="Times New Roman" w:cs="Times New Roman"/>
                <w:sz w:val="18"/>
                <w:szCs w:val="18"/>
                <w:lang w:val="en-US"/>
              </w:rPr>
              <w:t xml:space="preserve">nd </w:t>
            </w:r>
            <w:r>
              <w:rPr>
                <w:rFonts w:ascii="Times New Roman" w:hAnsi="Times New Roman" w:cs="Times New Roman"/>
                <w:sz w:val="18"/>
                <w:szCs w:val="18"/>
                <w:lang w:val="en-US"/>
              </w:rPr>
              <w:t>4</w:t>
            </w:r>
            <w:r w:rsidRPr="009146F4">
              <w:rPr>
                <w:rFonts w:ascii="Times New Roman" w:hAnsi="Times New Roman" w:cs="Times New Roman"/>
                <w:sz w:val="18"/>
                <w:szCs w:val="18"/>
                <w:lang w:val="en-US"/>
              </w:rPr>
              <w:t xml:space="preserve"> y</w:t>
            </w:r>
          </w:p>
        </w:tc>
        <w:tc>
          <w:tcPr>
            <w:tcW w:w="1417" w:type="dxa"/>
          </w:tcPr>
          <w:p w:rsidR="00A1251C" w:rsidRPr="00E92096"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Follow-up at 0.5 y, 1 y, 1.5 y, 2y, 4 y and 6 y</w:t>
            </w:r>
          </w:p>
        </w:tc>
        <w:tc>
          <w:tcPr>
            <w:tcW w:w="1560" w:type="dxa"/>
          </w:tcPr>
          <w:p w:rsidR="00A1251C"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Sex of study center,  parental allergy, child gender, parental education and breastfeeding type</w:t>
            </w:r>
          </w:p>
          <w:p w:rsidR="00A1251C" w:rsidRPr="00AB4934" w:rsidRDefault="00A1251C" w:rsidP="00F425C7">
            <w:pPr>
              <w:spacing w:before="120"/>
              <w:rPr>
                <w:rFonts w:ascii="Times New Roman" w:hAnsi="Times New Roman" w:cs="Times New Roman"/>
                <w:sz w:val="18"/>
                <w:szCs w:val="18"/>
                <w:lang w:val="en-US"/>
              </w:rPr>
            </w:pPr>
            <w:r>
              <w:rPr>
                <w:rFonts w:ascii="Times New Roman" w:hAnsi="Times New Roman" w:cs="Times New Roman"/>
                <w:sz w:val="18"/>
                <w:szCs w:val="18"/>
                <w:lang w:val="en-US"/>
              </w:rPr>
              <w:t>Also possible confounders: number of siblings, maternal smoking during pregnancy</w:t>
            </w:r>
          </w:p>
        </w:tc>
        <w:tc>
          <w:tcPr>
            <w:tcW w:w="425" w:type="dxa"/>
          </w:tcPr>
          <w:p w:rsidR="00A1251C" w:rsidRPr="00AB4934" w:rsidRDefault="00A1251C" w:rsidP="00F425C7">
            <w:pPr>
              <w:spacing w:before="120"/>
              <w:rPr>
                <w:rFonts w:ascii="Times New Roman" w:hAnsi="Times New Roman" w:cs="Times New Roman"/>
                <w:sz w:val="18"/>
                <w:szCs w:val="18"/>
                <w:lang w:val="en-US"/>
              </w:rPr>
            </w:pPr>
            <w:r w:rsidRPr="00AB4934">
              <w:rPr>
                <w:rFonts w:ascii="Times New Roman" w:hAnsi="Times New Roman" w:cs="Times New Roman"/>
                <w:sz w:val="18"/>
                <w:szCs w:val="18"/>
                <w:lang w:val="en-US"/>
              </w:rPr>
              <w:t>B</w:t>
            </w:r>
          </w:p>
        </w:tc>
        <w:tc>
          <w:tcPr>
            <w:tcW w:w="1875" w:type="dxa"/>
          </w:tcPr>
          <w:p w:rsidR="00A1251C" w:rsidRPr="005C14F9" w:rsidRDefault="00A1251C" w:rsidP="00F425C7">
            <w:pPr>
              <w:spacing w:before="120"/>
              <w:rPr>
                <w:rFonts w:ascii="Times New Roman" w:hAnsi="Times New Roman" w:cs="Times New Roman"/>
                <w:sz w:val="18"/>
                <w:szCs w:val="18"/>
                <w:lang w:val="en-US"/>
              </w:rPr>
            </w:pPr>
            <w:r w:rsidRPr="005C14F9">
              <w:rPr>
                <w:rFonts w:ascii="Times New Roman" w:hAnsi="Times New Roman" w:cs="Times New Roman"/>
                <w:sz w:val="18"/>
                <w:szCs w:val="18"/>
                <w:lang w:val="en-US"/>
              </w:rPr>
              <w:t>Original cohort was 3097/ Reasons for lower response rate was not reported</w:t>
            </w:r>
          </w:p>
          <w:p w:rsidR="00A1251C" w:rsidRPr="006E6410" w:rsidRDefault="00A1251C" w:rsidP="00F425C7">
            <w:pPr>
              <w:spacing w:before="120"/>
              <w:rPr>
                <w:rFonts w:ascii="Times New Roman" w:hAnsi="Times New Roman" w:cs="Times New Roman"/>
                <w:sz w:val="18"/>
                <w:szCs w:val="18"/>
                <w:highlight w:val="yellow"/>
                <w:lang w:val="en-US"/>
              </w:rPr>
            </w:pPr>
            <w:r w:rsidRPr="005C14F9">
              <w:rPr>
                <w:rFonts w:ascii="Times New Roman" w:hAnsi="Times New Roman" w:cs="Times New Roman"/>
                <w:sz w:val="18"/>
                <w:szCs w:val="18"/>
                <w:lang w:val="en-US"/>
              </w:rPr>
              <w:t>No power calculations</w:t>
            </w:r>
          </w:p>
        </w:tc>
      </w:tr>
    </w:tbl>
    <w:p w:rsidR="00C41569" w:rsidRDefault="00C41569" w:rsidP="00EF1DCE">
      <w:pPr>
        <w:spacing w:before="120"/>
        <w:rPr>
          <w:lang w:val="en-US"/>
        </w:rPr>
      </w:pPr>
      <w:r>
        <w:rPr>
          <w:lang w:val="en-US"/>
        </w:rPr>
        <w:br w:type="page"/>
      </w:r>
    </w:p>
    <w:p w:rsidR="00430E31" w:rsidRPr="00262440" w:rsidRDefault="00E850FC" w:rsidP="00430E31">
      <w:pPr>
        <w:spacing w:before="120"/>
        <w:rPr>
          <w:rFonts w:ascii="Times New Roman" w:hAnsi="Times New Roman"/>
          <w:b/>
          <w:sz w:val="18"/>
          <w:lang w:val="en-US"/>
        </w:rPr>
      </w:pPr>
      <w:r>
        <w:rPr>
          <w:b/>
          <w:lang w:val="en-US"/>
        </w:rPr>
        <w:lastRenderedPageBreak/>
        <w:t>Appendix 5</w:t>
      </w:r>
      <w:r w:rsidR="00430E31" w:rsidRPr="00262440">
        <w:rPr>
          <w:b/>
          <w:lang w:val="en-US"/>
        </w:rPr>
        <w:t>. Description of included reports from organizations, committees and similar</w:t>
      </w:r>
      <w:r>
        <w:rPr>
          <w:b/>
          <w:lang w:val="en-US"/>
        </w:rPr>
        <w:t xml:space="preserve">. </w:t>
      </w:r>
      <w:r w:rsidR="00FC2207">
        <w:rPr>
          <w:b/>
          <w:lang w:val="en-US"/>
        </w:rPr>
        <w:t>(Studies presented in S</w:t>
      </w:r>
      <w:r w:rsidRPr="00E850FC">
        <w:rPr>
          <w:b/>
          <w:lang w:val="en-US"/>
        </w:rPr>
        <w:t>ummary tables 1-1</w:t>
      </w:r>
      <w:r w:rsidR="00FC2207">
        <w:rPr>
          <w:b/>
          <w:lang w:val="en-US"/>
        </w:rPr>
        <w:t>1</w:t>
      </w:r>
      <w:bookmarkStart w:id="4" w:name="_GoBack"/>
      <w:bookmarkEnd w:id="4"/>
      <w:r w:rsidRPr="00E850FC">
        <w:rPr>
          <w:b/>
          <w:lang w:val="en-US"/>
        </w:rPr>
        <w:t>)</w:t>
      </w:r>
      <w:r w:rsidR="00430E31" w:rsidRPr="00262440">
        <w:rPr>
          <w:b/>
          <w:lang w:val="en-US"/>
        </w:rPr>
        <w:t>.</w:t>
      </w:r>
      <w:r w:rsidR="00430E31" w:rsidRPr="00262440">
        <w:rPr>
          <w:rFonts w:ascii="Times New Roman" w:hAnsi="Times New Roman"/>
          <w:b/>
          <w:sz w:val="18"/>
          <w:lang w:val="en-US"/>
        </w:rPr>
        <w:t xml:space="preserve"> </w:t>
      </w:r>
    </w:p>
    <w:tbl>
      <w:tblPr>
        <w:tblW w:w="15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5"/>
        <w:gridCol w:w="994"/>
        <w:gridCol w:w="1701"/>
        <w:gridCol w:w="1701"/>
        <w:gridCol w:w="1417"/>
        <w:gridCol w:w="1134"/>
        <w:gridCol w:w="1843"/>
        <w:gridCol w:w="3936"/>
      </w:tblGrid>
      <w:tr w:rsidR="00430E31" w:rsidRPr="00B82CA3" w:rsidTr="00A52B07">
        <w:tc>
          <w:tcPr>
            <w:tcW w:w="2375" w:type="dxa"/>
          </w:tcPr>
          <w:p w:rsidR="00430E31" w:rsidRPr="00B82CA3" w:rsidRDefault="00430E31" w:rsidP="00430E31">
            <w:pPr>
              <w:spacing w:before="120" w:after="0" w:line="240" w:lineRule="auto"/>
              <w:rPr>
                <w:rFonts w:ascii="Times New Roman" w:hAnsi="Times New Roman"/>
                <w:b/>
                <w:sz w:val="20"/>
                <w:szCs w:val="20"/>
                <w:lang w:val="nb-NO"/>
              </w:rPr>
            </w:pPr>
            <w:r w:rsidRPr="00B82CA3">
              <w:rPr>
                <w:rFonts w:ascii="Times New Roman" w:hAnsi="Times New Roman"/>
                <w:b/>
                <w:sz w:val="20"/>
                <w:szCs w:val="20"/>
                <w:lang w:val="nb-NO"/>
              </w:rPr>
              <w:t>Reference/source</w:t>
            </w:r>
          </w:p>
        </w:tc>
        <w:tc>
          <w:tcPr>
            <w:tcW w:w="994" w:type="dxa"/>
          </w:tcPr>
          <w:p w:rsidR="00430E31" w:rsidRPr="00B82CA3" w:rsidRDefault="00430E31" w:rsidP="00430E31">
            <w:pPr>
              <w:spacing w:before="120" w:after="0" w:line="240" w:lineRule="auto"/>
              <w:rPr>
                <w:rFonts w:ascii="Times New Roman" w:hAnsi="Times New Roman"/>
                <w:b/>
                <w:sz w:val="20"/>
                <w:szCs w:val="20"/>
                <w:lang w:val="en-US"/>
              </w:rPr>
            </w:pPr>
            <w:r w:rsidRPr="00B82CA3">
              <w:rPr>
                <w:rFonts w:ascii="Times New Roman" w:hAnsi="Times New Roman"/>
                <w:b/>
                <w:sz w:val="20"/>
                <w:szCs w:val="20"/>
                <w:lang w:val="en-US"/>
              </w:rPr>
              <w:t xml:space="preserve">Publication type </w:t>
            </w:r>
          </w:p>
          <w:p w:rsidR="00430E31" w:rsidRPr="00B82CA3" w:rsidRDefault="00430E31" w:rsidP="00430E31">
            <w:pPr>
              <w:spacing w:before="120" w:after="0" w:line="240" w:lineRule="auto"/>
              <w:rPr>
                <w:rFonts w:ascii="Times New Roman" w:hAnsi="Times New Roman"/>
                <w:b/>
                <w:sz w:val="20"/>
                <w:szCs w:val="20"/>
                <w:lang w:val="en-US"/>
              </w:rPr>
            </w:pPr>
            <w:r w:rsidRPr="00B82CA3">
              <w:rPr>
                <w:rFonts w:ascii="Times New Roman" w:hAnsi="Times New Roman"/>
                <w:b/>
                <w:sz w:val="20"/>
                <w:szCs w:val="20"/>
                <w:lang w:val="en-US"/>
              </w:rPr>
              <w:t>(if possible year and databases)</w:t>
            </w:r>
          </w:p>
        </w:tc>
        <w:tc>
          <w:tcPr>
            <w:tcW w:w="1701" w:type="dxa"/>
          </w:tcPr>
          <w:p w:rsidR="00430E31" w:rsidRPr="00B82CA3" w:rsidRDefault="00430E31" w:rsidP="00430E31">
            <w:pPr>
              <w:spacing w:before="120" w:after="0" w:line="240" w:lineRule="auto"/>
              <w:rPr>
                <w:rFonts w:ascii="Times New Roman" w:hAnsi="Times New Roman"/>
                <w:b/>
                <w:sz w:val="20"/>
                <w:szCs w:val="20"/>
                <w:lang w:val="en-US"/>
              </w:rPr>
            </w:pPr>
            <w:r w:rsidRPr="00B82CA3">
              <w:rPr>
                <w:rFonts w:ascii="Times New Roman" w:hAnsi="Times New Roman"/>
                <w:b/>
                <w:sz w:val="20"/>
                <w:szCs w:val="20"/>
                <w:lang w:val="en-US"/>
              </w:rPr>
              <w:t>Objective</w:t>
            </w:r>
          </w:p>
        </w:tc>
        <w:tc>
          <w:tcPr>
            <w:tcW w:w="1701" w:type="dxa"/>
          </w:tcPr>
          <w:p w:rsidR="00430E31" w:rsidRPr="00B82CA3" w:rsidRDefault="00430E31" w:rsidP="00F425C7">
            <w:pPr>
              <w:spacing w:before="120" w:after="0" w:line="240" w:lineRule="auto"/>
              <w:rPr>
                <w:rFonts w:ascii="Times New Roman" w:hAnsi="Times New Roman"/>
                <w:b/>
                <w:sz w:val="20"/>
                <w:szCs w:val="20"/>
                <w:lang w:val="en-US"/>
              </w:rPr>
            </w:pPr>
            <w:r w:rsidRPr="00B82CA3">
              <w:rPr>
                <w:rFonts w:ascii="Times New Roman" w:hAnsi="Times New Roman"/>
                <w:b/>
                <w:sz w:val="20"/>
                <w:szCs w:val="20"/>
                <w:lang w:val="en-US"/>
              </w:rPr>
              <w:t>Countries</w:t>
            </w:r>
          </w:p>
        </w:tc>
        <w:tc>
          <w:tcPr>
            <w:tcW w:w="1417" w:type="dxa"/>
          </w:tcPr>
          <w:p w:rsidR="00430E31" w:rsidRPr="00D53F91" w:rsidRDefault="00430E31" w:rsidP="00430E31">
            <w:pPr>
              <w:spacing w:before="120" w:after="0" w:line="240" w:lineRule="auto"/>
              <w:rPr>
                <w:rFonts w:ascii="Times New Roman" w:hAnsi="Times New Roman"/>
                <w:i/>
                <w:sz w:val="20"/>
                <w:szCs w:val="20"/>
                <w:lang w:val="en-US"/>
              </w:rPr>
            </w:pPr>
            <w:r w:rsidRPr="00B82CA3">
              <w:rPr>
                <w:rFonts w:ascii="Times New Roman" w:hAnsi="Times New Roman"/>
                <w:b/>
                <w:sz w:val="20"/>
                <w:szCs w:val="20"/>
                <w:lang w:val="en-US"/>
              </w:rPr>
              <w:t xml:space="preserve">Number and type of included studies </w:t>
            </w:r>
          </w:p>
        </w:tc>
        <w:tc>
          <w:tcPr>
            <w:tcW w:w="1134" w:type="dxa"/>
          </w:tcPr>
          <w:p w:rsidR="00430E31" w:rsidRPr="00B82CA3" w:rsidRDefault="00430E31" w:rsidP="00430E31">
            <w:pPr>
              <w:spacing w:before="120" w:after="0" w:line="240" w:lineRule="auto"/>
              <w:rPr>
                <w:rFonts w:ascii="Times New Roman" w:hAnsi="Times New Roman"/>
                <w:b/>
                <w:sz w:val="20"/>
                <w:szCs w:val="20"/>
                <w:lang w:val="en-US"/>
              </w:rPr>
            </w:pPr>
            <w:r w:rsidRPr="00B82CA3">
              <w:rPr>
                <w:rFonts w:ascii="Times New Roman" w:hAnsi="Times New Roman"/>
                <w:b/>
                <w:sz w:val="20"/>
                <w:szCs w:val="20"/>
                <w:lang w:val="en-US"/>
              </w:rPr>
              <w:t>Exposures</w:t>
            </w:r>
          </w:p>
        </w:tc>
        <w:tc>
          <w:tcPr>
            <w:tcW w:w="1843" w:type="dxa"/>
          </w:tcPr>
          <w:p w:rsidR="00430E31" w:rsidRPr="00B82CA3" w:rsidRDefault="00430E31" w:rsidP="00430E31">
            <w:pPr>
              <w:spacing w:before="120" w:after="0" w:line="240" w:lineRule="auto"/>
              <w:rPr>
                <w:rFonts w:ascii="Times New Roman" w:hAnsi="Times New Roman"/>
                <w:b/>
                <w:sz w:val="20"/>
                <w:szCs w:val="20"/>
                <w:lang w:val="en-US"/>
              </w:rPr>
            </w:pPr>
            <w:r w:rsidRPr="00B82CA3">
              <w:rPr>
                <w:rFonts w:ascii="Times New Roman" w:hAnsi="Times New Roman"/>
                <w:b/>
                <w:sz w:val="20"/>
                <w:szCs w:val="20"/>
                <w:lang w:val="en-US"/>
              </w:rPr>
              <w:t>Outcomes</w:t>
            </w:r>
          </w:p>
        </w:tc>
        <w:tc>
          <w:tcPr>
            <w:tcW w:w="3936" w:type="dxa"/>
          </w:tcPr>
          <w:p w:rsidR="00430E31" w:rsidRPr="00B82CA3" w:rsidRDefault="00430E31" w:rsidP="00430E31">
            <w:pPr>
              <w:spacing w:before="120" w:after="0" w:line="240" w:lineRule="auto"/>
              <w:rPr>
                <w:rFonts w:ascii="Times New Roman" w:hAnsi="Times New Roman"/>
                <w:b/>
                <w:sz w:val="20"/>
                <w:szCs w:val="20"/>
                <w:lang w:val="en-US"/>
              </w:rPr>
            </w:pPr>
            <w:r w:rsidRPr="00B82CA3">
              <w:rPr>
                <w:rFonts w:ascii="Times New Roman" w:hAnsi="Times New Roman"/>
                <w:b/>
                <w:sz w:val="20"/>
                <w:szCs w:val="20"/>
                <w:lang w:val="en-US"/>
              </w:rPr>
              <w:t>Conclusion/</w:t>
            </w:r>
          </w:p>
          <w:p w:rsidR="00430E31" w:rsidRPr="00B82CA3" w:rsidRDefault="00430E31" w:rsidP="00430E31">
            <w:pPr>
              <w:spacing w:before="120" w:after="0" w:line="240" w:lineRule="auto"/>
              <w:rPr>
                <w:rFonts w:ascii="Times New Roman" w:hAnsi="Times New Roman"/>
                <w:b/>
                <w:sz w:val="20"/>
                <w:szCs w:val="20"/>
                <w:lang w:val="en-US"/>
              </w:rPr>
            </w:pPr>
            <w:r w:rsidRPr="00B82CA3">
              <w:rPr>
                <w:rFonts w:ascii="Times New Roman" w:hAnsi="Times New Roman"/>
                <w:b/>
                <w:sz w:val="20"/>
                <w:szCs w:val="20"/>
                <w:lang w:val="en-US"/>
              </w:rPr>
              <w:t>recommendation</w:t>
            </w:r>
          </w:p>
        </w:tc>
      </w:tr>
      <w:tr w:rsidR="00430E31" w:rsidRPr="00FC2207" w:rsidTr="00A52B07">
        <w:tc>
          <w:tcPr>
            <w:tcW w:w="2375"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American Academy of Pediatrics</w:t>
            </w:r>
            <w:r w:rsidR="00533794" w:rsidRPr="009E6667">
              <w:rPr>
                <w:rFonts w:ascii="Times New Roman" w:hAnsi="Times New Roman" w:cs="Times New Roman"/>
                <w:sz w:val="18"/>
                <w:szCs w:val="18"/>
                <w:lang w:val="en-US"/>
              </w:rPr>
              <w:t xml:space="preserve"> (AAP)</w:t>
            </w:r>
            <w:r w:rsidRPr="009E6667">
              <w:rPr>
                <w:rFonts w:ascii="Times New Roman" w:hAnsi="Times New Roman" w:cs="Times New Roman"/>
                <w:sz w:val="18"/>
                <w:szCs w:val="18"/>
                <w:lang w:val="en-US"/>
              </w:rPr>
              <w:t>, 2008</w:t>
            </w:r>
            <w:r w:rsidR="00F83DA4">
              <w:rPr>
                <w:rFonts w:ascii="Times New Roman" w:hAnsi="Times New Roman" w:cs="Times New Roman"/>
                <w:sz w:val="18"/>
                <w:szCs w:val="18"/>
                <w:lang w:val="en-US"/>
              </w:rPr>
              <w:t xml:space="preserve"> (16)</w:t>
            </w:r>
          </w:p>
          <w:p w:rsidR="00430E31" w:rsidRPr="009E6667" w:rsidRDefault="00430E31" w:rsidP="00430E31">
            <w:pPr>
              <w:spacing w:after="0" w:line="240" w:lineRule="auto"/>
              <w:rPr>
                <w:rFonts w:ascii="Times New Roman" w:hAnsi="Times New Roman" w:cs="Times New Roman"/>
                <w:sz w:val="18"/>
                <w:szCs w:val="18"/>
                <w:lang w:val="en-US"/>
              </w:rPr>
            </w:pPr>
          </w:p>
          <w:p w:rsidR="00430E31" w:rsidRPr="009E6667" w:rsidRDefault="00430E31" w:rsidP="00430E31">
            <w:pPr>
              <w:spacing w:after="0" w:line="240" w:lineRule="auto"/>
              <w:rPr>
                <w:rStyle w:val="citation"/>
                <w:rFonts w:ascii="Times New Roman" w:hAnsi="Times New Roman"/>
                <w:sz w:val="18"/>
                <w:szCs w:val="18"/>
                <w:lang w:val="en-US"/>
              </w:rPr>
            </w:pPr>
            <w:r w:rsidRPr="009E6667">
              <w:rPr>
                <w:rStyle w:val="citation"/>
                <w:rFonts w:ascii="Times New Roman" w:hAnsi="Times New Roman"/>
                <w:sz w:val="18"/>
                <w:szCs w:val="18"/>
                <w:lang w:val="en-US"/>
              </w:rPr>
              <w:t xml:space="preserve">Effects of early nutritional interventions on the development of atopic disease in infants and children: the role of maternal dietary restriction, breastfeeding, timing of introduction of complementary foods, and hydrolyzed formulas. </w:t>
            </w:r>
          </w:p>
          <w:p w:rsidR="00430E31" w:rsidRPr="009E6667" w:rsidRDefault="00430E31" w:rsidP="00430E31">
            <w:pPr>
              <w:spacing w:after="0" w:line="240" w:lineRule="auto"/>
              <w:rPr>
                <w:rStyle w:val="citation"/>
                <w:rFonts w:ascii="Times New Roman" w:hAnsi="Times New Roman"/>
                <w:sz w:val="18"/>
                <w:szCs w:val="18"/>
                <w:lang w:val="en-US"/>
              </w:rPr>
            </w:pPr>
          </w:p>
          <w:p w:rsidR="00430E31" w:rsidRPr="009E6667" w:rsidRDefault="00430E31" w:rsidP="00430E31">
            <w:pPr>
              <w:spacing w:after="0" w:line="240" w:lineRule="auto"/>
              <w:rPr>
                <w:rStyle w:val="citation"/>
                <w:rFonts w:ascii="Times New Roman" w:hAnsi="Times New Roman"/>
                <w:sz w:val="18"/>
                <w:szCs w:val="18"/>
                <w:lang w:val="en-US"/>
              </w:rPr>
            </w:pPr>
            <w:r w:rsidRPr="009E6667">
              <w:rPr>
                <w:rStyle w:val="citation"/>
                <w:rFonts w:ascii="Times New Roman" w:hAnsi="Times New Roman"/>
                <w:sz w:val="18"/>
                <w:szCs w:val="18"/>
                <w:lang w:val="en-US"/>
              </w:rPr>
              <w:t xml:space="preserve">Greer FR, Sicherer SH, Burks AW </w:t>
            </w:r>
          </w:p>
          <w:p w:rsidR="00430E31" w:rsidRPr="009E6667" w:rsidRDefault="00430E31" w:rsidP="00430E31">
            <w:pPr>
              <w:spacing w:after="0" w:line="240" w:lineRule="auto"/>
              <w:rPr>
                <w:rStyle w:val="citation"/>
                <w:rFonts w:ascii="Times New Roman" w:hAnsi="Times New Roman"/>
                <w:sz w:val="18"/>
                <w:szCs w:val="18"/>
                <w:lang w:val="en-US"/>
              </w:rPr>
            </w:pPr>
          </w:p>
          <w:p w:rsidR="00430E31" w:rsidRPr="009E6667" w:rsidRDefault="00430E31" w:rsidP="00430E31">
            <w:pPr>
              <w:spacing w:after="0" w:line="240" w:lineRule="auto"/>
              <w:rPr>
                <w:rFonts w:ascii="Times New Roman" w:hAnsi="Times New Roman" w:cs="Times New Roman"/>
                <w:sz w:val="18"/>
                <w:szCs w:val="18"/>
                <w:lang w:val="en-US"/>
              </w:rPr>
            </w:pPr>
            <w:r w:rsidRPr="009E6667">
              <w:rPr>
                <w:rStyle w:val="ref-journal1"/>
                <w:rFonts w:ascii="Times New Roman" w:hAnsi="Times New Roman"/>
                <w:sz w:val="18"/>
                <w:szCs w:val="18"/>
              </w:rPr>
              <w:t xml:space="preserve">Pediatrics. </w:t>
            </w:r>
            <w:r w:rsidRPr="009E6667">
              <w:rPr>
                <w:rStyle w:val="citation"/>
                <w:rFonts w:ascii="Times New Roman" w:hAnsi="Times New Roman"/>
                <w:sz w:val="18"/>
                <w:szCs w:val="18"/>
              </w:rPr>
              <w:t>2008;</w:t>
            </w:r>
            <w:r w:rsidRPr="009E6667">
              <w:rPr>
                <w:rStyle w:val="ref-vol"/>
                <w:rFonts w:ascii="Times New Roman" w:hAnsi="Times New Roman"/>
                <w:sz w:val="18"/>
                <w:szCs w:val="18"/>
              </w:rPr>
              <w:t>121</w:t>
            </w:r>
            <w:r w:rsidRPr="009E6667">
              <w:rPr>
                <w:rStyle w:val="citation"/>
                <w:rFonts w:ascii="Times New Roman" w:hAnsi="Times New Roman"/>
                <w:sz w:val="18"/>
                <w:szCs w:val="18"/>
              </w:rPr>
              <w:t>:183–191.</w:t>
            </w:r>
          </w:p>
        </w:tc>
        <w:tc>
          <w:tcPr>
            <w:tcW w:w="994"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Clinical report/statement</w:t>
            </w:r>
          </w:p>
        </w:tc>
        <w:tc>
          <w:tcPr>
            <w:tcW w:w="1701"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Review the nutritional options during</w:t>
            </w:r>
            <w:r w:rsidRPr="009E6667">
              <w:rPr>
                <w:rFonts w:ascii="Times New Roman" w:hAnsi="Times New Roman" w:cs="Times New Roman"/>
                <w:sz w:val="18"/>
                <w:szCs w:val="18"/>
                <w:vertAlign w:val="superscript"/>
                <w:lang w:val="en-US"/>
              </w:rPr>
              <w:t xml:space="preserve"> </w:t>
            </w:r>
            <w:r w:rsidRPr="009E6667">
              <w:rPr>
                <w:rFonts w:ascii="Times New Roman" w:hAnsi="Times New Roman" w:cs="Times New Roman"/>
                <w:sz w:val="18"/>
                <w:szCs w:val="18"/>
                <w:lang w:val="en-US"/>
              </w:rPr>
              <w:t>pregnancy, lactation, and the first year of life that may affect</w:t>
            </w:r>
            <w:r w:rsidRPr="009E6667">
              <w:rPr>
                <w:rFonts w:ascii="Times New Roman" w:hAnsi="Times New Roman" w:cs="Times New Roman"/>
                <w:sz w:val="18"/>
                <w:szCs w:val="18"/>
                <w:vertAlign w:val="superscript"/>
                <w:lang w:val="en-US"/>
              </w:rPr>
              <w:t xml:space="preserve"> </w:t>
            </w:r>
            <w:r w:rsidRPr="009E6667">
              <w:rPr>
                <w:rFonts w:ascii="Times New Roman" w:hAnsi="Times New Roman" w:cs="Times New Roman"/>
                <w:sz w:val="18"/>
                <w:szCs w:val="18"/>
                <w:lang w:val="en-US"/>
              </w:rPr>
              <w:t>the development of atopic disease (atopic dermatitis, asthma,</w:t>
            </w:r>
            <w:r w:rsidRPr="009E6667">
              <w:rPr>
                <w:rFonts w:ascii="Times New Roman" w:hAnsi="Times New Roman" w:cs="Times New Roman"/>
                <w:sz w:val="18"/>
                <w:szCs w:val="18"/>
                <w:vertAlign w:val="superscript"/>
                <w:lang w:val="en-US"/>
              </w:rPr>
              <w:t xml:space="preserve"> </w:t>
            </w:r>
            <w:r w:rsidRPr="009E6667">
              <w:rPr>
                <w:rFonts w:ascii="Times New Roman" w:hAnsi="Times New Roman" w:cs="Times New Roman"/>
                <w:sz w:val="18"/>
                <w:szCs w:val="18"/>
                <w:lang w:val="en-US"/>
              </w:rPr>
              <w:t>food allergy) in early life</w:t>
            </w:r>
          </w:p>
        </w:tc>
        <w:tc>
          <w:tcPr>
            <w:tcW w:w="1701" w:type="dxa"/>
          </w:tcPr>
          <w:p w:rsidR="00430E31" w:rsidRPr="009E6667" w:rsidRDefault="00430E31" w:rsidP="00430E31">
            <w:pPr>
              <w:spacing w:after="0" w:line="240" w:lineRule="auto"/>
              <w:rPr>
                <w:rFonts w:ascii="Times New Roman" w:hAnsi="Times New Roman" w:cs="Times New Roman"/>
                <w:sz w:val="18"/>
                <w:szCs w:val="18"/>
                <w:lang w:val="en-US"/>
              </w:rPr>
            </w:pPr>
          </w:p>
        </w:tc>
        <w:tc>
          <w:tcPr>
            <w:tcW w:w="1417"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The reference list included 63 references</w:t>
            </w:r>
          </w:p>
        </w:tc>
        <w:tc>
          <w:tcPr>
            <w:tcW w:w="1134"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Maternal dietary restriction, breastfeeding, timing of introduction of complementary foods, and hydrolyzed formulas</w:t>
            </w:r>
          </w:p>
        </w:tc>
        <w:tc>
          <w:tcPr>
            <w:tcW w:w="1843"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Atopic disease in infants and children</w:t>
            </w:r>
          </w:p>
        </w:tc>
        <w:tc>
          <w:tcPr>
            <w:tcW w:w="3936"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Evidence that breastfeeding for at least 4 mo, compared with feeding formula made with intact cow milk protein, prevents or delays the occurrence of atopic dermatitis, cow milk allergy, and wheezing in early childhood. </w:t>
            </w:r>
          </w:p>
          <w:p w:rsidR="00430E31" w:rsidRPr="009E6667" w:rsidRDefault="00430E31" w:rsidP="00262440">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Little evidence that delaying the timing of the intro of complementary foods beyond 4 to 6 mo prevents the occurrence of atopic disease. At present, insufficient data to document a protective effect of any dietary intervention beyond 4 to 6 mo for the development of atopic disease.</w:t>
            </w:r>
          </w:p>
        </w:tc>
      </w:tr>
      <w:tr w:rsidR="00430E31" w:rsidRPr="00FC2207" w:rsidTr="00A52B07">
        <w:tc>
          <w:tcPr>
            <w:tcW w:w="2375"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American Academy of Pediatrics, 2012</w:t>
            </w:r>
            <w:r w:rsidR="00F83DA4">
              <w:rPr>
                <w:rFonts w:ascii="Times New Roman" w:hAnsi="Times New Roman" w:cs="Times New Roman"/>
                <w:sz w:val="18"/>
                <w:szCs w:val="18"/>
                <w:lang w:val="en-US"/>
              </w:rPr>
              <w:t xml:space="preserve"> </w:t>
            </w:r>
            <w:r w:rsidR="001530E0">
              <w:rPr>
                <w:rFonts w:ascii="Times New Roman" w:hAnsi="Times New Roman" w:cs="Times New Roman"/>
                <w:sz w:val="18"/>
                <w:szCs w:val="18"/>
                <w:lang w:val="en-US"/>
              </w:rPr>
              <w:t>(15)</w:t>
            </w:r>
          </w:p>
          <w:p w:rsidR="00430E31" w:rsidRPr="009E6667" w:rsidRDefault="00430E31" w:rsidP="00430E31">
            <w:pPr>
              <w:spacing w:after="0" w:line="240" w:lineRule="auto"/>
              <w:rPr>
                <w:rFonts w:ascii="Times New Roman" w:hAnsi="Times New Roman" w:cs="Times New Roman"/>
                <w:sz w:val="18"/>
                <w:szCs w:val="18"/>
                <w:lang w:val="en-US"/>
              </w:rPr>
            </w:pPr>
          </w:p>
          <w:p w:rsidR="00430E31" w:rsidRPr="009E6667" w:rsidRDefault="00430E31" w:rsidP="00430E31">
            <w:pPr>
              <w:shd w:val="clear" w:color="auto" w:fill="FFFFFF"/>
              <w:spacing w:after="0" w:line="240" w:lineRule="auto"/>
              <w:outlineLvl w:val="1"/>
              <w:rPr>
                <w:rFonts w:ascii="Times New Roman" w:hAnsi="Times New Roman" w:cs="Times New Roman"/>
                <w:bCs/>
                <w:kern w:val="36"/>
                <w:sz w:val="18"/>
                <w:szCs w:val="18"/>
                <w:lang w:val="en-US"/>
              </w:rPr>
            </w:pPr>
            <w:r w:rsidRPr="009E6667">
              <w:rPr>
                <w:rFonts w:ascii="Times New Roman" w:hAnsi="Times New Roman" w:cs="Times New Roman"/>
                <w:bCs/>
                <w:kern w:val="36"/>
                <w:sz w:val="18"/>
                <w:szCs w:val="18"/>
                <w:lang w:val="en-US"/>
              </w:rPr>
              <w:t>Breastfeeding and the Use of Human Milk</w:t>
            </w:r>
          </w:p>
          <w:p w:rsidR="00430E31" w:rsidRPr="009E6667" w:rsidRDefault="00430E31" w:rsidP="00430E31">
            <w:pPr>
              <w:spacing w:after="0" w:line="240" w:lineRule="auto"/>
              <w:rPr>
                <w:rFonts w:ascii="Times New Roman" w:hAnsi="Times New Roman" w:cs="Times New Roman"/>
                <w:sz w:val="18"/>
                <w:szCs w:val="18"/>
                <w:lang w:val="en-US"/>
              </w:rPr>
            </w:pPr>
          </w:p>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Pediatrics </w:t>
            </w:r>
            <w:r w:rsidRPr="009E6667">
              <w:rPr>
                <w:rStyle w:val="slug-vol"/>
                <w:rFonts w:ascii="Times New Roman" w:hAnsi="Times New Roman"/>
                <w:sz w:val="18"/>
                <w:szCs w:val="18"/>
                <w:lang w:val="en-US"/>
              </w:rPr>
              <w:t xml:space="preserve">Vol. 129 </w:t>
            </w:r>
            <w:r w:rsidRPr="009E6667">
              <w:rPr>
                <w:rStyle w:val="slug-issue"/>
                <w:rFonts w:ascii="Times New Roman" w:hAnsi="Times New Roman"/>
                <w:sz w:val="18"/>
                <w:szCs w:val="18"/>
                <w:lang w:val="en-US"/>
              </w:rPr>
              <w:t xml:space="preserve">No. 3 </w:t>
            </w:r>
            <w:r w:rsidRPr="009E6667">
              <w:rPr>
                <w:rStyle w:val="slug-pub-date5"/>
                <w:rFonts w:ascii="Times New Roman" w:hAnsi="Times New Roman"/>
                <w:sz w:val="18"/>
                <w:szCs w:val="18"/>
                <w:lang w:val="en-US"/>
              </w:rPr>
              <w:t xml:space="preserve">March 1, 2012 </w:t>
            </w:r>
            <w:r w:rsidRPr="009E6667">
              <w:rPr>
                <w:rFonts w:ascii="Times New Roman" w:hAnsi="Times New Roman" w:cs="Times New Roman"/>
                <w:sz w:val="18"/>
                <w:szCs w:val="18"/>
                <w:lang w:val="en-US"/>
              </w:rPr>
              <w:br/>
            </w:r>
            <w:r w:rsidRPr="009E6667">
              <w:rPr>
                <w:rStyle w:val="slug-pages5"/>
                <w:rFonts w:ascii="Times New Roman" w:hAnsi="Times New Roman"/>
                <w:sz w:val="18"/>
                <w:szCs w:val="18"/>
                <w:lang w:val="en-US"/>
              </w:rPr>
              <w:t>pp. e827 -e841</w:t>
            </w:r>
          </w:p>
        </w:tc>
        <w:tc>
          <w:tcPr>
            <w:tcW w:w="994" w:type="dxa"/>
          </w:tcPr>
          <w:p w:rsidR="00430E31" w:rsidRPr="009E6667" w:rsidRDefault="00430E31" w:rsidP="00F425C7">
            <w:pPr>
              <w:shd w:val="clear" w:color="auto" w:fill="FFFFFF"/>
              <w:spacing w:after="0" w:line="240" w:lineRule="auto"/>
              <w:rPr>
                <w:rFonts w:ascii="Times New Roman" w:hAnsi="Times New Roman" w:cs="Times New Roman"/>
                <w:sz w:val="18"/>
                <w:szCs w:val="18"/>
                <w:lang w:val="en-US"/>
              </w:rPr>
            </w:pPr>
            <w:r w:rsidRPr="009E6667">
              <w:rPr>
                <w:rFonts w:ascii="Times New Roman" w:hAnsi="Times New Roman" w:cs="Times New Roman"/>
                <w:bCs/>
                <w:sz w:val="18"/>
                <w:szCs w:val="18"/>
              </w:rPr>
              <w:t xml:space="preserve">Policy Statement </w:t>
            </w:r>
          </w:p>
        </w:tc>
        <w:tc>
          <w:tcPr>
            <w:tcW w:w="1701"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The current statement updates the evidence for this conclusion and serves as a basis for AAP publications that detail breastfeeding management and infant nutrition.</w:t>
            </w:r>
          </w:p>
        </w:tc>
        <w:tc>
          <w:tcPr>
            <w:tcW w:w="1701" w:type="dxa"/>
          </w:tcPr>
          <w:p w:rsidR="00430E31" w:rsidRPr="009E6667" w:rsidRDefault="00430E31" w:rsidP="00430E31">
            <w:pPr>
              <w:spacing w:after="0" w:line="240" w:lineRule="auto"/>
              <w:rPr>
                <w:rFonts w:ascii="Times New Roman" w:hAnsi="Times New Roman" w:cs="Times New Roman"/>
                <w:sz w:val="18"/>
                <w:szCs w:val="18"/>
                <w:lang w:val="en-US"/>
              </w:rPr>
            </w:pPr>
          </w:p>
        </w:tc>
        <w:tc>
          <w:tcPr>
            <w:tcW w:w="1417"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The reference list included 151 references</w:t>
            </w:r>
          </w:p>
        </w:tc>
        <w:tc>
          <w:tcPr>
            <w:tcW w:w="1134"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Breastfeeding and the use of human milk</w:t>
            </w:r>
          </w:p>
        </w:tc>
        <w:tc>
          <w:tcPr>
            <w:tcW w:w="1843" w:type="dxa"/>
          </w:tcPr>
          <w:p w:rsidR="00430E31" w:rsidRPr="009E6667" w:rsidRDefault="00430E31" w:rsidP="00430E31">
            <w:pPr>
              <w:shd w:val="clear" w:color="auto" w:fill="FFFFFF"/>
              <w:spacing w:after="0" w:line="240" w:lineRule="auto"/>
              <w:outlineLvl w:val="2"/>
              <w:rPr>
                <w:rFonts w:ascii="Times New Roman" w:hAnsi="Times New Roman" w:cs="Times New Roman"/>
                <w:sz w:val="18"/>
                <w:szCs w:val="18"/>
                <w:lang w:val="en-US"/>
              </w:rPr>
            </w:pPr>
            <w:r w:rsidRPr="009E6667">
              <w:rPr>
                <w:rFonts w:ascii="Times New Roman" w:hAnsi="Times New Roman" w:cs="Times New Roman"/>
                <w:bCs/>
                <w:sz w:val="18"/>
                <w:szCs w:val="18"/>
                <w:lang w:val="en-US"/>
              </w:rPr>
              <w:t xml:space="preserve">Respiratory tract infections, otitis media, gastrointestinal tract infections, necrotizing enterocolitis, sudden infant death syndrome, infant mortality, allergic disease, celiac disease, inflammatory bowel disease, obesity, diabetes, childhood leukemia and lymphoma, neurodevelopmental </w:t>
            </w:r>
            <w:r w:rsidRPr="009E6667">
              <w:rPr>
                <w:rFonts w:ascii="Times New Roman" w:hAnsi="Times New Roman" w:cs="Times New Roman"/>
                <w:bCs/>
                <w:sz w:val="18"/>
                <w:szCs w:val="18"/>
                <w:lang w:val="en-US"/>
              </w:rPr>
              <w:lastRenderedPageBreak/>
              <w:t xml:space="preserve">outcomes </w:t>
            </w:r>
          </w:p>
        </w:tc>
        <w:tc>
          <w:tcPr>
            <w:tcW w:w="3936" w:type="dxa"/>
          </w:tcPr>
          <w:p w:rsidR="00430E31" w:rsidRPr="009E6667" w:rsidRDefault="00430E31" w:rsidP="00430E31">
            <w:pPr>
              <w:shd w:val="clear" w:color="auto" w:fill="FFFFFF"/>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lastRenderedPageBreak/>
              <w:t xml:space="preserve">Research and practice in the 5 y since publication of the last AAP policy statement have reinforced the conclusion that breastfeeding and the use of human milk confer unique nutritional and nonnutritional benefits to the infant and the mother and, in turn, optimize infant, child, and adult health as well as child growth and development. Recently, published evidence-based studies have confirmed and quantitated the risks of not breastfeeding. </w:t>
            </w:r>
          </w:p>
          <w:p w:rsidR="00430E31" w:rsidRPr="009E6667" w:rsidRDefault="00430E31" w:rsidP="00533794">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The AAP reaffirms its recommendation of exclusive breastfeeding for about 6 mo, followed by continued breastfeeding as complementary foods are introduced, with continuation of breastfeeding for 1 y or longer as mutually desired by mother and infant.</w:t>
            </w:r>
            <w:r w:rsidRPr="009E6667">
              <w:rPr>
                <w:rFonts w:ascii="Times New Roman" w:hAnsi="Times New Roman" w:cs="Times New Roman"/>
                <w:color w:val="403838"/>
                <w:sz w:val="18"/>
                <w:szCs w:val="18"/>
                <w:lang w:val="en-US"/>
              </w:rPr>
              <w:t xml:space="preserve"> </w:t>
            </w:r>
          </w:p>
        </w:tc>
      </w:tr>
      <w:tr w:rsidR="00430E31" w:rsidRPr="00FC2207" w:rsidTr="00A52B07">
        <w:tc>
          <w:tcPr>
            <w:tcW w:w="2375" w:type="dxa"/>
          </w:tcPr>
          <w:p w:rsidR="00430E31" w:rsidRPr="009E6667" w:rsidRDefault="00430E31" w:rsidP="00430E31">
            <w:pPr>
              <w:spacing w:before="120" w:after="0" w:line="240" w:lineRule="auto"/>
              <w:rPr>
                <w:rFonts w:ascii="Times New Roman" w:hAnsi="Times New Roman" w:cs="Times New Roman"/>
                <w:sz w:val="18"/>
                <w:szCs w:val="18"/>
              </w:rPr>
            </w:pPr>
            <w:r w:rsidRPr="009E6667">
              <w:rPr>
                <w:rFonts w:ascii="Times New Roman" w:hAnsi="Times New Roman" w:cs="Times New Roman"/>
                <w:sz w:val="18"/>
                <w:szCs w:val="18"/>
              </w:rPr>
              <w:lastRenderedPageBreak/>
              <w:t>Svenska barnläkarföreningen, 2010</w:t>
            </w:r>
            <w:r w:rsidR="001530E0">
              <w:rPr>
                <w:rFonts w:ascii="Times New Roman" w:hAnsi="Times New Roman" w:cs="Times New Roman"/>
                <w:sz w:val="18"/>
                <w:szCs w:val="18"/>
              </w:rPr>
              <w:t xml:space="preserve"> (68)</w:t>
            </w:r>
          </w:p>
          <w:p w:rsidR="00430E31" w:rsidRPr="009E6667" w:rsidRDefault="00430E31" w:rsidP="00430E31">
            <w:pPr>
              <w:spacing w:before="120" w:after="0" w:line="240" w:lineRule="auto"/>
              <w:rPr>
                <w:rFonts w:ascii="Times New Roman" w:hAnsi="Times New Roman" w:cs="Times New Roman"/>
                <w:sz w:val="18"/>
                <w:szCs w:val="18"/>
              </w:rPr>
            </w:pPr>
            <w:r w:rsidRPr="009E6667">
              <w:rPr>
                <w:rFonts w:ascii="Times New Roman" w:hAnsi="Times New Roman" w:cs="Times New Roman"/>
                <w:sz w:val="18"/>
                <w:szCs w:val="18"/>
              </w:rPr>
              <w:t>(Swedish Paediatric Society)</w:t>
            </w:r>
          </w:p>
        </w:tc>
        <w:tc>
          <w:tcPr>
            <w:tcW w:w="994"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Stencil</w:t>
            </w:r>
          </w:p>
        </w:tc>
        <w:tc>
          <w:tcPr>
            <w:tcW w:w="1701"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Scientific review on risk factors for allergy among children</w:t>
            </w:r>
          </w:p>
        </w:tc>
        <w:tc>
          <w:tcPr>
            <w:tcW w:w="1701"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Data from developed countries</w:t>
            </w:r>
          </w:p>
        </w:tc>
        <w:tc>
          <w:tcPr>
            <w:tcW w:w="1417"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The reference list included 156 papers</w:t>
            </w:r>
          </w:p>
        </w:tc>
        <w:tc>
          <w:tcPr>
            <w:tcW w:w="1134"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Environmental factors including breastfeeding, genetics etc</w:t>
            </w:r>
          </w:p>
          <w:p w:rsidR="00430E31" w:rsidRPr="009E6667" w:rsidRDefault="00430E31" w:rsidP="00430E31">
            <w:pPr>
              <w:spacing w:before="120" w:after="0" w:line="240" w:lineRule="auto"/>
              <w:rPr>
                <w:rFonts w:ascii="Times New Roman" w:hAnsi="Times New Roman" w:cs="Times New Roman"/>
                <w:sz w:val="18"/>
                <w:szCs w:val="18"/>
                <w:lang w:val="en-US"/>
              </w:rPr>
            </w:pPr>
          </w:p>
        </w:tc>
        <w:tc>
          <w:tcPr>
            <w:tcW w:w="1843"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Allergies, atopy etc</w:t>
            </w:r>
          </w:p>
        </w:tc>
        <w:tc>
          <w:tcPr>
            <w:tcW w:w="3936"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Breastfeeding give some protection against infection-induced airway symptoms of asthma type, but breastfeeding has not been proven to decrease the risk of allergies.</w:t>
            </w:r>
          </w:p>
        </w:tc>
      </w:tr>
      <w:tr w:rsidR="00430E31" w:rsidRPr="00FC2207" w:rsidTr="00A52B07">
        <w:tc>
          <w:tcPr>
            <w:tcW w:w="2375"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EFSA Panel on Dietetic products, Nutrition and Allergies (NDA), 2009</w:t>
            </w:r>
            <w:r w:rsidR="001530E0">
              <w:rPr>
                <w:rFonts w:ascii="Times New Roman" w:hAnsi="Times New Roman" w:cs="Times New Roman"/>
                <w:sz w:val="18"/>
                <w:szCs w:val="18"/>
                <w:lang w:val="en-US"/>
              </w:rPr>
              <w:t xml:space="preserve"> (17)</w:t>
            </w:r>
          </w:p>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Scientific Opinion on the appropriate age for introduction of complementary feeding of infants.</w:t>
            </w:r>
          </w:p>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EFSA Journal (2009) 7(12): 1423</w:t>
            </w:r>
          </w:p>
        </w:tc>
        <w:tc>
          <w:tcPr>
            <w:tcW w:w="994"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Scientific opinion</w:t>
            </w:r>
          </w:p>
        </w:tc>
        <w:tc>
          <w:tcPr>
            <w:tcW w:w="1701"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Appropriate age for the introduction of complementary foods for infants in the EU </w:t>
            </w:r>
          </w:p>
        </w:tc>
        <w:tc>
          <w:tcPr>
            <w:tcW w:w="1701"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Infants in the EU</w:t>
            </w:r>
          </w:p>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Data from developed countries</w:t>
            </w:r>
          </w:p>
        </w:tc>
        <w:tc>
          <w:tcPr>
            <w:tcW w:w="1417"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The reference list included 162 papers</w:t>
            </w:r>
          </w:p>
        </w:tc>
        <w:tc>
          <w:tcPr>
            <w:tcW w:w="1134"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Appropriate age for introduction of complementary feeding of infants</w:t>
            </w:r>
          </w:p>
        </w:tc>
        <w:tc>
          <w:tcPr>
            <w:tcW w:w="1843"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Growth, developmental aspects, health aspects (obesity, type 2 diabetes, allergy, celiac disease, type 1 diabetes, infections, dental health)</w:t>
            </w:r>
          </w:p>
        </w:tc>
        <w:tc>
          <w:tcPr>
            <w:tcW w:w="3936" w:type="dxa"/>
          </w:tcPr>
          <w:p w:rsidR="00430E31"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The introduction of complementary food in the diet of healthy term infants in the EU between the age of 4 and 6 mo is safe and does not pose a risk for adverse health effects. Exclusive breastfeeding provides adequate nutrition up to 6 mo of age for the majority of infants, while some may need complementary foods before 6 mo (but not before 4 mo) in addition to breastfeeding to support optimal growth and development.</w:t>
            </w:r>
          </w:p>
          <w:p w:rsidR="007F72CD" w:rsidRPr="009E6667" w:rsidRDefault="007F72CD" w:rsidP="00430E31">
            <w:pPr>
              <w:spacing w:before="120"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With regard to celiac disease and diabetes 1 diabetes mellitus, EFSA state that present available data </w:t>
            </w:r>
            <w:r w:rsidR="00D51287">
              <w:rPr>
                <w:rFonts w:ascii="Times New Roman" w:hAnsi="Times New Roman" w:cs="Times New Roman"/>
                <w:sz w:val="18"/>
                <w:szCs w:val="18"/>
                <w:lang w:val="en-US"/>
              </w:rPr>
              <w:t>support the belief that gluten containing foods should be introduced not later than 6 mo of age, preferably while still breastfeeding.</w:t>
            </w:r>
          </w:p>
        </w:tc>
      </w:tr>
      <w:tr w:rsidR="00430E31" w:rsidRPr="00FC2207" w:rsidTr="00A52B07">
        <w:tc>
          <w:tcPr>
            <w:tcW w:w="2375"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ESPGHAN Committee on Nutrition, 2008</w:t>
            </w:r>
            <w:r w:rsidR="001530E0">
              <w:rPr>
                <w:rFonts w:ascii="Times New Roman" w:hAnsi="Times New Roman" w:cs="Times New Roman"/>
                <w:sz w:val="18"/>
                <w:szCs w:val="18"/>
                <w:lang w:val="en-US"/>
              </w:rPr>
              <w:t xml:space="preserve"> (19)</w:t>
            </w:r>
          </w:p>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Complementary Feeding: A Commentary by the ESPGHAN Committee on Nutrition</w:t>
            </w:r>
          </w:p>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Journal of Pediatric Gastroenterology and Nutrition. 2008;46:99–110</w:t>
            </w:r>
          </w:p>
        </w:tc>
        <w:tc>
          <w:tcPr>
            <w:tcW w:w="994"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Position Paper</w:t>
            </w:r>
          </w:p>
        </w:tc>
        <w:tc>
          <w:tcPr>
            <w:tcW w:w="1701"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Review current knowledge and practice, summarize the evidence for the short- and long-term health effects of the timing and composition of complementary feeding, provide advice to health care providers and regulatory bodies and identify areas for future research.</w:t>
            </w:r>
          </w:p>
        </w:tc>
        <w:tc>
          <w:tcPr>
            <w:tcW w:w="1701"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Focuses on healthy infants in Europe</w:t>
            </w:r>
          </w:p>
        </w:tc>
        <w:tc>
          <w:tcPr>
            <w:tcW w:w="1417"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The reference list included 100 papers.</w:t>
            </w:r>
          </w:p>
        </w:tc>
        <w:tc>
          <w:tcPr>
            <w:tcW w:w="1134" w:type="dxa"/>
          </w:tcPr>
          <w:p w:rsidR="00430E31" w:rsidRPr="009E6667" w:rsidRDefault="00430E31" w:rsidP="00430E31">
            <w:pPr>
              <w:spacing w:before="120" w:after="0" w:line="240" w:lineRule="auto"/>
              <w:rPr>
                <w:rFonts w:ascii="Times New Roman" w:hAnsi="Times New Roman" w:cs="Times New Roman"/>
                <w:sz w:val="18"/>
                <w:szCs w:val="18"/>
                <w:highlight w:val="yellow"/>
                <w:lang w:val="en-US"/>
              </w:rPr>
            </w:pPr>
            <w:r w:rsidRPr="009E6667">
              <w:rPr>
                <w:rFonts w:ascii="Times New Roman" w:hAnsi="Times New Roman" w:cs="Times New Roman"/>
                <w:sz w:val="18"/>
                <w:szCs w:val="18"/>
                <w:lang w:val="en-US"/>
              </w:rPr>
              <w:t>Complementary feeding</w:t>
            </w:r>
          </w:p>
        </w:tc>
        <w:tc>
          <w:tcPr>
            <w:tcW w:w="1843" w:type="dxa"/>
          </w:tcPr>
          <w:p w:rsidR="00430E31" w:rsidRPr="009E6667" w:rsidRDefault="00430E31" w:rsidP="00430E31">
            <w:pPr>
              <w:spacing w:before="120" w:after="0" w:line="240" w:lineRule="auto"/>
              <w:rPr>
                <w:rFonts w:ascii="Times New Roman" w:hAnsi="Times New Roman" w:cs="Times New Roman"/>
                <w:sz w:val="18"/>
                <w:szCs w:val="18"/>
                <w:highlight w:val="yellow"/>
                <w:lang w:val="en-US"/>
              </w:rPr>
            </w:pPr>
            <w:r w:rsidRPr="009E6667">
              <w:rPr>
                <w:rFonts w:ascii="Times New Roman" w:hAnsi="Times New Roman" w:cs="Times New Roman"/>
                <w:sz w:val="18"/>
                <w:szCs w:val="18"/>
                <w:lang w:val="en-US"/>
              </w:rPr>
              <w:t xml:space="preserve">Health effects (growth, neurodevelopment, allergy, cardiovascular disease, celiac disease, type 1 Diabetes Mellitus, development of taste and food preferences, dental caries, miscellaneous) </w:t>
            </w:r>
          </w:p>
        </w:tc>
        <w:tc>
          <w:tcPr>
            <w:tcW w:w="3936"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Exclusive or full breastfeeding for about 6 mo is a desirable goal. Complementary feeding should not be introduced before 17 weeks and not later than 26 weeks.</w:t>
            </w:r>
          </w:p>
        </w:tc>
      </w:tr>
      <w:tr w:rsidR="00430E31" w:rsidRPr="00FC2207" w:rsidTr="00A52B07">
        <w:tc>
          <w:tcPr>
            <w:tcW w:w="2375"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ESPGHAN Committee on Nutrition, 2009</w:t>
            </w:r>
            <w:r w:rsidR="001530E0">
              <w:rPr>
                <w:rFonts w:ascii="Times New Roman" w:hAnsi="Times New Roman" w:cs="Times New Roman"/>
                <w:sz w:val="18"/>
                <w:szCs w:val="18"/>
                <w:lang w:val="en-US"/>
              </w:rPr>
              <w:t>(18)</w:t>
            </w:r>
          </w:p>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Breast-feeding: A Commentary by the ESPGHAN Committee on </w:t>
            </w:r>
            <w:r w:rsidRPr="009E6667">
              <w:rPr>
                <w:rFonts w:ascii="Times New Roman" w:hAnsi="Times New Roman" w:cs="Times New Roman"/>
                <w:sz w:val="18"/>
                <w:szCs w:val="18"/>
                <w:lang w:val="en-US"/>
              </w:rPr>
              <w:lastRenderedPageBreak/>
              <w:t>Nutrition</w:t>
            </w:r>
          </w:p>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Journal of Pediatric Gastroenterology and Nutrition. 2009; 49:112–125</w:t>
            </w:r>
          </w:p>
        </w:tc>
        <w:tc>
          <w:tcPr>
            <w:tcW w:w="994"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lastRenderedPageBreak/>
              <w:t>Position article</w:t>
            </w:r>
          </w:p>
        </w:tc>
        <w:tc>
          <w:tcPr>
            <w:tcW w:w="1701"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Summarize the current situation with regard to breastfeeding, knowledge of the composition of </w:t>
            </w:r>
            <w:r w:rsidRPr="009E6667">
              <w:rPr>
                <w:rFonts w:ascii="Times New Roman" w:hAnsi="Times New Roman" w:cs="Times New Roman"/>
                <w:sz w:val="18"/>
                <w:szCs w:val="18"/>
                <w:lang w:val="en-US"/>
              </w:rPr>
              <w:lastRenderedPageBreak/>
              <w:t>human milk, advisable duration of exclusive and partial breastfeeding, growth of the breastfed infant, health benefits associated with breastfeeding, supplementation of breastfed infants and contraindications to breastfeeding.</w:t>
            </w:r>
          </w:p>
        </w:tc>
        <w:tc>
          <w:tcPr>
            <w:tcW w:w="1701"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lastRenderedPageBreak/>
              <w:t>Focuses on term-born infants living in Europe</w:t>
            </w:r>
          </w:p>
        </w:tc>
        <w:tc>
          <w:tcPr>
            <w:tcW w:w="1417"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Compares (in Table) WHO, 2007, US Agency for Healthcare Research and </w:t>
            </w:r>
            <w:r w:rsidRPr="009E6667">
              <w:rPr>
                <w:rFonts w:ascii="Times New Roman" w:hAnsi="Times New Roman" w:cs="Times New Roman"/>
                <w:sz w:val="18"/>
                <w:szCs w:val="18"/>
                <w:lang w:val="en-US"/>
              </w:rPr>
              <w:lastRenderedPageBreak/>
              <w:t>Quality, 2007, Dutch State Institute for Nutrition and Health, 2005 + other studies.</w:t>
            </w:r>
          </w:p>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The reference list includes 96 papers.</w:t>
            </w:r>
          </w:p>
        </w:tc>
        <w:tc>
          <w:tcPr>
            <w:tcW w:w="1134"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lastRenderedPageBreak/>
              <w:t>Breast</w:t>
            </w:r>
            <w:r w:rsidR="00F425C7" w:rsidRPr="009E6667">
              <w:rPr>
                <w:rFonts w:ascii="Times New Roman" w:hAnsi="Times New Roman" w:cs="Times New Roman"/>
                <w:sz w:val="18"/>
                <w:szCs w:val="18"/>
                <w:lang w:val="en-US"/>
              </w:rPr>
              <w:t>-</w:t>
            </w:r>
            <w:r w:rsidRPr="009E6667">
              <w:rPr>
                <w:rFonts w:ascii="Times New Roman" w:hAnsi="Times New Roman" w:cs="Times New Roman"/>
                <w:sz w:val="18"/>
                <w:szCs w:val="18"/>
                <w:lang w:val="en-US"/>
              </w:rPr>
              <w:t>feeding</w:t>
            </w:r>
          </w:p>
        </w:tc>
        <w:tc>
          <w:tcPr>
            <w:tcW w:w="1843"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Health effects (growth, cardiovascular health, overweight, obesity, type 2 diabetes, allergy, type 1 </w:t>
            </w:r>
            <w:r w:rsidRPr="009E6667">
              <w:rPr>
                <w:rFonts w:ascii="Times New Roman" w:hAnsi="Times New Roman" w:cs="Times New Roman"/>
                <w:sz w:val="18"/>
                <w:szCs w:val="18"/>
                <w:lang w:val="en-US"/>
              </w:rPr>
              <w:lastRenderedPageBreak/>
              <w:t xml:space="preserve">diabetes, celiac disease, IBD, malignant disease, neurodevelopment)  </w:t>
            </w:r>
          </w:p>
        </w:tc>
        <w:tc>
          <w:tcPr>
            <w:tcW w:w="3936"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lastRenderedPageBreak/>
              <w:t>The article delineates the health benefits of breastfeeding, reduced risk of infectious diarrhoea and acute otitis media being the best documented.</w:t>
            </w:r>
          </w:p>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Exclusive breastfeeding for around 6 mo is a desirable goal, but partial as well as breastfeeding </w:t>
            </w:r>
            <w:r w:rsidRPr="009E6667">
              <w:rPr>
                <w:rFonts w:ascii="Times New Roman" w:hAnsi="Times New Roman" w:cs="Times New Roman"/>
                <w:sz w:val="18"/>
                <w:szCs w:val="18"/>
                <w:lang w:val="en-US"/>
              </w:rPr>
              <w:lastRenderedPageBreak/>
              <w:t>for shorter periods of time are also valuable.</w:t>
            </w:r>
          </w:p>
        </w:tc>
      </w:tr>
      <w:tr w:rsidR="00430E31" w:rsidRPr="00FC2207" w:rsidTr="00A52B07">
        <w:tc>
          <w:tcPr>
            <w:tcW w:w="2375"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lastRenderedPageBreak/>
              <w:t>SACN and COT, 2011</w:t>
            </w:r>
            <w:r w:rsidR="001530E0">
              <w:rPr>
                <w:rFonts w:ascii="Times New Roman" w:hAnsi="Times New Roman" w:cs="Times New Roman"/>
                <w:sz w:val="18"/>
                <w:szCs w:val="18"/>
                <w:lang w:val="en-US"/>
              </w:rPr>
              <w:t xml:space="preserve"> (50)</w:t>
            </w:r>
          </w:p>
          <w:p w:rsidR="00430E31" w:rsidRPr="009E6667" w:rsidRDefault="00430E31" w:rsidP="00430E31">
            <w:pPr>
              <w:spacing w:after="0" w:line="240" w:lineRule="auto"/>
              <w:rPr>
                <w:rFonts w:ascii="Times New Roman" w:hAnsi="Times New Roman" w:cs="Times New Roman"/>
                <w:sz w:val="18"/>
                <w:szCs w:val="18"/>
                <w:lang w:val="en-US"/>
              </w:rPr>
            </w:pPr>
          </w:p>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Timing of introduction of gluten into the infant diet</w:t>
            </w:r>
          </w:p>
          <w:p w:rsidR="00430E31" w:rsidRPr="009E6667" w:rsidRDefault="00430E31" w:rsidP="00430E31">
            <w:pPr>
              <w:spacing w:after="0" w:line="240" w:lineRule="auto"/>
              <w:rPr>
                <w:rFonts w:ascii="Times New Roman" w:hAnsi="Times New Roman" w:cs="Times New Roman"/>
                <w:sz w:val="18"/>
                <w:szCs w:val="18"/>
                <w:lang w:val="en-US"/>
              </w:rPr>
            </w:pPr>
          </w:p>
          <w:p w:rsidR="00430E31" w:rsidRPr="009E6667" w:rsidRDefault="00430E31" w:rsidP="00430E31">
            <w:pPr>
              <w:spacing w:after="0" w:line="240" w:lineRule="auto"/>
              <w:rPr>
                <w:rFonts w:ascii="Times New Roman" w:hAnsi="Times New Roman" w:cs="Times New Roman"/>
                <w:sz w:val="18"/>
                <w:szCs w:val="18"/>
                <w:lang w:val="en-US"/>
              </w:rPr>
            </w:pPr>
          </w:p>
        </w:tc>
        <w:tc>
          <w:tcPr>
            <w:tcW w:w="994"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Joint statement</w:t>
            </w:r>
          </w:p>
        </w:tc>
        <w:tc>
          <w:tcPr>
            <w:tcW w:w="1701"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Assess the evidence of timing of introduction of gluten into the infant diet and subsequent risk of developing celiac disease or type 1 diabetes mellitus. </w:t>
            </w:r>
          </w:p>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 response to the EFSA publication on complementary foods. </w:t>
            </w:r>
          </w:p>
        </w:tc>
        <w:tc>
          <w:tcPr>
            <w:tcW w:w="1701" w:type="dxa"/>
          </w:tcPr>
          <w:p w:rsidR="00430E31" w:rsidRPr="009E6667" w:rsidRDefault="00430E31" w:rsidP="00430E31">
            <w:pPr>
              <w:spacing w:after="0" w:line="240" w:lineRule="auto"/>
              <w:rPr>
                <w:rFonts w:ascii="Times New Roman" w:hAnsi="Times New Roman" w:cs="Times New Roman"/>
                <w:sz w:val="18"/>
                <w:szCs w:val="18"/>
                <w:lang w:val="en-US"/>
              </w:rPr>
            </w:pPr>
          </w:p>
        </w:tc>
        <w:tc>
          <w:tcPr>
            <w:tcW w:w="1417"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The reference list included 31 papers</w:t>
            </w:r>
          </w:p>
        </w:tc>
        <w:tc>
          <w:tcPr>
            <w:tcW w:w="1134"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Timing of introduction of gluten into the infant diet</w:t>
            </w:r>
          </w:p>
        </w:tc>
        <w:tc>
          <w:tcPr>
            <w:tcW w:w="1843"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Celiac disease</w:t>
            </w:r>
          </w:p>
        </w:tc>
        <w:tc>
          <w:tcPr>
            <w:tcW w:w="3936"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Evidence on the timing of intro of gluten into the infant diet and subsequent risk of celiac disease and T1DM (type 1 diabetes mellitus) is insufficient to support recommendations about the appropriate timing of intro of gluten into the infant diet beyond 3 completed mo of age</w:t>
            </w:r>
            <w:r w:rsidR="0058120D">
              <w:rPr>
                <w:rFonts w:ascii="Times New Roman" w:hAnsi="Times New Roman" w:cs="Times New Roman"/>
                <w:sz w:val="18"/>
                <w:szCs w:val="18"/>
                <w:lang w:val="en-US"/>
              </w:rPr>
              <w:t xml:space="preserve">, </w:t>
            </w:r>
            <w:r w:rsidR="0058120D" w:rsidRPr="0058120D">
              <w:rPr>
                <w:rFonts w:ascii="Times New Roman" w:hAnsi="Times New Roman" w:cs="Times New Roman"/>
                <w:sz w:val="18"/>
                <w:szCs w:val="18"/>
                <w:lang w:val="en-US"/>
              </w:rPr>
              <w:t>for either the general population or high-risk sub-populations</w:t>
            </w:r>
            <w:r w:rsidRPr="009E6667">
              <w:rPr>
                <w:rFonts w:ascii="Times New Roman" w:hAnsi="Times New Roman" w:cs="Times New Roman"/>
                <w:sz w:val="18"/>
                <w:szCs w:val="18"/>
                <w:lang w:val="en-US"/>
              </w:rPr>
              <w:t>.</w:t>
            </w:r>
          </w:p>
          <w:p w:rsidR="00430E31" w:rsidRPr="009E6667" w:rsidRDefault="00430E31" w:rsidP="0058120D">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SACN and COT do not consider the evidence sufficient to support EFSA’s conclusion on the introduction of gluten into the infant diet no later than 6 completed mo of age with the aim of reducing the risk of subsequent development of coeliac disease and T1DM.</w:t>
            </w:r>
          </w:p>
        </w:tc>
      </w:tr>
      <w:tr w:rsidR="00430E31" w:rsidRPr="00FC2207" w:rsidTr="00A52B07">
        <w:tc>
          <w:tcPr>
            <w:tcW w:w="2375"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SACN, 2011</w:t>
            </w:r>
            <w:r w:rsidR="001530E0">
              <w:rPr>
                <w:rFonts w:ascii="Times New Roman" w:hAnsi="Times New Roman" w:cs="Times New Roman"/>
                <w:sz w:val="18"/>
                <w:szCs w:val="18"/>
                <w:lang w:val="en-US"/>
              </w:rPr>
              <w:t xml:space="preserve"> (20)</w:t>
            </w:r>
          </w:p>
          <w:p w:rsidR="00430E31" w:rsidRPr="009E6667" w:rsidRDefault="00430E31" w:rsidP="00430E31">
            <w:pPr>
              <w:spacing w:after="0" w:line="240" w:lineRule="auto"/>
              <w:rPr>
                <w:rFonts w:ascii="Times New Roman" w:hAnsi="Times New Roman" w:cs="Times New Roman"/>
                <w:sz w:val="18"/>
                <w:szCs w:val="18"/>
                <w:lang w:val="en-US"/>
              </w:rPr>
            </w:pPr>
          </w:p>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The influence of maternal, fetal and child nutrition on the development of chronic disease in later life</w:t>
            </w:r>
          </w:p>
          <w:p w:rsidR="00430E31" w:rsidRPr="009E6667" w:rsidRDefault="00430E31" w:rsidP="00430E31">
            <w:pPr>
              <w:spacing w:after="0" w:line="240" w:lineRule="auto"/>
              <w:rPr>
                <w:rFonts w:ascii="Times New Roman" w:hAnsi="Times New Roman" w:cs="Times New Roman"/>
                <w:sz w:val="18"/>
                <w:szCs w:val="18"/>
                <w:lang w:val="en-US"/>
              </w:rPr>
            </w:pPr>
          </w:p>
          <w:p w:rsidR="00430E31" w:rsidRPr="009E6667" w:rsidRDefault="00430E31" w:rsidP="00430E31">
            <w:pPr>
              <w:spacing w:after="0" w:line="240" w:lineRule="auto"/>
              <w:rPr>
                <w:rFonts w:ascii="Times New Roman" w:hAnsi="Times New Roman" w:cs="Times New Roman"/>
                <w:sz w:val="18"/>
                <w:szCs w:val="18"/>
                <w:lang w:val="en-US"/>
              </w:rPr>
            </w:pPr>
          </w:p>
        </w:tc>
        <w:tc>
          <w:tcPr>
            <w:tcW w:w="994"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Report</w:t>
            </w:r>
          </w:p>
        </w:tc>
        <w:tc>
          <w:tcPr>
            <w:tcW w:w="1701"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Review the influence of maternal, fetal and child nutrition, including growth and development in utero and up to the age of 5 y, on the development of chronic disease in later life in the offspring. Identify opportunities for nutritional intervention that could influence the risk of chronic disease in later life </w:t>
            </w:r>
            <w:r w:rsidRPr="009E6667">
              <w:rPr>
                <w:rFonts w:ascii="Times New Roman" w:hAnsi="Times New Roman" w:cs="Times New Roman"/>
                <w:sz w:val="18"/>
                <w:szCs w:val="18"/>
                <w:lang w:val="en-US"/>
              </w:rPr>
              <w:lastRenderedPageBreak/>
              <w:t>in the offspring.</w:t>
            </w:r>
          </w:p>
        </w:tc>
        <w:tc>
          <w:tcPr>
            <w:tcW w:w="1701" w:type="dxa"/>
          </w:tcPr>
          <w:p w:rsidR="00430E31" w:rsidRPr="009E6667" w:rsidRDefault="00430E31" w:rsidP="00430E31">
            <w:pPr>
              <w:spacing w:after="0" w:line="240" w:lineRule="auto"/>
              <w:rPr>
                <w:rFonts w:ascii="Times New Roman" w:hAnsi="Times New Roman" w:cs="Times New Roman"/>
                <w:sz w:val="18"/>
                <w:szCs w:val="18"/>
                <w:lang w:val="en-US"/>
              </w:rPr>
            </w:pPr>
          </w:p>
        </w:tc>
        <w:tc>
          <w:tcPr>
            <w:tcW w:w="1417" w:type="dxa"/>
          </w:tcPr>
          <w:p w:rsidR="00430E31" w:rsidRPr="009E6667" w:rsidRDefault="00430E31" w:rsidP="00430E31">
            <w:pPr>
              <w:spacing w:after="0" w:line="240" w:lineRule="auto"/>
              <w:rPr>
                <w:rFonts w:ascii="Times New Roman" w:hAnsi="Times New Roman" w:cs="Times New Roman"/>
                <w:sz w:val="18"/>
                <w:szCs w:val="18"/>
                <w:lang w:val="en-US"/>
              </w:rPr>
            </w:pPr>
          </w:p>
        </w:tc>
        <w:tc>
          <w:tcPr>
            <w:tcW w:w="1134"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Maternal, fetal and child nutrition, including growth and development in utero and up to the age of 5 y</w:t>
            </w:r>
          </w:p>
        </w:tc>
        <w:tc>
          <w:tcPr>
            <w:tcW w:w="1843"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Chronic disease in later life</w:t>
            </w:r>
          </w:p>
        </w:tc>
        <w:tc>
          <w:tcPr>
            <w:tcW w:w="3936"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Inconsistent evidence that breastfeeding influences subsequent cardiovascular mortality although infants who are not breastfed tend to have slightly higher blood pressure and serum total cholesterol concentrations in adult life. Infants who are not breastfed are also at greater risk of type 2 diabetes and are more likely to be obese in later life.</w:t>
            </w:r>
          </w:p>
          <w:p w:rsidR="00430E31" w:rsidRPr="009E6667" w:rsidRDefault="00430E31" w:rsidP="00D51287">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Strategies that promote, protect and support exclusive breastfeeding for a round the first 6 mo of life should be enhanced, and should recognize the benefits for long-term health. </w:t>
            </w:r>
          </w:p>
        </w:tc>
      </w:tr>
      <w:tr w:rsidR="00430E31" w:rsidRPr="00FC2207" w:rsidTr="00A52B07">
        <w:tc>
          <w:tcPr>
            <w:tcW w:w="2375"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lastRenderedPageBreak/>
              <w:t>WHO, 2007</w:t>
            </w:r>
            <w:r w:rsidR="001530E0">
              <w:rPr>
                <w:rFonts w:ascii="Times New Roman" w:hAnsi="Times New Roman" w:cs="Times New Roman"/>
                <w:sz w:val="18"/>
                <w:szCs w:val="18"/>
                <w:lang w:val="en-US"/>
              </w:rPr>
              <w:t xml:space="preserve"> (21)</w:t>
            </w:r>
          </w:p>
          <w:p w:rsidR="00430E31" w:rsidRPr="009E6667" w:rsidRDefault="00994870" w:rsidP="00430E31">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Horta et al, </w:t>
            </w:r>
          </w:p>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Evidence on the long-term effects of breastfeeding</w:t>
            </w:r>
          </w:p>
        </w:tc>
        <w:tc>
          <w:tcPr>
            <w:tcW w:w="994"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Report, systematic reviews and meta-analyses</w:t>
            </w:r>
          </w:p>
          <w:p w:rsidR="00430E31" w:rsidRPr="009E6667" w:rsidRDefault="00430E31" w:rsidP="00430E31">
            <w:pPr>
              <w:spacing w:after="0" w:line="240" w:lineRule="auto"/>
              <w:rPr>
                <w:rFonts w:ascii="Times New Roman" w:hAnsi="Times New Roman" w:cs="Times New Roman"/>
                <w:sz w:val="18"/>
                <w:szCs w:val="18"/>
                <w:lang w:val="en-US"/>
              </w:rPr>
            </w:pPr>
          </w:p>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Medline search 1966 to March 2006 and Scientific Citation Index databases</w:t>
            </w:r>
          </w:p>
        </w:tc>
        <w:tc>
          <w:tcPr>
            <w:tcW w:w="1701"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To assess the effects of breastfeeding on blood pressure, diabetes and related indicators, serum cholesterol, overweight and obesity, and intellectual performance</w:t>
            </w:r>
          </w:p>
        </w:tc>
        <w:tc>
          <w:tcPr>
            <w:tcW w:w="1701" w:type="dxa"/>
          </w:tcPr>
          <w:p w:rsidR="00430E31" w:rsidRPr="009E6667" w:rsidRDefault="00430E31" w:rsidP="00430E31">
            <w:pPr>
              <w:spacing w:after="0" w:line="240" w:lineRule="auto"/>
              <w:rPr>
                <w:rFonts w:ascii="Times New Roman" w:hAnsi="Times New Roman" w:cs="Times New Roman"/>
                <w:sz w:val="18"/>
                <w:szCs w:val="18"/>
                <w:lang w:val="en-US"/>
              </w:rPr>
            </w:pPr>
          </w:p>
        </w:tc>
        <w:tc>
          <w:tcPr>
            <w:tcW w:w="1417" w:type="dxa"/>
          </w:tcPr>
          <w:p w:rsidR="00430E31" w:rsidRPr="009E6667" w:rsidRDefault="00430E31" w:rsidP="009E6667">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The reference list includes 188 papers  </w:t>
            </w:r>
          </w:p>
        </w:tc>
        <w:tc>
          <w:tcPr>
            <w:tcW w:w="1134"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Breastfeeding</w:t>
            </w:r>
          </w:p>
        </w:tc>
        <w:tc>
          <w:tcPr>
            <w:tcW w:w="1843"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Blood pressure, diabetes and related indicators, serum cholesterol, overweight and obesity, and intellectual performance</w:t>
            </w:r>
          </w:p>
        </w:tc>
        <w:tc>
          <w:tcPr>
            <w:tcW w:w="3936" w:type="dxa"/>
          </w:tcPr>
          <w:p w:rsidR="00430E31" w:rsidRPr="009E6667" w:rsidRDefault="00430E31" w:rsidP="00430E31">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Subjects who were breastfed experienced lower mean blood pressure and total cholesterol, as well as higher performance in intelligence tests. The prevalence of overweight/obestity and type-2 diabetes was lower among breastfed subjects. All effects were statistically significant, but for some outcomes their magnitude was relatively modest.</w:t>
            </w:r>
          </w:p>
        </w:tc>
      </w:tr>
      <w:tr w:rsidR="00430E31" w:rsidRPr="00FC2207" w:rsidTr="00A52B07">
        <w:tc>
          <w:tcPr>
            <w:tcW w:w="2375"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8650A0">
              <w:rPr>
                <w:rFonts w:ascii="Times New Roman" w:hAnsi="Times New Roman" w:cs="Times New Roman"/>
                <w:sz w:val="18"/>
                <w:szCs w:val="18"/>
                <w:lang w:val="en-US"/>
              </w:rPr>
              <w:t>WHO Child Growth Standards 2006</w:t>
            </w:r>
            <w:r w:rsidR="001530E0">
              <w:rPr>
                <w:rFonts w:ascii="Times New Roman" w:hAnsi="Times New Roman" w:cs="Times New Roman"/>
                <w:sz w:val="18"/>
                <w:szCs w:val="18"/>
                <w:lang w:val="en-US"/>
              </w:rPr>
              <w:t xml:space="preserve"> (45)</w:t>
            </w:r>
          </w:p>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Length/height-for-age, weight-for-age, weight-for-length, weight-for-height and body mass index-for-age</w:t>
            </w:r>
          </w:p>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Methods and development.</w:t>
            </w:r>
          </w:p>
        </w:tc>
        <w:tc>
          <w:tcPr>
            <w:tcW w:w="994"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Report</w:t>
            </w:r>
          </w:p>
        </w:tc>
        <w:tc>
          <w:tcPr>
            <w:tcW w:w="1701" w:type="dxa"/>
          </w:tcPr>
          <w:p w:rsidR="00430E31" w:rsidRPr="009E6667" w:rsidRDefault="00430E31" w:rsidP="00430E31">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WHO undertook the Multicentre Growth Reference Study (MGRS) between 1997 and 2003 to generate new curves for assessing the growth and development of children the world over.</w:t>
            </w:r>
          </w:p>
        </w:tc>
        <w:tc>
          <w:tcPr>
            <w:tcW w:w="1701" w:type="dxa"/>
          </w:tcPr>
          <w:p w:rsidR="00430E31" w:rsidRPr="009E6667" w:rsidRDefault="00430E31" w:rsidP="009E6667">
            <w:pPr>
              <w:autoSpaceDE w:val="0"/>
              <w:autoSpaceDN w:val="0"/>
              <w:adjustRightInd w:val="0"/>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The MGRS combined a longitudinal follow-up from birth to 24 months and a cross-sectional survey of children aged 18 to 71 months</w:t>
            </w:r>
            <w:r w:rsidR="00E678DC" w:rsidRPr="009E6667">
              <w:rPr>
                <w:rFonts w:ascii="Times New Roman" w:hAnsi="Times New Roman" w:cs="Times New Roman"/>
                <w:sz w:val="18"/>
                <w:szCs w:val="18"/>
                <w:lang w:val="en-US"/>
              </w:rPr>
              <w:t xml:space="preserve"> (A minimum of three months of any breastfeeding was required for participants in the study’s cross</w:t>
            </w:r>
            <w:r w:rsidR="009E6667">
              <w:rPr>
                <w:rFonts w:ascii="Times New Roman" w:hAnsi="Times New Roman" w:cs="Times New Roman"/>
                <w:sz w:val="18"/>
                <w:szCs w:val="18"/>
                <w:lang w:val="en-US"/>
              </w:rPr>
              <w:t xml:space="preserve"> s</w:t>
            </w:r>
            <w:r w:rsidR="00E678DC" w:rsidRPr="009E6667">
              <w:rPr>
                <w:rFonts w:ascii="Times New Roman" w:hAnsi="Times New Roman" w:cs="Times New Roman"/>
                <w:sz w:val="18"/>
                <w:szCs w:val="18"/>
                <w:lang w:val="en-US"/>
              </w:rPr>
              <w:t>ectional component)</w:t>
            </w:r>
            <w:r w:rsidRPr="009E6667">
              <w:rPr>
                <w:rFonts w:ascii="Times New Roman" w:hAnsi="Times New Roman" w:cs="Times New Roman"/>
                <w:sz w:val="18"/>
                <w:szCs w:val="18"/>
                <w:lang w:val="en-US"/>
              </w:rPr>
              <w:t>. Primary growth data and related information were gathered from 8440 healthy breastfed infants and young children from widely diverse ethnic backgrounds and cultural settings (Brazil, Ghana, India, Norway, Oman and USA).</w:t>
            </w:r>
          </w:p>
        </w:tc>
        <w:tc>
          <w:tcPr>
            <w:tcW w:w="1417" w:type="dxa"/>
          </w:tcPr>
          <w:p w:rsidR="00430E31" w:rsidRPr="009E6667" w:rsidRDefault="00C9590F" w:rsidP="00430E31">
            <w:pPr>
              <w:spacing w:before="120"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Cohort study with 6 countries involved </w:t>
            </w:r>
            <w:r w:rsidRPr="00C9590F">
              <w:rPr>
                <w:rFonts w:ascii="Times New Roman" w:hAnsi="Times New Roman" w:cs="Times New Roman"/>
                <w:sz w:val="18"/>
                <w:szCs w:val="18"/>
                <w:lang w:val="en-US"/>
              </w:rPr>
              <w:t>(Brazil, Ghana, India, Norway, Oman and USA).</w:t>
            </w:r>
          </w:p>
        </w:tc>
        <w:tc>
          <w:tcPr>
            <w:tcW w:w="1134" w:type="dxa"/>
          </w:tcPr>
          <w:p w:rsidR="00430E31" w:rsidRPr="009E6667" w:rsidRDefault="00430E31" w:rsidP="00E678DC">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Selecting healthy children living under conditions likely to favour the achievement of their full genetic growth potential.</w:t>
            </w:r>
            <w:r w:rsidR="00E678DC" w:rsidRPr="009E6667">
              <w:rPr>
                <w:rFonts w:ascii="Times New Roman" w:hAnsi="Times New Roman" w:cs="Times New Roman"/>
                <w:sz w:val="18"/>
                <w:szCs w:val="18"/>
                <w:lang w:val="en-US"/>
              </w:rPr>
              <w:t xml:space="preserve"> More than 20% of mothers followed WHO feeding recommendations and breastfeeding support was available. Individual inclusion criteria were: no known health or </w:t>
            </w:r>
            <w:r w:rsidR="00E678DC" w:rsidRPr="009E6667">
              <w:rPr>
                <w:rFonts w:ascii="Times New Roman" w:hAnsi="Times New Roman" w:cs="Times New Roman"/>
                <w:sz w:val="18"/>
                <w:szCs w:val="18"/>
                <w:lang w:val="en-US"/>
              </w:rPr>
              <w:lastRenderedPageBreak/>
              <w:t>environmental constraints to growth, mothers willing to follow MGRS feeding recommendations (i.e. exclusive or predominant breastfeeding for at least 4 months, introduction of complementary foods by the age of 6 months, and continued partial breastfeeding up to at least 12 months), no maternal smoking before and after delivery, single term birth, and absence of significant morbidity</w:t>
            </w:r>
          </w:p>
        </w:tc>
        <w:tc>
          <w:tcPr>
            <w:tcW w:w="1843" w:type="dxa"/>
          </w:tcPr>
          <w:p w:rsidR="00430E31" w:rsidRPr="009E6667" w:rsidRDefault="00430E31" w:rsidP="009E6667">
            <w:pPr>
              <w:autoSpaceDE w:val="0"/>
              <w:autoSpaceDN w:val="0"/>
              <w:adjustRightInd w:val="0"/>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lastRenderedPageBreak/>
              <w:t>In the longitudinal component, mothers and newborns were screened and enrolled at</w:t>
            </w:r>
            <w:r w:rsidR="00E678DC" w:rsidRPr="009E6667">
              <w:rPr>
                <w:rFonts w:ascii="Times New Roman" w:hAnsi="Times New Roman" w:cs="Times New Roman"/>
                <w:sz w:val="18"/>
                <w:szCs w:val="18"/>
                <w:lang w:val="en-US"/>
              </w:rPr>
              <w:t xml:space="preserve"> </w:t>
            </w:r>
            <w:r w:rsidRPr="009E6667">
              <w:rPr>
                <w:rFonts w:ascii="Times New Roman" w:hAnsi="Times New Roman" w:cs="Times New Roman"/>
                <w:sz w:val="18"/>
                <w:szCs w:val="18"/>
                <w:lang w:val="en-US"/>
              </w:rPr>
              <w:t>birth and visited at home a total of 21 times on weeks 1, 2, 4 and 6; monthly from 2–12 months; and</w:t>
            </w:r>
            <w:r w:rsidR="00E678DC" w:rsidRPr="009E6667">
              <w:rPr>
                <w:rFonts w:ascii="Times New Roman" w:hAnsi="Times New Roman" w:cs="Times New Roman"/>
                <w:sz w:val="18"/>
                <w:szCs w:val="18"/>
                <w:lang w:val="en-US"/>
              </w:rPr>
              <w:t xml:space="preserve"> </w:t>
            </w:r>
            <w:r w:rsidRPr="009E6667">
              <w:rPr>
                <w:rFonts w:ascii="Times New Roman" w:hAnsi="Times New Roman" w:cs="Times New Roman"/>
                <w:sz w:val="18"/>
                <w:szCs w:val="18"/>
                <w:lang w:val="en-US"/>
              </w:rPr>
              <w:t>bimonthly in the second year. In the cross-sectional component, children aged 18–71 months were</w:t>
            </w:r>
            <w:r w:rsidR="00E678DC" w:rsidRPr="009E6667">
              <w:rPr>
                <w:rFonts w:ascii="Times New Roman" w:hAnsi="Times New Roman" w:cs="Times New Roman"/>
                <w:sz w:val="18"/>
                <w:szCs w:val="18"/>
                <w:lang w:val="en-US"/>
              </w:rPr>
              <w:t xml:space="preserve"> </w:t>
            </w:r>
            <w:r w:rsidRPr="009E6667">
              <w:rPr>
                <w:rFonts w:ascii="Times New Roman" w:hAnsi="Times New Roman" w:cs="Times New Roman"/>
                <w:sz w:val="18"/>
                <w:szCs w:val="18"/>
                <w:lang w:val="en-US"/>
              </w:rPr>
              <w:t>measured once, except in the two sites (Brazil and USA) that used a mixed-longitudinal design in</w:t>
            </w:r>
            <w:r w:rsidR="00E678DC" w:rsidRPr="009E6667">
              <w:rPr>
                <w:rFonts w:ascii="Times New Roman" w:hAnsi="Times New Roman" w:cs="Times New Roman"/>
                <w:sz w:val="18"/>
                <w:szCs w:val="18"/>
                <w:lang w:val="en-US"/>
              </w:rPr>
              <w:t xml:space="preserve"> </w:t>
            </w:r>
            <w:r w:rsidRPr="009E6667">
              <w:rPr>
                <w:rFonts w:ascii="Times New Roman" w:hAnsi="Times New Roman" w:cs="Times New Roman"/>
                <w:sz w:val="18"/>
                <w:szCs w:val="18"/>
                <w:lang w:val="en-US"/>
              </w:rPr>
              <w:t>which some children were measured two or three times at three-month intervals.</w:t>
            </w:r>
          </w:p>
        </w:tc>
        <w:tc>
          <w:tcPr>
            <w:tcW w:w="3936" w:type="dxa"/>
          </w:tcPr>
          <w:p w:rsidR="009E6667" w:rsidRPr="009E6667" w:rsidRDefault="009E6667" w:rsidP="009E6667">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New growth charts (available at </w:t>
            </w:r>
            <w:hyperlink r:id="rId8" w:history="1">
              <w:r w:rsidRPr="009E6667">
                <w:rPr>
                  <w:rStyle w:val="Hyperlnk"/>
                  <w:rFonts w:ascii="Times New Roman" w:hAnsi="Times New Roman" w:cs="Times New Roman"/>
                  <w:sz w:val="18"/>
                  <w:szCs w:val="18"/>
                  <w:lang w:val="en-US"/>
                </w:rPr>
                <w:t>www.who.int/childgrowth/en</w:t>
              </w:r>
            </w:hyperlink>
            <w:r w:rsidRPr="009E6667">
              <w:rPr>
                <w:rFonts w:ascii="Times New Roman" w:hAnsi="Times New Roman" w:cs="Times New Roman"/>
                <w:sz w:val="18"/>
                <w:szCs w:val="18"/>
                <w:lang w:val="en-US"/>
              </w:rPr>
              <w:t xml:space="preserve">.) </w:t>
            </w:r>
          </w:p>
          <w:p w:rsidR="00430E31" w:rsidRPr="009E6667" w:rsidRDefault="00430E31" w:rsidP="00430E31">
            <w:pPr>
              <w:spacing w:before="120" w:after="0" w:line="240" w:lineRule="auto"/>
              <w:rPr>
                <w:rFonts w:ascii="Times New Roman" w:hAnsi="Times New Roman" w:cs="Times New Roman"/>
                <w:sz w:val="18"/>
                <w:szCs w:val="18"/>
                <w:lang w:val="en-US"/>
              </w:rPr>
            </w:pPr>
          </w:p>
        </w:tc>
      </w:tr>
      <w:tr w:rsidR="00A52B07" w:rsidRPr="00FC2207" w:rsidTr="00E20483">
        <w:tc>
          <w:tcPr>
            <w:tcW w:w="15101" w:type="dxa"/>
            <w:gridSpan w:val="8"/>
          </w:tcPr>
          <w:p w:rsidR="00A52B07" w:rsidRDefault="00A52B07" w:rsidP="009E6667">
            <w:pPr>
              <w:spacing w:before="120" w:after="0" w:line="240" w:lineRule="auto"/>
              <w:rPr>
                <w:rFonts w:ascii="Times New Roman" w:hAnsi="Times New Roman" w:cs="Times New Roman"/>
                <w:sz w:val="18"/>
                <w:szCs w:val="18"/>
                <w:lang w:val="en-US"/>
              </w:rPr>
            </w:pPr>
          </w:p>
          <w:p w:rsidR="00A52B07" w:rsidRPr="009E6667" w:rsidRDefault="00A52B07" w:rsidP="009E6667">
            <w:pPr>
              <w:spacing w:before="120"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Reports that were read but not refered to in the SLR.</w:t>
            </w:r>
          </w:p>
        </w:tc>
      </w:tr>
      <w:tr w:rsidR="00A52B07" w:rsidRPr="00FC2207" w:rsidTr="00A52B07">
        <w:tc>
          <w:tcPr>
            <w:tcW w:w="2375" w:type="dxa"/>
          </w:tcPr>
          <w:p w:rsidR="00A52B07" w:rsidRPr="00A52B07" w:rsidRDefault="00A52B07" w:rsidP="00D636FC">
            <w:pPr>
              <w:spacing w:after="0" w:line="240" w:lineRule="auto"/>
              <w:rPr>
                <w:rFonts w:ascii="Times New Roman" w:hAnsi="Times New Roman" w:cs="Times New Roman"/>
                <w:sz w:val="18"/>
                <w:szCs w:val="18"/>
                <w:lang w:val="en-US"/>
              </w:rPr>
            </w:pPr>
            <w:r w:rsidRPr="00A52B07">
              <w:rPr>
                <w:rFonts w:ascii="Times New Roman" w:hAnsi="Times New Roman" w:cs="Times New Roman"/>
                <w:sz w:val="18"/>
                <w:szCs w:val="18"/>
                <w:lang w:val="en-US"/>
              </w:rPr>
              <w:t>EuroPrevall, 2009 (</w:t>
            </w:r>
          </w:p>
          <w:p w:rsidR="00A52B07" w:rsidRPr="00A52B07" w:rsidRDefault="00A52B07" w:rsidP="00D636FC">
            <w:pPr>
              <w:spacing w:after="0" w:line="240" w:lineRule="auto"/>
              <w:rPr>
                <w:rFonts w:ascii="Times New Roman" w:hAnsi="Times New Roman" w:cs="Times New Roman"/>
                <w:sz w:val="18"/>
                <w:szCs w:val="18"/>
                <w:lang w:val="en-US"/>
              </w:rPr>
            </w:pPr>
            <w:r w:rsidRPr="00A52B07">
              <w:rPr>
                <w:rFonts w:ascii="Times New Roman" w:hAnsi="Times New Roman" w:cs="Times New Roman"/>
                <w:sz w:val="18"/>
                <w:szCs w:val="18"/>
                <w:lang w:val="en-US"/>
              </w:rPr>
              <w:t>- A European multicentre research project funded by the EU</w:t>
            </w:r>
          </w:p>
          <w:p w:rsidR="00A52B07" w:rsidRPr="00A52B07" w:rsidRDefault="00A52B07" w:rsidP="00D636FC">
            <w:pPr>
              <w:spacing w:after="0" w:line="240" w:lineRule="auto"/>
              <w:rPr>
                <w:rFonts w:ascii="Times New Roman" w:hAnsi="Times New Roman" w:cs="Times New Roman"/>
                <w:sz w:val="18"/>
                <w:szCs w:val="18"/>
                <w:lang w:val="en-US"/>
              </w:rPr>
            </w:pPr>
          </w:p>
          <w:p w:rsidR="00A52B07" w:rsidRPr="00A52B07" w:rsidRDefault="00A52B07" w:rsidP="00D636FC">
            <w:pPr>
              <w:spacing w:after="0" w:line="240" w:lineRule="auto"/>
              <w:rPr>
                <w:rFonts w:ascii="Times New Roman" w:hAnsi="Times New Roman" w:cs="Times New Roman"/>
                <w:sz w:val="18"/>
                <w:szCs w:val="18"/>
                <w:lang w:val="en-US"/>
              </w:rPr>
            </w:pPr>
            <w:r w:rsidRPr="00A52B07">
              <w:rPr>
                <w:rFonts w:ascii="Times New Roman" w:hAnsi="Times New Roman" w:cs="Times New Roman"/>
                <w:sz w:val="18"/>
                <w:szCs w:val="18"/>
                <w:lang w:val="en-US"/>
              </w:rPr>
              <w:lastRenderedPageBreak/>
              <w:t>Infant feeding and allergy prevention: a review of current knowledge and recommendations</w:t>
            </w:r>
          </w:p>
          <w:p w:rsidR="00A52B07" w:rsidRPr="00A52B07" w:rsidRDefault="00A52B07" w:rsidP="00D636FC">
            <w:pPr>
              <w:spacing w:after="0" w:line="240" w:lineRule="auto"/>
              <w:rPr>
                <w:rFonts w:ascii="Times New Roman" w:hAnsi="Times New Roman" w:cs="Times New Roman"/>
                <w:bCs/>
                <w:sz w:val="18"/>
                <w:szCs w:val="18"/>
                <w:lang w:val="en-US"/>
              </w:rPr>
            </w:pPr>
          </w:p>
          <w:p w:rsidR="00A52B07" w:rsidRPr="00A52B07" w:rsidRDefault="00A52B07" w:rsidP="00D636FC">
            <w:pPr>
              <w:spacing w:after="0" w:line="240" w:lineRule="auto"/>
              <w:rPr>
                <w:rFonts w:ascii="Times New Roman" w:hAnsi="Times New Roman" w:cs="Times New Roman"/>
                <w:bCs/>
                <w:sz w:val="18"/>
                <w:szCs w:val="18"/>
                <w:lang w:val="da-DK"/>
              </w:rPr>
            </w:pPr>
            <w:r w:rsidRPr="00A52B07">
              <w:rPr>
                <w:rFonts w:ascii="Times New Roman" w:hAnsi="Times New Roman" w:cs="Times New Roman"/>
                <w:bCs/>
                <w:sz w:val="18"/>
                <w:szCs w:val="18"/>
                <w:lang w:val="da-DK"/>
              </w:rPr>
              <w:t>Grimshaw KE et al.</w:t>
            </w:r>
          </w:p>
          <w:p w:rsidR="00A52B07" w:rsidRPr="00A52B07" w:rsidRDefault="00A52B07" w:rsidP="00D636FC">
            <w:pPr>
              <w:spacing w:after="0" w:line="240" w:lineRule="auto"/>
              <w:rPr>
                <w:rFonts w:ascii="Times New Roman" w:hAnsi="Times New Roman" w:cs="Times New Roman"/>
                <w:sz w:val="18"/>
                <w:szCs w:val="18"/>
                <w:lang w:val="da-DK"/>
              </w:rPr>
            </w:pPr>
          </w:p>
          <w:p w:rsidR="00A52B07" w:rsidRPr="00A52B07" w:rsidRDefault="00A52B07" w:rsidP="00D636FC">
            <w:pPr>
              <w:spacing w:after="0" w:line="240" w:lineRule="auto"/>
              <w:rPr>
                <w:rFonts w:ascii="Times New Roman" w:hAnsi="Times New Roman" w:cs="Times New Roman"/>
                <w:sz w:val="18"/>
                <w:szCs w:val="18"/>
                <w:lang w:val="en-US"/>
              </w:rPr>
            </w:pPr>
            <w:r w:rsidRPr="00A52B07">
              <w:rPr>
                <w:rFonts w:ascii="Times New Roman" w:hAnsi="Times New Roman" w:cs="Times New Roman"/>
                <w:sz w:val="18"/>
                <w:szCs w:val="18"/>
                <w:lang w:val="da-DK"/>
              </w:rPr>
              <w:t xml:space="preserve">Allergy. </w:t>
            </w:r>
            <w:r w:rsidRPr="00A52B07">
              <w:rPr>
                <w:rFonts w:ascii="Times New Roman" w:hAnsi="Times New Roman" w:cs="Times New Roman"/>
                <w:sz w:val="18"/>
                <w:szCs w:val="18"/>
                <w:lang w:val="en-US"/>
              </w:rPr>
              <w:t>2009; 64:1407-1416.</w:t>
            </w:r>
          </w:p>
        </w:tc>
        <w:tc>
          <w:tcPr>
            <w:tcW w:w="994" w:type="dxa"/>
          </w:tcPr>
          <w:p w:rsidR="00A52B07" w:rsidRPr="009E6667" w:rsidRDefault="00A52B07" w:rsidP="00D636FC">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lastRenderedPageBreak/>
              <w:t>State of the art paper</w:t>
            </w:r>
          </w:p>
        </w:tc>
        <w:tc>
          <w:tcPr>
            <w:tcW w:w="1701" w:type="dxa"/>
          </w:tcPr>
          <w:p w:rsidR="00A52B07" w:rsidRPr="009E6667" w:rsidRDefault="00A52B07" w:rsidP="00D636FC">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To document the differing feeding recommendations made across Europe, to </w:t>
            </w:r>
            <w:r w:rsidRPr="009E6667">
              <w:rPr>
                <w:rFonts w:ascii="Times New Roman" w:hAnsi="Times New Roman" w:cs="Times New Roman"/>
                <w:sz w:val="18"/>
                <w:szCs w:val="18"/>
                <w:lang w:val="en-US"/>
              </w:rPr>
              <w:lastRenderedPageBreak/>
              <w:t xml:space="preserve">investigate the current evidence base for any allergy prevention feeding recommendations </w:t>
            </w:r>
          </w:p>
        </w:tc>
        <w:tc>
          <w:tcPr>
            <w:tcW w:w="1701" w:type="dxa"/>
          </w:tcPr>
          <w:p w:rsidR="00A52B07" w:rsidRPr="009E6667" w:rsidRDefault="00A52B07" w:rsidP="00D636FC">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lastRenderedPageBreak/>
              <w:t>Europe</w:t>
            </w:r>
          </w:p>
        </w:tc>
        <w:tc>
          <w:tcPr>
            <w:tcW w:w="1417" w:type="dxa"/>
          </w:tcPr>
          <w:p w:rsidR="00A52B07" w:rsidRPr="009E6667" w:rsidRDefault="00A52B07" w:rsidP="00D636FC">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The reference list includes 77 papers.</w:t>
            </w:r>
          </w:p>
        </w:tc>
        <w:tc>
          <w:tcPr>
            <w:tcW w:w="1134" w:type="dxa"/>
          </w:tcPr>
          <w:p w:rsidR="00A52B07" w:rsidRPr="009E6667" w:rsidRDefault="00A52B07" w:rsidP="00D636FC">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Infant feeding</w:t>
            </w:r>
          </w:p>
        </w:tc>
        <w:tc>
          <w:tcPr>
            <w:tcW w:w="1843" w:type="dxa"/>
          </w:tcPr>
          <w:p w:rsidR="00A52B07" w:rsidRPr="009E6667" w:rsidRDefault="00A52B07" w:rsidP="00D636FC">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Allergy</w:t>
            </w:r>
          </w:p>
        </w:tc>
        <w:tc>
          <w:tcPr>
            <w:tcW w:w="3936" w:type="dxa"/>
          </w:tcPr>
          <w:p w:rsidR="00A52B07" w:rsidRPr="009E6667" w:rsidRDefault="00A52B07" w:rsidP="00D636FC">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Little evidence supporting current recommendations on infant feeding with the objective of reducing the prevalence of allergic disease. Breastfeeding is widely regarded as the ideal food for infants, although its effect in the </w:t>
            </w:r>
            <w:r w:rsidRPr="009E6667">
              <w:rPr>
                <w:rFonts w:ascii="Times New Roman" w:hAnsi="Times New Roman" w:cs="Times New Roman"/>
                <w:sz w:val="18"/>
                <w:szCs w:val="18"/>
                <w:lang w:val="en-US"/>
              </w:rPr>
              <w:lastRenderedPageBreak/>
              <w:t xml:space="preserve">prevention of allergic diseases has not been conclusively demonstrated.  </w:t>
            </w:r>
          </w:p>
        </w:tc>
      </w:tr>
      <w:tr w:rsidR="00A52B07" w:rsidRPr="00631E3E" w:rsidTr="00A52B07">
        <w:tc>
          <w:tcPr>
            <w:tcW w:w="2375" w:type="dxa"/>
          </w:tcPr>
          <w:p w:rsidR="00A52B07" w:rsidRPr="00A52B07" w:rsidRDefault="00A52B07" w:rsidP="00D636FC">
            <w:pPr>
              <w:spacing w:before="120" w:after="0" w:line="240" w:lineRule="auto"/>
              <w:rPr>
                <w:rFonts w:ascii="Times New Roman" w:hAnsi="Times New Roman" w:cs="Times New Roman"/>
                <w:sz w:val="18"/>
                <w:szCs w:val="18"/>
                <w:lang w:val="en-US"/>
              </w:rPr>
            </w:pPr>
            <w:r w:rsidRPr="00A52B07">
              <w:rPr>
                <w:rFonts w:ascii="Times New Roman" w:hAnsi="Times New Roman" w:cs="Times New Roman"/>
                <w:sz w:val="18"/>
                <w:szCs w:val="18"/>
                <w:lang w:val="en-US"/>
              </w:rPr>
              <w:lastRenderedPageBreak/>
              <w:t>Michaelsen et al, 2010</w:t>
            </w:r>
          </w:p>
          <w:p w:rsidR="00A52B07" w:rsidRPr="00A52B07" w:rsidRDefault="00A52B07" w:rsidP="00D636FC">
            <w:pPr>
              <w:spacing w:before="120" w:after="0" w:line="240" w:lineRule="auto"/>
              <w:rPr>
                <w:rFonts w:ascii="Times New Roman" w:hAnsi="Times New Roman" w:cs="Times New Roman"/>
                <w:sz w:val="18"/>
                <w:szCs w:val="18"/>
                <w:lang w:val="en-US"/>
              </w:rPr>
            </w:pPr>
            <w:r w:rsidRPr="00A52B07">
              <w:rPr>
                <w:rFonts w:ascii="Times New Roman" w:hAnsi="Times New Roman" w:cs="Times New Roman"/>
                <w:sz w:val="18"/>
                <w:szCs w:val="18"/>
                <w:lang w:val="en-US"/>
              </w:rPr>
              <w:t>Science base of complementary feeding practice in infancy</w:t>
            </w:r>
          </w:p>
          <w:p w:rsidR="00A52B07" w:rsidRPr="00A52B07" w:rsidRDefault="00A52B07" w:rsidP="00D636FC">
            <w:pPr>
              <w:spacing w:before="120" w:after="0" w:line="240" w:lineRule="auto"/>
              <w:rPr>
                <w:rFonts w:ascii="Times New Roman" w:hAnsi="Times New Roman" w:cs="Times New Roman"/>
                <w:sz w:val="18"/>
                <w:szCs w:val="18"/>
                <w:lang w:val="en-US"/>
              </w:rPr>
            </w:pPr>
            <w:r w:rsidRPr="00A52B07">
              <w:rPr>
                <w:rFonts w:ascii="Times New Roman" w:hAnsi="Times New Roman" w:cs="Times New Roman"/>
                <w:sz w:val="18"/>
                <w:szCs w:val="18"/>
                <w:lang w:val="en-US"/>
              </w:rPr>
              <w:t>Kim F. Michaelsen, Anni Larnkjær, Lotte Lauritzen and Christian Mølgaard.</w:t>
            </w:r>
          </w:p>
          <w:p w:rsidR="00A52B07" w:rsidRPr="00A52B07" w:rsidRDefault="00A52B07" w:rsidP="00D636FC">
            <w:pPr>
              <w:spacing w:before="120" w:after="0" w:line="240" w:lineRule="auto"/>
              <w:rPr>
                <w:rFonts w:ascii="Times New Roman" w:hAnsi="Times New Roman" w:cs="Times New Roman"/>
                <w:sz w:val="18"/>
                <w:szCs w:val="18"/>
                <w:lang w:val="en-US"/>
              </w:rPr>
            </w:pPr>
            <w:r w:rsidRPr="00A52B07">
              <w:rPr>
                <w:rFonts w:ascii="Times New Roman" w:hAnsi="Times New Roman" w:cs="Times New Roman"/>
                <w:sz w:val="18"/>
                <w:szCs w:val="18"/>
                <w:lang w:val="en-US"/>
              </w:rPr>
              <w:t>Current Opinion in Clinical Nutrition and Metabolic Care 2010, 13:277–283</w:t>
            </w:r>
          </w:p>
        </w:tc>
        <w:tc>
          <w:tcPr>
            <w:tcW w:w="994" w:type="dxa"/>
          </w:tcPr>
          <w:p w:rsidR="00A52B07" w:rsidRPr="009E6667" w:rsidRDefault="00A52B07" w:rsidP="00D636FC">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Review</w:t>
            </w:r>
          </w:p>
        </w:tc>
        <w:tc>
          <w:tcPr>
            <w:tcW w:w="1701" w:type="dxa"/>
          </w:tcPr>
          <w:p w:rsidR="00A52B07" w:rsidRPr="009E6667" w:rsidRDefault="00A52B07" w:rsidP="00D636FC">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Presents a selection of publications on complementary feeding during 2008-2009, after the publication of the ESPGHAN position paper in early 2008</w:t>
            </w:r>
          </w:p>
        </w:tc>
        <w:tc>
          <w:tcPr>
            <w:tcW w:w="1701" w:type="dxa"/>
          </w:tcPr>
          <w:p w:rsidR="00A52B07" w:rsidRPr="009E6667" w:rsidRDefault="00A52B07" w:rsidP="00D636FC">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Industrialized countries</w:t>
            </w:r>
          </w:p>
        </w:tc>
        <w:tc>
          <w:tcPr>
            <w:tcW w:w="1417" w:type="dxa"/>
          </w:tcPr>
          <w:p w:rsidR="00A52B07" w:rsidRPr="009E6667" w:rsidRDefault="00A52B07" w:rsidP="00D636FC">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The reference list includes 37 papers in addition to the two ESPGHAN position papers.</w:t>
            </w:r>
          </w:p>
        </w:tc>
        <w:tc>
          <w:tcPr>
            <w:tcW w:w="1134" w:type="dxa"/>
          </w:tcPr>
          <w:p w:rsidR="00A52B07" w:rsidRPr="009E6667" w:rsidRDefault="00A52B07" w:rsidP="00D636FC">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Complementary feeding</w:t>
            </w:r>
          </w:p>
        </w:tc>
        <w:tc>
          <w:tcPr>
            <w:tcW w:w="1843" w:type="dxa"/>
          </w:tcPr>
          <w:p w:rsidR="00A52B07" w:rsidRPr="009E6667" w:rsidRDefault="00A52B07" w:rsidP="00D636FC">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Functional effects of age at introduction and composition of complementary foods</w:t>
            </w:r>
          </w:p>
        </w:tc>
        <w:tc>
          <w:tcPr>
            <w:tcW w:w="3936" w:type="dxa"/>
          </w:tcPr>
          <w:p w:rsidR="00A52B07" w:rsidRPr="009E6667" w:rsidRDefault="00A52B07" w:rsidP="00D636FC">
            <w:pPr>
              <w:spacing w:before="120"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Despite several relevant studies having been published during the last 2 years, there is still a great need for randomized studies examining functional effects of age at introduction and composition of complementary foods. There is a need for randomized studies in industrialized countries comparing the effects of introduction of complementary foods at different ages within the 4-6 mo age </w:t>
            </w:r>
            <w:proofErr w:type="gramStart"/>
            <w:r w:rsidRPr="009E6667">
              <w:rPr>
                <w:rFonts w:ascii="Times New Roman" w:hAnsi="Times New Roman" w:cs="Times New Roman"/>
                <w:sz w:val="18"/>
                <w:szCs w:val="18"/>
                <w:lang w:val="en-US"/>
              </w:rPr>
              <w:t>interval</w:t>
            </w:r>
            <w:proofErr w:type="gramEnd"/>
            <w:r w:rsidRPr="009E6667">
              <w:rPr>
                <w:rFonts w:ascii="Times New Roman" w:hAnsi="Times New Roman" w:cs="Times New Roman"/>
                <w:sz w:val="18"/>
                <w:szCs w:val="18"/>
                <w:lang w:val="en-US"/>
              </w:rPr>
              <w:t>.</w:t>
            </w:r>
          </w:p>
        </w:tc>
      </w:tr>
      <w:tr w:rsidR="00A52B07" w:rsidRPr="00FC2207" w:rsidTr="00A52B07">
        <w:tc>
          <w:tcPr>
            <w:tcW w:w="2375" w:type="dxa"/>
          </w:tcPr>
          <w:p w:rsidR="00A52B07" w:rsidRPr="00A52B07" w:rsidRDefault="00A52B07" w:rsidP="0029449F">
            <w:pPr>
              <w:spacing w:after="0" w:line="240" w:lineRule="auto"/>
              <w:rPr>
                <w:rFonts w:ascii="Times New Roman" w:hAnsi="Times New Roman" w:cs="Times New Roman"/>
                <w:sz w:val="18"/>
                <w:szCs w:val="18"/>
                <w:lang w:val="en-US"/>
              </w:rPr>
            </w:pPr>
            <w:r w:rsidRPr="00A52B07">
              <w:rPr>
                <w:rFonts w:ascii="Times New Roman" w:hAnsi="Times New Roman" w:cs="Times New Roman"/>
                <w:sz w:val="18"/>
                <w:szCs w:val="18"/>
                <w:lang w:val="en-US"/>
              </w:rPr>
              <w:t xml:space="preserve">World Cancer Research Fund/American Institute for Cancer Research, 2007 </w:t>
            </w:r>
          </w:p>
          <w:p w:rsidR="00A52B07" w:rsidRPr="00A52B07" w:rsidRDefault="00A52B07" w:rsidP="0029449F">
            <w:pPr>
              <w:spacing w:after="0" w:line="240" w:lineRule="auto"/>
              <w:rPr>
                <w:rFonts w:ascii="Times New Roman" w:hAnsi="Times New Roman" w:cs="Times New Roman"/>
                <w:sz w:val="18"/>
                <w:szCs w:val="18"/>
                <w:lang w:val="en-US"/>
              </w:rPr>
            </w:pPr>
          </w:p>
          <w:p w:rsidR="00A52B07" w:rsidRPr="00A52B07" w:rsidRDefault="00A52B07" w:rsidP="0029449F">
            <w:pPr>
              <w:pStyle w:val="Normalwebb"/>
              <w:rPr>
                <w:sz w:val="18"/>
                <w:szCs w:val="18"/>
              </w:rPr>
            </w:pPr>
            <w:r w:rsidRPr="00A52B07">
              <w:rPr>
                <w:sz w:val="18"/>
                <w:szCs w:val="18"/>
              </w:rPr>
              <w:t xml:space="preserve">Second Expert Report, </w:t>
            </w:r>
            <w:r w:rsidRPr="00A52B07">
              <w:rPr>
                <w:rStyle w:val="emphasise"/>
                <w:sz w:val="18"/>
                <w:szCs w:val="18"/>
              </w:rPr>
              <w:t>Food, Nutrition, Physical Activity, and the Prevention of Cancer: a Global Perspective</w:t>
            </w:r>
            <w:r w:rsidRPr="00A52B07">
              <w:rPr>
                <w:sz w:val="18"/>
                <w:szCs w:val="18"/>
              </w:rPr>
              <w:t xml:space="preserve"> </w:t>
            </w:r>
          </w:p>
          <w:p w:rsidR="00A52B07" w:rsidRPr="00A52B07" w:rsidRDefault="00A52B07" w:rsidP="0029449F">
            <w:pPr>
              <w:spacing w:after="0" w:line="240" w:lineRule="auto"/>
              <w:rPr>
                <w:rFonts w:ascii="Times New Roman" w:hAnsi="Times New Roman" w:cs="Times New Roman"/>
                <w:sz w:val="18"/>
                <w:szCs w:val="18"/>
                <w:lang w:val="en-US"/>
              </w:rPr>
            </w:pPr>
            <w:r w:rsidRPr="00A52B07">
              <w:rPr>
                <w:rFonts w:ascii="Times New Roman" w:hAnsi="Times New Roman" w:cs="Times New Roman"/>
                <w:sz w:val="18"/>
                <w:szCs w:val="18"/>
                <w:lang w:val="en-US"/>
              </w:rPr>
              <w:t>http://www.dietandcancerreport.org/expert_report/index.php</w:t>
            </w:r>
          </w:p>
        </w:tc>
        <w:tc>
          <w:tcPr>
            <w:tcW w:w="994" w:type="dxa"/>
          </w:tcPr>
          <w:p w:rsidR="00A52B07" w:rsidRPr="009E6667" w:rsidRDefault="00A52B07" w:rsidP="0029449F">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Report (Chapter 8 Determinants of weight gain, overweight, and obesity)</w:t>
            </w:r>
          </w:p>
        </w:tc>
        <w:tc>
          <w:tcPr>
            <w:tcW w:w="1701" w:type="dxa"/>
          </w:tcPr>
          <w:p w:rsidR="00A52B07" w:rsidRPr="009E6667" w:rsidRDefault="00A52B07" w:rsidP="0029449F">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Report: Review all the relevant research to generate recommendations on food, nutrition and physical activity to reduce the risk of cancer.</w:t>
            </w:r>
          </w:p>
          <w:p w:rsidR="00A52B07" w:rsidRPr="009E6667" w:rsidRDefault="00A52B07" w:rsidP="0029449F">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 xml:space="preserve">Chapter 8: Examines food, nutrition, and physical activity as factors that modify the risk of weight gain, overweight, and obesity, which themselves influence cancer risk. </w:t>
            </w:r>
          </w:p>
        </w:tc>
        <w:tc>
          <w:tcPr>
            <w:tcW w:w="1701" w:type="dxa"/>
          </w:tcPr>
          <w:p w:rsidR="00A52B07" w:rsidRPr="009E6667" w:rsidRDefault="00A52B07" w:rsidP="0029449F">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Global perspective</w:t>
            </w:r>
          </w:p>
        </w:tc>
        <w:tc>
          <w:tcPr>
            <w:tcW w:w="1417" w:type="dxa"/>
          </w:tcPr>
          <w:p w:rsidR="00A52B07" w:rsidRPr="009E6667" w:rsidRDefault="00A52B07" w:rsidP="0029449F">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On breastfeeding:</w:t>
            </w:r>
          </w:p>
          <w:p w:rsidR="00A52B07" w:rsidRPr="009E6667" w:rsidRDefault="00A52B07" w:rsidP="0029449F">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2 SLRs (Arenz 2004; Owen 2005) and 3 subsequent cohort studies (Burke 2003; Reilly 2005; Kvaavik 2005)</w:t>
            </w:r>
          </w:p>
        </w:tc>
        <w:tc>
          <w:tcPr>
            <w:tcW w:w="1134" w:type="dxa"/>
          </w:tcPr>
          <w:p w:rsidR="00A52B07" w:rsidRPr="009E6667" w:rsidRDefault="00A52B07" w:rsidP="0029449F">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On breastfeeding: Being breastfed</w:t>
            </w:r>
          </w:p>
        </w:tc>
        <w:tc>
          <w:tcPr>
            <w:tcW w:w="1843" w:type="dxa"/>
          </w:tcPr>
          <w:p w:rsidR="00A52B07" w:rsidRPr="009E6667" w:rsidRDefault="00A52B07" w:rsidP="0029449F">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Weight gain, overweight and obesity</w:t>
            </w:r>
          </w:p>
        </w:tc>
        <w:tc>
          <w:tcPr>
            <w:tcW w:w="3936" w:type="dxa"/>
          </w:tcPr>
          <w:p w:rsidR="00A52B07" w:rsidRPr="009E6667" w:rsidRDefault="00A52B07" w:rsidP="0029449F">
            <w:pPr>
              <w:spacing w:after="0" w:line="240" w:lineRule="auto"/>
              <w:rPr>
                <w:rFonts w:ascii="Times New Roman" w:hAnsi="Times New Roman" w:cs="Times New Roman"/>
                <w:i/>
                <w:sz w:val="18"/>
                <w:szCs w:val="18"/>
                <w:lang w:val="en-US"/>
              </w:rPr>
            </w:pPr>
            <w:r w:rsidRPr="009E6667">
              <w:rPr>
                <w:rFonts w:ascii="Times New Roman" w:hAnsi="Times New Roman" w:cs="Times New Roman"/>
                <w:sz w:val="18"/>
                <w:szCs w:val="18"/>
                <w:lang w:val="en-US"/>
              </w:rPr>
              <w:t>On breastfeeding: Being breastfed is probably protective against weight gain, overweight and obesity</w:t>
            </w:r>
            <w:r w:rsidRPr="009E6667">
              <w:rPr>
                <w:rFonts w:ascii="Times New Roman" w:hAnsi="Times New Roman" w:cs="Times New Roman"/>
                <w:i/>
                <w:sz w:val="18"/>
                <w:szCs w:val="18"/>
                <w:lang w:val="en-US"/>
              </w:rPr>
              <w:t xml:space="preserve">. </w:t>
            </w:r>
          </w:p>
          <w:p w:rsidR="00A52B07" w:rsidRPr="009E6667" w:rsidRDefault="00A52B07" w:rsidP="0029449F">
            <w:pPr>
              <w:spacing w:after="0" w:line="240" w:lineRule="auto"/>
              <w:rPr>
                <w:rFonts w:ascii="Times New Roman" w:hAnsi="Times New Roman" w:cs="Times New Roman"/>
                <w:sz w:val="18"/>
                <w:szCs w:val="18"/>
                <w:lang w:val="en-US"/>
              </w:rPr>
            </w:pPr>
            <w:r w:rsidRPr="009E6667">
              <w:rPr>
                <w:rFonts w:ascii="Times New Roman" w:hAnsi="Times New Roman" w:cs="Times New Roman"/>
                <w:sz w:val="18"/>
                <w:szCs w:val="18"/>
                <w:lang w:val="en-US"/>
              </w:rPr>
              <w:t>It is noted that the evidence relates principally to obesity in childhood, but that overweight and obesity in children tend to track into adult life.</w:t>
            </w:r>
          </w:p>
        </w:tc>
      </w:tr>
    </w:tbl>
    <w:p w:rsidR="00430E31" w:rsidRDefault="00430E31" w:rsidP="00430E31">
      <w:pPr>
        <w:spacing w:before="120" w:after="0" w:line="240" w:lineRule="auto"/>
        <w:rPr>
          <w:rFonts w:ascii="Times New Roman" w:hAnsi="Times New Roman"/>
          <w:sz w:val="20"/>
          <w:szCs w:val="20"/>
          <w:lang w:val="en-US"/>
        </w:rPr>
      </w:pPr>
      <w:r>
        <w:rPr>
          <w:rFonts w:ascii="Times New Roman" w:hAnsi="Times New Roman"/>
          <w:sz w:val="20"/>
          <w:szCs w:val="20"/>
          <w:lang w:val="en-US"/>
        </w:rPr>
        <w:t>AAP - American Academy of Pediatrics</w:t>
      </w:r>
    </w:p>
    <w:p w:rsidR="00430E31" w:rsidRDefault="00430E31" w:rsidP="00430E31">
      <w:pPr>
        <w:spacing w:before="120" w:after="0" w:line="240" w:lineRule="auto"/>
        <w:rPr>
          <w:rFonts w:ascii="Times New Roman" w:hAnsi="Times New Roman"/>
          <w:sz w:val="20"/>
          <w:szCs w:val="20"/>
          <w:lang w:val="en-US"/>
        </w:rPr>
      </w:pPr>
      <w:r>
        <w:rPr>
          <w:rFonts w:ascii="Times New Roman" w:hAnsi="Times New Roman"/>
          <w:sz w:val="20"/>
          <w:szCs w:val="20"/>
          <w:lang w:val="en-US"/>
        </w:rPr>
        <w:t xml:space="preserve">COT – Committee on Toxicity of Chemicals in Food, Consumer Products and the Environment </w:t>
      </w:r>
    </w:p>
    <w:p w:rsidR="00430E31" w:rsidRDefault="00430E31" w:rsidP="00430E31">
      <w:pPr>
        <w:spacing w:before="120" w:after="0" w:line="240" w:lineRule="auto"/>
        <w:rPr>
          <w:rFonts w:ascii="Times New Roman" w:hAnsi="Times New Roman"/>
          <w:sz w:val="20"/>
          <w:szCs w:val="20"/>
          <w:lang w:val="en-US"/>
        </w:rPr>
      </w:pPr>
      <w:r>
        <w:rPr>
          <w:rFonts w:ascii="Times New Roman" w:hAnsi="Times New Roman"/>
          <w:sz w:val="20"/>
          <w:szCs w:val="20"/>
          <w:lang w:val="en-US"/>
        </w:rPr>
        <w:t>EFSA – European Food Safety Authority</w:t>
      </w:r>
    </w:p>
    <w:p w:rsidR="00430E31" w:rsidRDefault="00430E31" w:rsidP="00430E31">
      <w:pPr>
        <w:spacing w:before="120" w:after="0" w:line="240" w:lineRule="auto"/>
        <w:rPr>
          <w:rFonts w:ascii="Times New Roman" w:hAnsi="Times New Roman"/>
          <w:sz w:val="20"/>
          <w:szCs w:val="20"/>
          <w:lang w:val="en-US"/>
        </w:rPr>
      </w:pPr>
      <w:r>
        <w:rPr>
          <w:rFonts w:ascii="Times New Roman" w:hAnsi="Times New Roman"/>
          <w:sz w:val="20"/>
          <w:szCs w:val="20"/>
          <w:lang w:val="en-US"/>
        </w:rPr>
        <w:t>EFSA Panel on Dietetic products, Nutrition and Allergies (NDA)</w:t>
      </w:r>
    </w:p>
    <w:p w:rsidR="00430E31" w:rsidRDefault="00430E31" w:rsidP="00430E31">
      <w:pPr>
        <w:spacing w:before="120" w:after="0" w:line="240" w:lineRule="auto"/>
        <w:rPr>
          <w:rFonts w:ascii="Times New Roman" w:hAnsi="Times New Roman"/>
          <w:sz w:val="20"/>
          <w:szCs w:val="20"/>
          <w:lang w:val="en-US"/>
        </w:rPr>
      </w:pPr>
      <w:r>
        <w:rPr>
          <w:rFonts w:ascii="Times New Roman" w:hAnsi="Times New Roman"/>
          <w:sz w:val="20"/>
          <w:szCs w:val="20"/>
          <w:lang w:val="en-US"/>
        </w:rPr>
        <w:lastRenderedPageBreak/>
        <w:t>ESPGHAN – European Society for Pediatric Gastroenterology, Hepatology, and Nutrition</w:t>
      </w:r>
    </w:p>
    <w:p w:rsidR="00430E31" w:rsidRDefault="00430E31" w:rsidP="00430E31">
      <w:pPr>
        <w:spacing w:before="120" w:after="0" w:line="240" w:lineRule="auto"/>
        <w:rPr>
          <w:rFonts w:ascii="Times New Roman" w:hAnsi="Times New Roman"/>
          <w:sz w:val="20"/>
          <w:szCs w:val="20"/>
          <w:lang w:val="en-US"/>
        </w:rPr>
      </w:pPr>
      <w:r>
        <w:rPr>
          <w:rFonts w:ascii="Times New Roman" w:hAnsi="Times New Roman"/>
          <w:sz w:val="20"/>
          <w:szCs w:val="20"/>
          <w:lang w:val="en-US"/>
        </w:rPr>
        <w:t>EuroPrevall – EU FP6 project “The Prevalence, Cost and Basis of Food Allergy Across Europe</w:t>
      </w:r>
    </w:p>
    <w:p w:rsidR="00430E31" w:rsidRDefault="00430E31" w:rsidP="00430E31">
      <w:pPr>
        <w:spacing w:before="120" w:after="0" w:line="240" w:lineRule="auto"/>
        <w:rPr>
          <w:rFonts w:ascii="Times New Roman" w:hAnsi="Times New Roman"/>
          <w:sz w:val="20"/>
          <w:szCs w:val="20"/>
          <w:lang w:val="en-US"/>
        </w:rPr>
      </w:pPr>
      <w:r>
        <w:rPr>
          <w:rFonts w:ascii="Times New Roman" w:hAnsi="Times New Roman"/>
          <w:sz w:val="20"/>
          <w:szCs w:val="20"/>
          <w:lang w:val="en-US"/>
        </w:rPr>
        <w:t>SACN – Scientific Advisory Committee on Nutrition</w:t>
      </w:r>
    </w:p>
    <w:p w:rsidR="00B87651" w:rsidRPr="008B6B61" w:rsidRDefault="00430E31" w:rsidP="00512E13">
      <w:pPr>
        <w:spacing w:before="120" w:after="0" w:line="240" w:lineRule="auto"/>
        <w:rPr>
          <w:lang w:val="en-US"/>
        </w:rPr>
      </w:pPr>
      <w:r>
        <w:rPr>
          <w:rFonts w:ascii="Times New Roman" w:hAnsi="Times New Roman"/>
          <w:sz w:val="20"/>
          <w:szCs w:val="20"/>
          <w:lang w:val="en-US"/>
        </w:rPr>
        <w:t>WHO – World Health Organization</w:t>
      </w:r>
    </w:p>
    <w:sectPr w:rsidR="00B87651" w:rsidRPr="008B6B61" w:rsidSect="009E6667">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A5B" w:rsidRDefault="008A6A5B" w:rsidP="000B2001">
      <w:pPr>
        <w:spacing w:after="0" w:line="240" w:lineRule="auto"/>
      </w:pPr>
      <w:r>
        <w:separator/>
      </w:r>
    </w:p>
  </w:endnote>
  <w:endnote w:type="continuationSeparator" w:id="0">
    <w:p w:rsidR="008A6A5B" w:rsidRDefault="008A6A5B" w:rsidP="000B2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0D" w:rsidRDefault="00AD150D">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612931"/>
      <w:docPartObj>
        <w:docPartGallery w:val="Page Numbers (Bottom of Page)"/>
        <w:docPartUnique/>
      </w:docPartObj>
    </w:sdtPr>
    <w:sdtContent>
      <w:p w:rsidR="00AD150D" w:rsidRDefault="00494C1C">
        <w:pPr>
          <w:pStyle w:val="Sidfot"/>
          <w:jc w:val="right"/>
        </w:pPr>
        <w:r>
          <w:fldChar w:fldCharType="begin"/>
        </w:r>
        <w:r w:rsidR="00AD150D">
          <w:instrText>PAGE   \* MERGEFORMAT</w:instrText>
        </w:r>
        <w:r>
          <w:fldChar w:fldCharType="separate"/>
        </w:r>
        <w:r w:rsidR="00631E3E">
          <w:rPr>
            <w:noProof/>
          </w:rPr>
          <w:t>1</w:t>
        </w:r>
        <w:r>
          <w:fldChar w:fldCharType="end"/>
        </w:r>
      </w:p>
    </w:sdtContent>
  </w:sdt>
  <w:p w:rsidR="00AD150D" w:rsidRDefault="00AD150D">
    <w:pPr>
      <w:pStyle w:val="Sidfo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0D" w:rsidRDefault="00AD150D">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A5B" w:rsidRDefault="008A6A5B" w:rsidP="000B2001">
      <w:pPr>
        <w:spacing w:after="0" w:line="240" w:lineRule="auto"/>
      </w:pPr>
      <w:r>
        <w:separator/>
      </w:r>
    </w:p>
  </w:footnote>
  <w:footnote w:type="continuationSeparator" w:id="0">
    <w:p w:rsidR="008A6A5B" w:rsidRDefault="008A6A5B" w:rsidP="000B20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0D" w:rsidRDefault="00AD150D">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0D" w:rsidRDefault="00AD150D">
    <w:pPr>
      <w:pStyle w:val="Sidhuvu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0D" w:rsidRDefault="00AD150D">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71E87"/>
    <w:multiLevelType w:val="hybridMultilevel"/>
    <w:tmpl w:val="95C660C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60D50841"/>
    <w:multiLevelType w:val="hybridMultilevel"/>
    <w:tmpl w:val="8F4E306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6BB36F4A"/>
    <w:multiLevelType w:val="hybridMultilevel"/>
    <w:tmpl w:val="F79CC98E"/>
    <w:lvl w:ilvl="0" w:tplc="09AEA0CA">
      <w:start w:val="1"/>
      <w:numFmt w:val="upp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1304"/>
  <w:hyphenationZone w:val="425"/>
  <w:characterSpacingControl w:val="doNotCompress"/>
  <w:footnotePr>
    <w:footnote w:id="-1"/>
    <w:footnote w:id="0"/>
  </w:footnotePr>
  <w:endnotePr>
    <w:endnote w:id="-1"/>
    <w:endnote w:id="0"/>
  </w:endnotePr>
  <w:compat/>
  <w:rsids>
    <w:rsidRoot w:val="008B6B61"/>
    <w:rsid w:val="0001073D"/>
    <w:rsid w:val="000203E7"/>
    <w:rsid w:val="00021D38"/>
    <w:rsid w:val="00025832"/>
    <w:rsid w:val="0003129C"/>
    <w:rsid w:val="00040E98"/>
    <w:rsid w:val="000519A4"/>
    <w:rsid w:val="00072976"/>
    <w:rsid w:val="00075392"/>
    <w:rsid w:val="000811C1"/>
    <w:rsid w:val="000903FF"/>
    <w:rsid w:val="00092E0B"/>
    <w:rsid w:val="00094F95"/>
    <w:rsid w:val="00095E67"/>
    <w:rsid w:val="00097767"/>
    <w:rsid w:val="000A1372"/>
    <w:rsid w:val="000B0820"/>
    <w:rsid w:val="000B2001"/>
    <w:rsid w:val="000B2E66"/>
    <w:rsid w:val="000B4A27"/>
    <w:rsid w:val="000B6CF2"/>
    <w:rsid w:val="000B7291"/>
    <w:rsid w:val="000B7E53"/>
    <w:rsid w:val="000C3A48"/>
    <w:rsid w:val="000D278F"/>
    <w:rsid w:val="000D41A3"/>
    <w:rsid w:val="000D6581"/>
    <w:rsid w:val="000E4558"/>
    <w:rsid w:val="000E71FD"/>
    <w:rsid w:val="000F13BD"/>
    <w:rsid w:val="000F1C31"/>
    <w:rsid w:val="00105B70"/>
    <w:rsid w:val="00114F0B"/>
    <w:rsid w:val="0011636A"/>
    <w:rsid w:val="001176E3"/>
    <w:rsid w:val="00117EDB"/>
    <w:rsid w:val="00122E32"/>
    <w:rsid w:val="00123753"/>
    <w:rsid w:val="00123C9F"/>
    <w:rsid w:val="0012495E"/>
    <w:rsid w:val="00124B9A"/>
    <w:rsid w:val="00125CD3"/>
    <w:rsid w:val="0012684B"/>
    <w:rsid w:val="00132B6F"/>
    <w:rsid w:val="00132D7D"/>
    <w:rsid w:val="001333E3"/>
    <w:rsid w:val="0014026B"/>
    <w:rsid w:val="0014182A"/>
    <w:rsid w:val="001420FD"/>
    <w:rsid w:val="00143F0F"/>
    <w:rsid w:val="0014534C"/>
    <w:rsid w:val="0015007C"/>
    <w:rsid w:val="001530E0"/>
    <w:rsid w:val="00156461"/>
    <w:rsid w:val="00161FDC"/>
    <w:rsid w:val="001711FD"/>
    <w:rsid w:val="001743C3"/>
    <w:rsid w:val="00175114"/>
    <w:rsid w:val="001776B2"/>
    <w:rsid w:val="00180306"/>
    <w:rsid w:val="00187AD4"/>
    <w:rsid w:val="00190F8E"/>
    <w:rsid w:val="001934D5"/>
    <w:rsid w:val="00196C91"/>
    <w:rsid w:val="001A1948"/>
    <w:rsid w:val="001B1125"/>
    <w:rsid w:val="001B247B"/>
    <w:rsid w:val="001B5B6C"/>
    <w:rsid w:val="001B61EC"/>
    <w:rsid w:val="001C343E"/>
    <w:rsid w:val="001C565A"/>
    <w:rsid w:val="001D225A"/>
    <w:rsid w:val="001E028D"/>
    <w:rsid w:val="001E40DD"/>
    <w:rsid w:val="001E5C0D"/>
    <w:rsid w:val="001F21DB"/>
    <w:rsid w:val="002013B7"/>
    <w:rsid w:val="0021240D"/>
    <w:rsid w:val="00220E93"/>
    <w:rsid w:val="00221716"/>
    <w:rsid w:val="002323EB"/>
    <w:rsid w:val="002324D3"/>
    <w:rsid w:val="002334B0"/>
    <w:rsid w:val="002377DC"/>
    <w:rsid w:val="00253278"/>
    <w:rsid w:val="002578AF"/>
    <w:rsid w:val="00260BAA"/>
    <w:rsid w:val="00262440"/>
    <w:rsid w:val="00262DB0"/>
    <w:rsid w:val="00263077"/>
    <w:rsid w:val="00265E58"/>
    <w:rsid w:val="002703A2"/>
    <w:rsid w:val="00271A46"/>
    <w:rsid w:val="00274470"/>
    <w:rsid w:val="00277452"/>
    <w:rsid w:val="002B0A9B"/>
    <w:rsid w:val="002C04E4"/>
    <w:rsid w:val="002C1247"/>
    <w:rsid w:val="002C5D5B"/>
    <w:rsid w:val="002C6F14"/>
    <w:rsid w:val="002D0D94"/>
    <w:rsid w:val="002D58C6"/>
    <w:rsid w:val="002F2DC1"/>
    <w:rsid w:val="002F48FC"/>
    <w:rsid w:val="002F640B"/>
    <w:rsid w:val="00311635"/>
    <w:rsid w:val="0031177D"/>
    <w:rsid w:val="00320727"/>
    <w:rsid w:val="0032097D"/>
    <w:rsid w:val="00330ACE"/>
    <w:rsid w:val="00355A25"/>
    <w:rsid w:val="00380B38"/>
    <w:rsid w:val="003820C9"/>
    <w:rsid w:val="00385576"/>
    <w:rsid w:val="00385EEF"/>
    <w:rsid w:val="00387761"/>
    <w:rsid w:val="003914A8"/>
    <w:rsid w:val="00395BB5"/>
    <w:rsid w:val="003A08B1"/>
    <w:rsid w:val="003A26BF"/>
    <w:rsid w:val="003A6E53"/>
    <w:rsid w:val="003C1361"/>
    <w:rsid w:val="003C3E12"/>
    <w:rsid w:val="003D0161"/>
    <w:rsid w:val="003D032F"/>
    <w:rsid w:val="003D38C1"/>
    <w:rsid w:val="003D7045"/>
    <w:rsid w:val="003F2479"/>
    <w:rsid w:val="003F2D8E"/>
    <w:rsid w:val="003F2E2F"/>
    <w:rsid w:val="003F5554"/>
    <w:rsid w:val="003F6497"/>
    <w:rsid w:val="003F7F56"/>
    <w:rsid w:val="004058E0"/>
    <w:rsid w:val="00412A2C"/>
    <w:rsid w:val="00417174"/>
    <w:rsid w:val="00425E89"/>
    <w:rsid w:val="00430E31"/>
    <w:rsid w:val="00431CAD"/>
    <w:rsid w:val="004478EA"/>
    <w:rsid w:val="004579D1"/>
    <w:rsid w:val="0046622B"/>
    <w:rsid w:val="00471F11"/>
    <w:rsid w:val="00472E7A"/>
    <w:rsid w:val="004747F4"/>
    <w:rsid w:val="00494C1C"/>
    <w:rsid w:val="00494C2B"/>
    <w:rsid w:val="00495957"/>
    <w:rsid w:val="00497A0B"/>
    <w:rsid w:val="004B126F"/>
    <w:rsid w:val="004B609F"/>
    <w:rsid w:val="004B7028"/>
    <w:rsid w:val="004C2097"/>
    <w:rsid w:val="004C28A7"/>
    <w:rsid w:val="004C4EB0"/>
    <w:rsid w:val="004C6AF2"/>
    <w:rsid w:val="004C7D68"/>
    <w:rsid w:val="004D0689"/>
    <w:rsid w:val="004D0B73"/>
    <w:rsid w:val="004D2988"/>
    <w:rsid w:val="004E5802"/>
    <w:rsid w:val="004F55FD"/>
    <w:rsid w:val="004F5D27"/>
    <w:rsid w:val="00502658"/>
    <w:rsid w:val="005068BB"/>
    <w:rsid w:val="00512E13"/>
    <w:rsid w:val="005211CC"/>
    <w:rsid w:val="0052633E"/>
    <w:rsid w:val="005326FE"/>
    <w:rsid w:val="00533794"/>
    <w:rsid w:val="0053613B"/>
    <w:rsid w:val="00540441"/>
    <w:rsid w:val="00553211"/>
    <w:rsid w:val="00555E48"/>
    <w:rsid w:val="005575F3"/>
    <w:rsid w:val="00563566"/>
    <w:rsid w:val="00566F20"/>
    <w:rsid w:val="0056712B"/>
    <w:rsid w:val="005701FC"/>
    <w:rsid w:val="0057515C"/>
    <w:rsid w:val="0058120D"/>
    <w:rsid w:val="0059262F"/>
    <w:rsid w:val="00593211"/>
    <w:rsid w:val="00593621"/>
    <w:rsid w:val="005A2F2A"/>
    <w:rsid w:val="005A41A2"/>
    <w:rsid w:val="005A4861"/>
    <w:rsid w:val="005B59B2"/>
    <w:rsid w:val="005C3ED6"/>
    <w:rsid w:val="005C5216"/>
    <w:rsid w:val="005C71A2"/>
    <w:rsid w:val="005D0CA1"/>
    <w:rsid w:val="005D4653"/>
    <w:rsid w:val="005D5DF2"/>
    <w:rsid w:val="005D681F"/>
    <w:rsid w:val="005D7DDE"/>
    <w:rsid w:val="005F1426"/>
    <w:rsid w:val="005F5AAA"/>
    <w:rsid w:val="00616051"/>
    <w:rsid w:val="00616CEF"/>
    <w:rsid w:val="006208C7"/>
    <w:rsid w:val="00624B1C"/>
    <w:rsid w:val="006253B3"/>
    <w:rsid w:val="00626A8F"/>
    <w:rsid w:val="0062743E"/>
    <w:rsid w:val="00631E3E"/>
    <w:rsid w:val="00651C85"/>
    <w:rsid w:val="00655490"/>
    <w:rsid w:val="006676F0"/>
    <w:rsid w:val="00674DF7"/>
    <w:rsid w:val="006759F7"/>
    <w:rsid w:val="006875FD"/>
    <w:rsid w:val="00687954"/>
    <w:rsid w:val="00691C98"/>
    <w:rsid w:val="00691D57"/>
    <w:rsid w:val="00693F6A"/>
    <w:rsid w:val="006963F3"/>
    <w:rsid w:val="006A076C"/>
    <w:rsid w:val="006A7DF4"/>
    <w:rsid w:val="006B4010"/>
    <w:rsid w:val="006B55EA"/>
    <w:rsid w:val="006D1175"/>
    <w:rsid w:val="006D287B"/>
    <w:rsid w:val="006D74D2"/>
    <w:rsid w:val="006E6410"/>
    <w:rsid w:val="006E6CCD"/>
    <w:rsid w:val="006F53E8"/>
    <w:rsid w:val="007027FB"/>
    <w:rsid w:val="007118B2"/>
    <w:rsid w:val="0071323A"/>
    <w:rsid w:val="00716022"/>
    <w:rsid w:val="007166B1"/>
    <w:rsid w:val="007264CB"/>
    <w:rsid w:val="007304EF"/>
    <w:rsid w:val="00731CD4"/>
    <w:rsid w:val="0073403E"/>
    <w:rsid w:val="007424ED"/>
    <w:rsid w:val="00746752"/>
    <w:rsid w:val="007533C6"/>
    <w:rsid w:val="007628DD"/>
    <w:rsid w:val="007652DD"/>
    <w:rsid w:val="00772001"/>
    <w:rsid w:val="0077255D"/>
    <w:rsid w:val="00777D15"/>
    <w:rsid w:val="007812B4"/>
    <w:rsid w:val="00783182"/>
    <w:rsid w:val="00784C73"/>
    <w:rsid w:val="007904FD"/>
    <w:rsid w:val="00797994"/>
    <w:rsid w:val="007A23F5"/>
    <w:rsid w:val="007A4064"/>
    <w:rsid w:val="007A498A"/>
    <w:rsid w:val="007A7648"/>
    <w:rsid w:val="007B014E"/>
    <w:rsid w:val="007B671E"/>
    <w:rsid w:val="007C0AE8"/>
    <w:rsid w:val="007C125C"/>
    <w:rsid w:val="007C55C1"/>
    <w:rsid w:val="007C60E7"/>
    <w:rsid w:val="007D0E93"/>
    <w:rsid w:val="007D2DB9"/>
    <w:rsid w:val="007E4184"/>
    <w:rsid w:val="007E4C19"/>
    <w:rsid w:val="007F2A65"/>
    <w:rsid w:val="007F30A6"/>
    <w:rsid w:val="007F72CD"/>
    <w:rsid w:val="0081711B"/>
    <w:rsid w:val="00835550"/>
    <w:rsid w:val="00842291"/>
    <w:rsid w:val="008650A0"/>
    <w:rsid w:val="00880E48"/>
    <w:rsid w:val="00881C7C"/>
    <w:rsid w:val="008913FB"/>
    <w:rsid w:val="008A6A5B"/>
    <w:rsid w:val="008A7EF5"/>
    <w:rsid w:val="008B1258"/>
    <w:rsid w:val="008B6B61"/>
    <w:rsid w:val="008C14C7"/>
    <w:rsid w:val="008C2EB6"/>
    <w:rsid w:val="008C5BD0"/>
    <w:rsid w:val="008D3423"/>
    <w:rsid w:val="008D38CA"/>
    <w:rsid w:val="008E02D4"/>
    <w:rsid w:val="008E4CE6"/>
    <w:rsid w:val="008F2D5A"/>
    <w:rsid w:val="00900A3E"/>
    <w:rsid w:val="00906C0A"/>
    <w:rsid w:val="00915705"/>
    <w:rsid w:val="0092381A"/>
    <w:rsid w:val="00935227"/>
    <w:rsid w:val="00935467"/>
    <w:rsid w:val="00937193"/>
    <w:rsid w:val="00947249"/>
    <w:rsid w:val="00967370"/>
    <w:rsid w:val="009719AC"/>
    <w:rsid w:val="00981BD5"/>
    <w:rsid w:val="00983AA8"/>
    <w:rsid w:val="00992074"/>
    <w:rsid w:val="0099458E"/>
    <w:rsid w:val="00994870"/>
    <w:rsid w:val="0099585E"/>
    <w:rsid w:val="009A1F2A"/>
    <w:rsid w:val="009A5428"/>
    <w:rsid w:val="009A669F"/>
    <w:rsid w:val="009A7BC1"/>
    <w:rsid w:val="009C2F59"/>
    <w:rsid w:val="009D2915"/>
    <w:rsid w:val="009D36B6"/>
    <w:rsid w:val="009D7A0D"/>
    <w:rsid w:val="009E6667"/>
    <w:rsid w:val="009F6E87"/>
    <w:rsid w:val="009F73F1"/>
    <w:rsid w:val="009F7C10"/>
    <w:rsid w:val="00A00C2C"/>
    <w:rsid w:val="00A01D5B"/>
    <w:rsid w:val="00A102A3"/>
    <w:rsid w:val="00A11CA2"/>
    <w:rsid w:val="00A1251C"/>
    <w:rsid w:val="00A1390E"/>
    <w:rsid w:val="00A27268"/>
    <w:rsid w:val="00A41FDE"/>
    <w:rsid w:val="00A440D2"/>
    <w:rsid w:val="00A52B07"/>
    <w:rsid w:val="00A53791"/>
    <w:rsid w:val="00A63AD8"/>
    <w:rsid w:val="00A643F7"/>
    <w:rsid w:val="00A6707D"/>
    <w:rsid w:val="00A769A2"/>
    <w:rsid w:val="00A94AE2"/>
    <w:rsid w:val="00A95BF2"/>
    <w:rsid w:val="00AB18EA"/>
    <w:rsid w:val="00AB21BF"/>
    <w:rsid w:val="00AC2116"/>
    <w:rsid w:val="00AC5DFD"/>
    <w:rsid w:val="00AD150D"/>
    <w:rsid w:val="00AE1EC1"/>
    <w:rsid w:val="00AE21B9"/>
    <w:rsid w:val="00AE483C"/>
    <w:rsid w:val="00AF3005"/>
    <w:rsid w:val="00AF324D"/>
    <w:rsid w:val="00AF543E"/>
    <w:rsid w:val="00B01F85"/>
    <w:rsid w:val="00B03418"/>
    <w:rsid w:val="00B06D4F"/>
    <w:rsid w:val="00B154EB"/>
    <w:rsid w:val="00B16039"/>
    <w:rsid w:val="00B16876"/>
    <w:rsid w:val="00B1719B"/>
    <w:rsid w:val="00B22A80"/>
    <w:rsid w:val="00B32FE7"/>
    <w:rsid w:val="00B36FEE"/>
    <w:rsid w:val="00B424B5"/>
    <w:rsid w:val="00B45829"/>
    <w:rsid w:val="00B46BBC"/>
    <w:rsid w:val="00B53961"/>
    <w:rsid w:val="00B60D86"/>
    <w:rsid w:val="00B67AB7"/>
    <w:rsid w:val="00B71861"/>
    <w:rsid w:val="00B71CE2"/>
    <w:rsid w:val="00B7294E"/>
    <w:rsid w:val="00B80411"/>
    <w:rsid w:val="00B859C5"/>
    <w:rsid w:val="00B87651"/>
    <w:rsid w:val="00B907F3"/>
    <w:rsid w:val="00B9487B"/>
    <w:rsid w:val="00BA564F"/>
    <w:rsid w:val="00BA5950"/>
    <w:rsid w:val="00BB05A0"/>
    <w:rsid w:val="00BB4FC0"/>
    <w:rsid w:val="00BB6324"/>
    <w:rsid w:val="00BC01B7"/>
    <w:rsid w:val="00BF093A"/>
    <w:rsid w:val="00BF3878"/>
    <w:rsid w:val="00BF57A1"/>
    <w:rsid w:val="00C11C17"/>
    <w:rsid w:val="00C13D0D"/>
    <w:rsid w:val="00C1590C"/>
    <w:rsid w:val="00C176B1"/>
    <w:rsid w:val="00C202A3"/>
    <w:rsid w:val="00C208FF"/>
    <w:rsid w:val="00C20E68"/>
    <w:rsid w:val="00C22601"/>
    <w:rsid w:val="00C2581C"/>
    <w:rsid w:val="00C25BC1"/>
    <w:rsid w:val="00C41569"/>
    <w:rsid w:val="00C41C8A"/>
    <w:rsid w:val="00C43985"/>
    <w:rsid w:val="00C573BB"/>
    <w:rsid w:val="00C76074"/>
    <w:rsid w:val="00C76FC7"/>
    <w:rsid w:val="00C81D1D"/>
    <w:rsid w:val="00C82B5D"/>
    <w:rsid w:val="00C83E43"/>
    <w:rsid w:val="00C85315"/>
    <w:rsid w:val="00C865CE"/>
    <w:rsid w:val="00C91B2A"/>
    <w:rsid w:val="00C91C84"/>
    <w:rsid w:val="00C947A4"/>
    <w:rsid w:val="00C9590F"/>
    <w:rsid w:val="00CA298E"/>
    <w:rsid w:val="00CC5272"/>
    <w:rsid w:val="00CD6C3E"/>
    <w:rsid w:val="00CE17B1"/>
    <w:rsid w:val="00CE2524"/>
    <w:rsid w:val="00CE6F2C"/>
    <w:rsid w:val="00CF06EC"/>
    <w:rsid w:val="00D04C2F"/>
    <w:rsid w:val="00D1108A"/>
    <w:rsid w:val="00D1599D"/>
    <w:rsid w:val="00D1647A"/>
    <w:rsid w:val="00D27329"/>
    <w:rsid w:val="00D279C7"/>
    <w:rsid w:val="00D35BCF"/>
    <w:rsid w:val="00D371C5"/>
    <w:rsid w:val="00D51287"/>
    <w:rsid w:val="00D53A19"/>
    <w:rsid w:val="00D544FF"/>
    <w:rsid w:val="00D55D52"/>
    <w:rsid w:val="00D5631B"/>
    <w:rsid w:val="00D60DF3"/>
    <w:rsid w:val="00D6304F"/>
    <w:rsid w:val="00D70F7D"/>
    <w:rsid w:val="00D8304A"/>
    <w:rsid w:val="00D85D61"/>
    <w:rsid w:val="00D95949"/>
    <w:rsid w:val="00DA268E"/>
    <w:rsid w:val="00DA39C9"/>
    <w:rsid w:val="00DA720D"/>
    <w:rsid w:val="00DA79F5"/>
    <w:rsid w:val="00DB347B"/>
    <w:rsid w:val="00DB44FB"/>
    <w:rsid w:val="00DC5D98"/>
    <w:rsid w:val="00DC69A3"/>
    <w:rsid w:val="00DD02A9"/>
    <w:rsid w:val="00DE2566"/>
    <w:rsid w:val="00DE79BC"/>
    <w:rsid w:val="00DF2554"/>
    <w:rsid w:val="00DF2ECD"/>
    <w:rsid w:val="00DF7643"/>
    <w:rsid w:val="00E10A76"/>
    <w:rsid w:val="00E13072"/>
    <w:rsid w:val="00E13DDC"/>
    <w:rsid w:val="00E152A6"/>
    <w:rsid w:val="00E2004E"/>
    <w:rsid w:val="00E2420E"/>
    <w:rsid w:val="00E34F31"/>
    <w:rsid w:val="00E36A0B"/>
    <w:rsid w:val="00E4714E"/>
    <w:rsid w:val="00E50602"/>
    <w:rsid w:val="00E615D8"/>
    <w:rsid w:val="00E64182"/>
    <w:rsid w:val="00E67351"/>
    <w:rsid w:val="00E678DC"/>
    <w:rsid w:val="00E701F1"/>
    <w:rsid w:val="00E70786"/>
    <w:rsid w:val="00E778DB"/>
    <w:rsid w:val="00E850FC"/>
    <w:rsid w:val="00E92096"/>
    <w:rsid w:val="00E93109"/>
    <w:rsid w:val="00E96EE5"/>
    <w:rsid w:val="00E96F3E"/>
    <w:rsid w:val="00EB69B3"/>
    <w:rsid w:val="00EC4D22"/>
    <w:rsid w:val="00EC57E0"/>
    <w:rsid w:val="00ED02A9"/>
    <w:rsid w:val="00ED089A"/>
    <w:rsid w:val="00EE3C56"/>
    <w:rsid w:val="00EE6973"/>
    <w:rsid w:val="00EF00EF"/>
    <w:rsid w:val="00EF1DCE"/>
    <w:rsid w:val="00EF3BE5"/>
    <w:rsid w:val="00F0787C"/>
    <w:rsid w:val="00F23572"/>
    <w:rsid w:val="00F2798D"/>
    <w:rsid w:val="00F27BF7"/>
    <w:rsid w:val="00F33C9A"/>
    <w:rsid w:val="00F3488E"/>
    <w:rsid w:val="00F425C7"/>
    <w:rsid w:val="00F43982"/>
    <w:rsid w:val="00F449D5"/>
    <w:rsid w:val="00F46AE1"/>
    <w:rsid w:val="00F57EE0"/>
    <w:rsid w:val="00F70067"/>
    <w:rsid w:val="00F76438"/>
    <w:rsid w:val="00F76868"/>
    <w:rsid w:val="00F83DA4"/>
    <w:rsid w:val="00F856CE"/>
    <w:rsid w:val="00F939F6"/>
    <w:rsid w:val="00F96886"/>
    <w:rsid w:val="00F971B4"/>
    <w:rsid w:val="00FA13A9"/>
    <w:rsid w:val="00FB4C6D"/>
    <w:rsid w:val="00FC0517"/>
    <w:rsid w:val="00FC2207"/>
    <w:rsid w:val="00FC4CAE"/>
    <w:rsid w:val="00FD2214"/>
    <w:rsid w:val="00FD3DE0"/>
    <w:rsid w:val="00FE3103"/>
    <w:rsid w:val="00FE33EA"/>
    <w:rsid w:val="00FE4285"/>
    <w:rsid w:val="00FE4A7B"/>
    <w:rsid w:val="00FE5896"/>
    <w:rsid w:val="00FF0F2D"/>
    <w:rsid w:val="00FF614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1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B6B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F4398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43982"/>
    <w:rPr>
      <w:rFonts w:ascii="Tahoma" w:hAnsi="Tahoma" w:cs="Tahoma"/>
      <w:sz w:val="16"/>
      <w:szCs w:val="16"/>
    </w:rPr>
  </w:style>
  <w:style w:type="character" w:styleId="Kommentarsreferens">
    <w:name w:val="annotation reference"/>
    <w:basedOn w:val="Standardstycketeckensnitt"/>
    <w:uiPriority w:val="99"/>
    <w:semiHidden/>
    <w:unhideWhenUsed/>
    <w:rsid w:val="0099458E"/>
    <w:rPr>
      <w:sz w:val="16"/>
      <w:szCs w:val="16"/>
    </w:rPr>
  </w:style>
  <w:style w:type="paragraph" w:styleId="Kommentarer">
    <w:name w:val="annotation text"/>
    <w:basedOn w:val="Normal"/>
    <w:link w:val="KommentarerChar"/>
    <w:uiPriority w:val="99"/>
    <w:semiHidden/>
    <w:unhideWhenUsed/>
    <w:rsid w:val="0099458E"/>
    <w:pPr>
      <w:spacing w:line="240" w:lineRule="auto"/>
    </w:pPr>
    <w:rPr>
      <w:sz w:val="20"/>
      <w:szCs w:val="20"/>
    </w:rPr>
  </w:style>
  <w:style w:type="character" w:customStyle="1" w:styleId="KommentarerChar">
    <w:name w:val="Kommentarer Char"/>
    <w:basedOn w:val="Standardstycketeckensnitt"/>
    <w:link w:val="Kommentarer"/>
    <w:uiPriority w:val="99"/>
    <w:semiHidden/>
    <w:rsid w:val="0099458E"/>
    <w:rPr>
      <w:sz w:val="20"/>
      <w:szCs w:val="20"/>
    </w:rPr>
  </w:style>
  <w:style w:type="paragraph" w:styleId="Kommentarsmne">
    <w:name w:val="annotation subject"/>
    <w:basedOn w:val="Kommentarer"/>
    <w:next w:val="Kommentarer"/>
    <w:link w:val="KommentarsmneChar"/>
    <w:uiPriority w:val="99"/>
    <w:semiHidden/>
    <w:unhideWhenUsed/>
    <w:rsid w:val="00C208FF"/>
    <w:rPr>
      <w:b/>
      <w:bCs/>
    </w:rPr>
  </w:style>
  <w:style w:type="character" w:customStyle="1" w:styleId="KommentarsmneChar">
    <w:name w:val="Kommentarsämne Char"/>
    <w:basedOn w:val="KommentarerChar"/>
    <w:link w:val="Kommentarsmne"/>
    <w:uiPriority w:val="99"/>
    <w:semiHidden/>
    <w:rsid w:val="00C208FF"/>
    <w:rPr>
      <w:b/>
      <w:bCs/>
      <w:sz w:val="20"/>
      <w:szCs w:val="20"/>
    </w:rPr>
  </w:style>
  <w:style w:type="character" w:customStyle="1" w:styleId="apple-converted-space">
    <w:name w:val="apple-converted-space"/>
    <w:basedOn w:val="Standardstycketeckensnitt"/>
    <w:uiPriority w:val="99"/>
    <w:rsid w:val="00EE3C56"/>
    <w:rPr>
      <w:rFonts w:cs="Times New Roman"/>
    </w:rPr>
  </w:style>
  <w:style w:type="paragraph" w:styleId="Liststycke">
    <w:name w:val="List Paragraph"/>
    <w:basedOn w:val="Normal"/>
    <w:uiPriority w:val="34"/>
    <w:qFormat/>
    <w:rsid w:val="004C7D68"/>
    <w:pPr>
      <w:ind w:left="720"/>
      <w:contextualSpacing/>
    </w:pPr>
  </w:style>
  <w:style w:type="character" w:styleId="Hyperlnk">
    <w:name w:val="Hyperlink"/>
    <w:basedOn w:val="Standardstycketeckensnitt"/>
    <w:uiPriority w:val="99"/>
    <w:unhideWhenUsed/>
    <w:rsid w:val="00A00C2C"/>
    <w:rPr>
      <w:color w:val="0000FF" w:themeColor="hyperlink"/>
      <w:u w:val="single"/>
    </w:rPr>
  </w:style>
  <w:style w:type="character" w:customStyle="1" w:styleId="citation">
    <w:name w:val="citation"/>
    <w:basedOn w:val="Standardstycketeckensnitt"/>
    <w:uiPriority w:val="99"/>
    <w:rsid w:val="00430E31"/>
    <w:rPr>
      <w:rFonts w:cs="Times New Roman"/>
    </w:rPr>
  </w:style>
  <w:style w:type="character" w:customStyle="1" w:styleId="ref-journal1">
    <w:name w:val="ref-journal1"/>
    <w:basedOn w:val="Standardstycketeckensnitt"/>
    <w:uiPriority w:val="99"/>
    <w:rsid w:val="00430E31"/>
    <w:rPr>
      <w:rFonts w:cs="Times New Roman"/>
      <w:i/>
      <w:iCs/>
    </w:rPr>
  </w:style>
  <w:style w:type="character" w:customStyle="1" w:styleId="ref-vol">
    <w:name w:val="ref-vol"/>
    <w:basedOn w:val="Standardstycketeckensnitt"/>
    <w:uiPriority w:val="99"/>
    <w:rsid w:val="00430E31"/>
    <w:rPr>
      <w:rFonts w:cs="Times New Roman"/>
    </w:rPr>
  </w:style>
  <w:style w:type="character" w:customStyle="1" w:styleId="slug-vol">
    <w:name w:val="slug-vol"/>
    <w:basedOn w:val="Standardstycketeckensnitt"/>
    <w:uiPriority w:val="99"/>
    <w:rsid w:val="00430E31"/>
    <w:rPr>
      <w:rFonts w:cs="Times New Roman"/>
    </w:rPr>
  </w:style>
  <w:style w:type="character" w:customStyle="1" w:styleId="slug-issue">
    <w:name w:val="slug-issue"/>
    <w:basedOn w:val="Standardstycketeckensnitt"/>
    <w:uiPriority w:val="99"/>
    <w:rsid w:val="00430E31"/>
    <w:rPr>
      <w:rFonts w:cs="Times New Roman"/>
    </w:rPr>
  </w:style>
  <w:style w:type="character" w:customStyle="1" w:styleId="slug-pub-date5">
    <w:name w:val="slug-pub-date5"/>
    <w:basedOn w:val="Standardstycketeckensnitt"/>
    <w:uiPriority w:val="99"/>
    <w:rsid w:val="00430E31"/>
    <w:rPr>
      <w:rFonts w:cs="Times New Roman"/>
    </w:rPr>
  </w:style>
  <w:style w:type="character" w:customStyle="1" w:styleId="slug-pages5">
    <w:name w:val="slug-pages5"/>
    <w:basedOn w:val="Standardstycketeckensnitt"/>
    <w:uiPriority w:val="99"/>
    <w:rsid w:val="00430E31"/>
    <w:rPr>
      <w:rFonts w:cs="Times New Roman"/>
    </w:rPr>
  </w:style>
  <w:style w:type="paragraph" w:styleId="Normalwebb">
    <w:name w:val="Normal (Web)"/>
    <w:basedOn w:val="Normal"/>
    <w:uiPriority w:val="99"/>
    <w:rsid w:val="00430E31"/>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emphasise">
    <w:name w:val="emphasise"/>
    <w:basedOn w:val="Standardstycketeckensnitt"/>
    <w:uiPriority w:val="99"/>
    <w:rsid w:val="00430E31"/>
    <w:rPr>
      <w:rFonts w:cs="Times New Roman"/>
    </w:rPr>
  </w:style>
  <w:style w:type="paragraph" w:styleId="Sidhuvud">
    <w:name w:val="header"/>
    <w:basedOn w:val="Normal"/>
    <w:link w:val="SidhuvudChar"/>
    <w:uiPriority w:val="99"/>
    <w:unhideWhenUsed/>
    <w:rsid w:val="000B2001"/>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0B2001"/>
  </w:style>
  <w:style w:type="paragraph" w:styleId="Sidfot">
    <w:name w:val="footer"/>
    <w:basedOn w:val="Normal"/>
    <w:link w:val="SidfotChar"/>
    <w:uiPriority w:val="99"/>
    <w:unhideWhenUsed/>
    <w:rsid w:val="000B2001"/>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0B20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B6B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F4398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43982"/>
    <w:rPr>
      <w:rFonts w:ascii="Tahoma" w:hAnsi="Tahoma" w:cs="Tahoma"/>
      <w:sz w:val="16"/>
      <w:szCs w:val="16"/>
    </w:rPr>
  </w:style>
  <w:style w:type="character" w:styleId="Kommentarsreferens">
    <w:name w:val="annotation reference"/>
    <w:basedOn w:val="Standardstycketeckensnitt"/>
    <w:uiPriority w:val="99"/>
    <w:semiHidden/>
    <w:unhideWhenUsed/>
    <w:rsid w:val="0099458E"/>
    <w:rPr>
      <w:sz w:val="16"/>
      <w:szCs w:val="16"/>
    </w:rPr>
  </w:style>
  <w:style w:type="paragraph" w:styleId="Kommentarer">
    <w:name w:val="annotation text"/>
    <w:basedOn w:val="Normal"/>
    <w:link w:val="KommentarerChar"/>
    <w:uiPriority w:val="99"/>
    <w:semiHidden/>
    <w:unhideWhenUsed/>
    <w:rsid w:val="0099458E"/>
    <w:pPr>
      <w:spacing w:line="240" w:lineRule="auto"/>
    </w:pPr>
    <w:rPr>
      <w:sz w:val="20"/>
      <w:szCs w:val="20"/>
    </w:rPr>
  </w:style>
  <w:style w:type="character" w:customStyle="1" w:styleId="KommentarerChar">
    <w:name w:val="Kommentarer Char"/>
    <w:basedOn w:val="Standardstycketeckensnitt"/>
    <w:link w:val="Kommentarer"/>
    <w:uiPriority w:val="99"/>
    <w:semiHidden/>
    <w:rsid w:val="0099458E"/>
    <w:rPr>
      <w:sz w:val="20"/>
      <w:szCs w:val="20"/>
    </w:rPr>
  </w:style>
  <w:style w:type="paragraph" w:styleId="Kommentarsmne">
    <w:name w:val="annotation subject"/>
    <w:basedOn w:val="Kommentarer"/>
    <w:next w:val="Kommentarer"/>
    <w:link w:val="KommentarsmneChar"/>
    <w:uiPriority w:val="99"/>
    <w:semiHidden/>
    <w:unhideWhenUsed/>
    <w:rsid w:val="00C208FF"/>
    <w:rPr>
      <w:b/>
      <w:bCs/>
    </w:rPr>
  </w:style>
  <w:style w:type="character" w:customStyle="1" w:styleId="KommentarsmneChar">
    <w:name w:val="Kommentarsämne Char"/>
    <w:basedOn w:val="KommentarerChar"/>
    <w:link w:val="Kommentarsmne"/>
    <w:uiPriority w:val="99"/>
    <w:semiHidden/>
    <w:rsid w:val="00C208FF"/>
    <w:rPr>
      <w:b/>
      <w:bCs/>
      <w:sz w:val="20"/>
      <w:szCs w:val="20"/>
    </w:rPr>
  </w:style>
  <w:style w:type="character" w:customStyle="1" w:styleId="apple-converted-space">
    <w:name w:val="apple-converted-space"/>
    <w:basedOn w:val="Standardstycketeckensnitt"/>
    <w:uiPriority w:val="99"/>
    <w:rsid w:val="00EE3C56"/>
    <w:rPr>
      <w:rFonts w:cs="Times New Roman"/>
    </w:rPr>
  </w:style>
  <w:style w:type="paragraph" w:styleId="Liststycke">
    <w:name w:val="List Paragraph"/>
    <w:basedOn w:val="Normal"/>
    <w:uiPriority w:val="34"/>
    <w:qFormat/>
    <w:rsid w:val="004C7D68"/>
    <w:pPr>
      <w:ind w:left="720"/>
      <w:contextualSpacing/>
    </w:pPr>
  </w:style>
  <w:style w:type="character" w:styleId="Hyperlnk">
    <w:name w:val="Hyperlink"/>
    <w:basedOn w:val="Standardstycketeckensnitt"/>
    <w:uiPriority w:val="99"/>
    <w:unhideWhenUsed/>
    <w:rsid w:val="00A00C2C"/>
    <w:rPr>
      <w:color w:val="0000FF" w:themeColor="hyperlink"/>
      <w:u w:val="single"/>
    </w:rPr>
  </w:style>
  <w:style w:type="character" w:customStyle="1" w:styleId="citation">
    <w:name w:val="citation"/>
    <w:basedOn w:val="Standardstycketeckensnitt"/>
    <w:uiPriority w:val="99"/>
    <w:rsid w:val="00430E31"/>
    <w:rPr>
      <w:rFonts w:cs="Times New Roman"/>
    </w:rPr>
  </w:style>
  <w:style w:type="character" w:customStyle="1" w:styleId="ref-journal1">
    <w:name w:val="ref-journal1"/>
    <w:basedOn w:val="Standardstycketeckensnitt"/>
    <w:uiPriority w:val="99"/>
    <w:rsid w:val="00430E31"/>
    <w:rPr>
      <w:rFonts w:cs="Times New Roman"/>
      <w:i/>
      <w:iCs/>
    </w:rPr>
  </w:style>
  <w:style w:type="character" w:customStyle="1" w:styleId="ref-vol">
    <w:name w:val="ref-vol"/>
    <w:basedOn w:val="Standardstycketeckensnitt"/>
    <w:uiPriority w:val="99"/>
    <w:rsid w:val="00430E31"/>
    <w:rPr>
      <w:rFonts w:cs="Times New Roman"/>
    </w:rPr>
  </w:style>
  <w:style w:type="character" w:customStyle="1" w:styleId="slug-vol">
    <w:name w:val="slug-vol"/>
    <w:basedOn w:val="Standardstycketeckensnitt"/>
    <w:uiPriority w:val="99"/>
    <w:rsid w:val="00430E31"/>
    <w:rPr>
      <w:rFonts w:cs="Times New Roman"/>
    </w:rPr>
  </w:style>
  <w:style w:type="character" w:customStyle="1" w:styleId="slug-issue">
    <w:name w:val="slug-issue"/>
    <w:basedOn w:val="Standardstycketeckensnitt"/>
    <w:uiPriority w:val="99"/>
    <w:rsid w:val="00430E31"/>
    <w:rPr>
      <w:rFonts w:cs="Times New Roman"/>
    </w:rPr>
  </w:style>
  <w:style w:type="character" w:customStyle="1" w:styleId="slug-pub-date5">
    <w:name w:val="slug-pub-date5"/>
    <w:basedOn w:val="Standardstycketeckensnitt"/>
    <w:uiPriority w:val="99"/>
    <w:rsid w:val="00430E31"/>
    <w:rPr>
      <w:rFonts w:cs="Times New Roman"/>
    </w:rPr>
  </w:style>
  <w:style w:type="character" w:customStyle="1" w:styleId="slug-pages5">
    <w:name w:val="slug-pages5"/>
    <w:basedOn w:val="Standardstycketeckensnitt"/>
    <w:uiPriority w:val="99"/>
    <w:rsid w:val="00430E31"/>
    <w:rPr>
      <w:rFonts w:cs="Times New Roman"/>
    </w:rPr>
  </w:style>
  <w:style w:type="paragraph" w:styleId="Normalwebb">
    <w:name w:val="Normal (Web)"/>
    <w:basedOn w:val="Normal"/>
    <w:uiPriority w:val="99"/>
    <w:rsid w:val="00430E31"/>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emphasise">
    <w:name w:val="emphasise"/>
    <w:basedOn w:val="Standardstycketeckensnitt"/>
    <w:uiPriority w:val="99"/>
    <w:rsid w:val="00430E31"/>
    <w:rPr>
      <w:rFonts w:cs="Times New Roman"/>
    </w:rPr>
  </w:style>
  <w:style w:type="paragraph" w:styleId="Sidhuvud">
    <w:name w:val="header"/>
    <w:basedOn w:val="Normal"/>
    <w:link w:val="SidhuvudChar"/>
    <w:uiPriority w:val="99"/>
    <w:unhideWhenUsed/>
    <w:rsid w:val="000B2001"/>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0B2001"/>
  </w:style>
  <w:style w:type="paragraph" w:styleId="Sidfot">
    <w:name w:val="footer"/>
    <w:basedOn w:val="Normal"/>
    <w:link w:val="SidfotChar"/>
    <w:uiPriority w:val="99"/>
    <w:unhideWhenUsed/>
    <w:rsid w:val="000B2001"/>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0B2001"/>
  </w:style>
</w:styles>
</file>

<file path=word/webSettings.xml><?xml version="1.0" encoding="utf-8"?>
<w:webSettings xmlns:r="http://schemas.openxmlformats.org/officeDocument/2006/relationships" xmlns:w="http://schemas.openxmlformats.org/wordprocessingml/2006/main">
  <w:divs>
    <w:div w:id="538514425">
      <w:bodyDiv w:val="1"/>
      <w:marLeft w:val="0"/>
      <w:marRight w:val="0"/>
      <w:marTop w:val="0"/>
      <w:marBottom w:val="0"/>
      <w:divBdr>
        <w:top w:val="none" w:sz="0" w:space="0" w:color="auto"/>
        <w:left w:val="none" w:sz="0" w:space="0" w:color="auto"/>
        <w:bottom w:val="none" w:sz="0" w:space="0" w:color="auto"/>
        <w:right w:val="none" w:sz="0" w:space="0" w:color="auto"/>
      </w:divBdr>
    </w:div>
    <w:div w:id="638919197">
      <w:bodyDiv w:val="1"/>
      <w:marLeft w:val="0"/>
      <w:marRight w:val="0"/>
      <w:marTop w:val="0"/>
      <w:marBottom w:val="0"/>
      <w:divBdr>
        <w:top w:val="none" w:sz="0" w:space="0" w:color="auto"/>
        <w:left w:val="none" w:sz="0" w:space="0" w:color="auto"/>
        <w:bottom w:val="none" w:sz="0" w:space="0" w:color="auto"/>
        <w:right w:val="none" w:sz="0" w:space="0" w:color="auto"/>
      </w:divBdr>
    </w:div>
    <w:div w:id="1162745317">
      <w:bodyDiv w:val="1"/>
      <w:marLeft w:val="0"/>
      <w:marRight w:val="0"/>
      <w:marTop w:val="0"/>
      <w:marBottom w:val="0"/>
      <w:divBdr>
        <w:top w:val="none" w:sz="0" w:space="0" w:color="auto"/>
        <w:left w:val="none" w:sz="0" w:space="0" w:color="auto"/>
        <w:bottom w:val="none" w:sz="0" w:space="0" w:color="auto"/>
        <w:right w:val="none" w:sz="0" w:space="0" w:color="auto"/>
      </w:divBdr>
    </w:div>
    <w:div w:id="1589653712">
      <w:bodyDiv w:val="1"/>
      <w:marLeft w:val="0"/>
      <w:marRight w:val="0"/>
      <w:marTop w:val="0"/>
      <w:marBottom w:val="0"/>
      <w:divBdr>
        <w:top w:val="none" w:sz="0" w:space="0" w:color="auto"/>
        <w:left w:val="none" w:sz="0" w:space="0" w:color="auto"/>
        <w:bottom w:val="none" w:sz="0" w:space="0" w:color="auto"/>
        <w:right w:val="none" w:sz="0" w:space="0" w:color="auto"/>
      </w:divBdr>
    </w:div>
    <w:div w:id="183672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childgrowth/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932F3-5576-4886-843A-BF5F7D64E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9723</Words>
  <Characters>51536</Characters>
  <Application>Microsoft Office Word</Application>
  <DocSecurity>0</DocSecurity>
  <Lines>429</Lines>
  <Paragraphs>122</Paragraphs>
  <ScaleCrop>false</ScaleCrop>
  <HeadingPairs>
    <vt:vector size="2" baseType="variant">
      <vt:variant>
        <vt:lpstr>Rubrik</vt:lpstr>
      </vt:variant>
      <vt:variant>
        <vt:i4>1</vt:i4>
      </vt:variant>
    </vt:vector>
  </HeadingPairs>
  <TitlesOfParts>
    <vt:vector size="1" baseType="lpstr">
      <vt:lpstr/>
    </vt:vector>
  </TitlesOfParts>
  <Company>Umeå Universitet</Company>
  <LinksUpToDate>false</LinksUpToDate>
  <CharactersWithSpaces>61137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Agneta Hörnell</dc:creator>
  <cp:lastModifiedBy>Veronica</cp:lastModifiedBy>
  <cp:revision>2</cp:revision>
  <cp:lastPrinted>2012-03-21T11:19:00Z</cp:lastPrinted>
  <dcterms:created xsi:type="dcterms:W3CDTF">2013-04-18T12:41:00Z</dcterms:created>
  <dcterms:modified xsi:type="dcterms:W3CDTF">2013-04-18T12:41:00Z</dcterms:modified>
</cp:coreProperties>
</file>