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3B7A" w14:textId="72B966C9" w:rsidR="009F173E" w:rsidRDefault="009F173E" w:rsidP="009F173E">
      <w:pPr>
        <w:pStyle w:val="Frgadlista-dekorfrg11"/>
        <w:spacing w:line="48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F173E">
        <w:rPr>
          <w:rFonts w:ascii="Times New Roman" w:hAnsi="Times New Roman" w:cs="Times New Roman"/>
          <w:b/>
          <w:sz w:val="28"/>
          <w:szCs w:val="28"/>
          <w:lang w:val="en-GB"/>
        </w:rPr>
        <w:t>Online Supplementary Material</w:t>
      </w:r>
    </w:p>
    <w:p w14:paraId="3DF41960" w14:textId="77777777" w:rsidR="009F173E" w:rsidRPr="00C43EE8" w:rsidRDefault="009F173E" w:rsidP="009F173E">
      <w:pPr>
        <w:pStyle w:val="Brdtext"/>
        <w:spacing w:after="0" w:line="360" w:lineRule="auto"/>
        <w:ind w:left="-567"/>
        <w:jc w:val="both"/>
        <w:rPr>
          <w:rFonts w:ascii="Arial" w:hAnsi="Arial" w:cs="Arial"/>
          <w:lang w:val="en-US"/>
        </w:rPr>
      </w:pPr>
      <w:r w:rsidRPr="00C43EE8">
        <w:rPr>
          <w:rFonts w:ascii="Arial" w:hAnsi="Arial" w:cs="Arial"/>
          <w:b/>
          <w:lang w:val="en-US"/>
        </w:rPr>
        <w:t>Online Resource 1</w:t>
      </w:r>
      <w:r w:rsidRPr="00C43EE8">
        <w:rPr>
          <w:rFonts w:ascii="Arial" w:hAnsi="Arial" w:cs="Arial"/>
          <w:lang w:val="en-US"/>
        </w:rPr>
        <w:t xml:space="preserve"> Multivariable-adjusted </w:t>
      </w:r>
      <w:r>
        <w:rPr>
          <w:rFonts w:ascii="Arial" w:hAnsi="Arial" w:cs="Arial"/>
          <w:lang w:val="en-US"/>
        </w:rPr>
        <w:t xml:space="preserve">risk ratios, </w:t>
      </w:r>
      <w:r w:rsidRPr="00C43EE8">
        <w:rPr>
          <w:rFonts w:ascii="Arial" w:hAnsi="Arial" w:cs="Arial"/>
          <w:lang w:val="en-US"/>
        </w:rPr>
        <w:t>hazard ratios</w:t>
      </w:r>
      <w:r>
        <w:rPr>
          <w:rFonts w:ascii="Arial" w:hAnsi="Arial" w:cs="Arial"/>
          <w:lang w:val="en-US"/>
        </w:rPr>
        <w:t>,</w:t>
      </w:r>
      <w:r w:rsidRPr="00C43EE8">
        <w:rPr>
          <w:rFonts w:ascii="Arial" w:hAnsi="Arial" w:cs="Arial"/>
          <w:lang w:val="en-US"/>
        </w:rPr>
        <w:t xml:space="preserve"> or odds ratios of CVD incidence and mortality by snus use (yes vs. no), based on published studies from Sweden (bold text denotes statistically significant findings</w:t>
      </w:r>
      <w:r>
        <w:rPr>
          <w:rFonts w:ascii="Arial" w:hAnsi="Arial" w:cs="Arial"/>
          <w:lang w:val="en-US"/>
        </w:rPr>
        <w:t xml:space="preserve"> [</w:t>
      </w:r>
      <w:r w:rsidRPr="00CB3F4B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 xml:space="preserve"> &lt; 0.05]</w:t>
      </w:r>
      <w:r w:rsidRPr="00C43EE8">
        <w:rPr>
          <w:rFonts w:ascii="Arial" w:hAnsi="Arial" w:cs="Arial"/>
          <w:lang w:val="en-US"/>
        </w:rPr>
        <w:t>)</w:t>
      </w:r>
    </w:p>
    <w:tbl>
      <w:tblPr>
        <w:tblW w:w="15080" w:type="dxa"/>
        <w:tblInd w:w="-599" w:type="dxa"/>
        <w:tblLayout w:type="fixed"/>
        <w:tblLook w:val="04A0" w:firstRow="1" w:lastRow="0" w:firstColumn="1" w:lastColumn="0" w:noHBand="0" w:noVBand="1"/>
      </w:tblPr>
      <w:tblGrid>
        <w:gridCol w:w="236"/>
        <w:gridCol w:w="7"/>
        <w:gridCol w:w="1196"/>
        <w:gridCol w:w="1217"/>
        <w:gridCol w:w="969"/>
        <w:gridCol w:w="1069"/>
        <w:gridCol w:w="1247"/>
        <w:gridCol w:w="1321"/>
        <w:gridCol w:w="1138"/>
        <w:gridCol w:w="1130"/>
        <w:gridCol w:w="1146"/>
        <w:gridCol w:w="1122"/>
        <w:gridCol w:w="1134"/>
        <w:gridCol w:w="1067"/>
        <w:gridCol w:w="7"/>
        <w:gridCol w:w="1067"/>
        <w:gridCol w:w="7"/>
      </w:tblGrid>
      <w:tr w:rsidR="009F173E" w:rsidRPr="00076650" w14:paraId="347090F9" w14:textId="77777777" w:rsidTr="009F173E">
        <w:trPr>
          <w:gridAfter w:val="1"/>
          <w:wAfter w:w="7" w:type="dxa"/>
          <w:trHeight w:val="397"/>
        </w:trPr>
        <w:tc>
          <w:tcPr>
            <w:tcW w:w="14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7E5CA7" w14:textId="77777777" w:rsidR="009F173E" w:rsidRPr="00705F35" w:rsidRDefault="009F173E" w:rsidP="009F173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93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2B55846" w14:textId="77777777" w:rsidR="009F173E" w:rsidRPr="0082184A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First author</w:t>
            </w:r>
            <w:r w:rsidRPr="00705F35">
              <w:rPr>
                <w:rFonts w:ascii="Arial" w:hAnsi="Arial" w:cs="Arial"/>
                <w:sz w:val="20"/>
                <w:szCs w:val="20"/>
                <w:lang w:val="en-US"/>
              </w:rPr>
              <w:t xml:space="preserve"> (reference number)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14:paraId="02083499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FD689C9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F173E" w:rsidRPr="00076650" w14:paraId="63E68F0B" w14:textId="77777777" w:rsidTr="009F173E">
        <w:trPr>
          <w:trHeight w:hRule="exact" w:val="99"/>
        </w:trPr>
        <w:tc>
          <w:tcPr>
            <w:tcW w:w="1439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14:paraId="5D767212" w14:textId="77777777" w:rsidR="009F173E" w:rsidRPr="00705F35" w:rsidRDefault="009F173E" w:rsidP="009F173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30D75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281114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24025C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707B51F2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</w:tcBorders>
          </w:tcPr>
          <w:p w14:paraId="4603988A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</w:tcBorders>
          </w:tcPr>
          <w:p w14:paraId="12FFC811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</w:tcBorders>
          </w:tcPr>
          <w:p w14:paraId="79AAF729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</w:tcBorders>
          </w:tcPr>
          <w:p w14:paraId="2ED8C892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</w:tcBorders>
          </w:tcPr>
          <w:p w14:paraId="4D935970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28DAF3B5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</w:tcBorders>
          </w:tcPr>
          <w:p w14:paraId="72C42E4F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</w:tcBorders>
          </w:tcPr>
          <w:p w14:paraId="6B317872" w14:textId="77777777" w:rsidR="009F173E" w:rsidRPr="00705F35" w:rsidRDefault="009F173E" w:rsidP="009F173E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F173E" w:rsidRPr="00C72DE8" w14:paraId="78BD8D7B" w14:textId="77777777" w:rsidTr="009F173E">
        <w:trPr>
          <w:trHeight w:val="382"/>
        </w:trPr>
        <w:tc>
          <w:tcPr>
            <w:tcW w:w="143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CEA" w14:textId="77777777" w:rsidR="009F173E" w:rsidRPr="00890887" w:rsidRDefault="009F173E" w:rsidP="009F17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End</w:t>
            </w: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point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CCA068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Hansson</w:t>
            </w:r>
          </w:p>
          <w:p w14:paraId="2F32A6D9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(4)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37B06B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Janzon</w:t>
            </w:r>
            <w:proofErr w:type="spellEnd"/>
          </w:p>
          <w:p w14:paraId="0477CDB2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 xml:space="preserve"> (5)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1ACA75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Haglund</w:t>
            </w:r>
          </w:p>
          <w:p w14:paraId="35D5A519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(6)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2B8B92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Wennberg</w:t>
            </w:r>
          </w:p>
          <w:p w14:paraId="01964891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(7)</w:t>
            </w:r>
          </w:p>
        </w:tc>
        <w:tc>
          <w:tcPr>
            <w:tcW w:w="1321" w:type="dxa"/>
            <w:tcBorders>
              <w:left w:val="nil"/>
              <w:right w:val="nil"/>
            </w:tcBorders>
            <w:vAlign w:val="bottom"/>
          </w:tcPr>
          <w:p w14:paraId="7D6AA50F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Huhtasaari</w:t>
            </w:r>
          </w:p>
          <w:p w14:paraId="7F4B2E1A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890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(8)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0234985B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Hergens</w:t>
            </w:r>
          </w:p>
          <w:p w14:paraId="36C586BE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52CEFCE5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Arefalk</w:t>
            </w:r>
            <w:proofErr w:type="spellEnd"/>
          </w:p>
          <w:p w14:paraId="69C8ADD0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89088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146" w:type="dxa"/>
            <w:tcBorders>
              <w:left w:val="nil"/>
              <w:right w:val="nil"/>
            </w:tcBorders>
          </w:tcPr>
          <w:p w14:paraId="52C0EF7C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Hansson</w:t>
            </w:r>
          </w:p>
          <w:p w14:paraId="4EB0499A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(11)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5C0485D1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Hansson</w:t>
            </w:r>
          </w:p>
          <w:p w14:paraId="348E79D8" w14:textId="77777777" w:rsidR="009F173E" w:rsidRPr="00890887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(12)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E521EB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Hergens </w:t>
            </w:r>
          </w:p>
          <w:p w14:paraId="69531507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(13)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335A9385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Titova</w:t>
            </w:r>
          </w:p>
          <w:p w14:paraId="34DA3753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(14)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3289351C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Byhamre</w:t>
            </w:r>
            <w:proofErr w:type="spellEnd"/>
          </w:p>
          <w:p w14:paraId="54C7315D" w14:textId="77777777" w:rsidR="009F173E" w:rsidRDefault="009F173E" w:rsidP="009F17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(15)</w:t>
            </w:r>
          </w:p>
        </w:tc>
      </w:tr>
      <w:tr w:rsidR="009F173E" w:rsidRPr="00C72DE8" w14:paraId="4933277C" w14:textId="77777777" w:rsidTr="009F173E">
        <w:trPr>
          <w:trHeight w:val="454"/>
        </w:trPr>
        <w:tc>
          <w:tcPr>
            <w:tcW w:w="14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AE99994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EB579D7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30FF3F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610044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F82048B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9F52B0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D807FE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5B7FBB6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E406EE1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8EA67A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5397818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6510EA7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EAC0B1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F173E" w:rsidRPr="00C72DE8" w14:paraId="35256461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A7E929E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4CB97AE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Incidence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186D7B6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0.86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0E315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1.05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488AB3B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0.77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A1DC66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0.82-1.25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350702D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0.58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3FEC2844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61D1A234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42488C24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74352674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36112721" w14:textId="77777777" w:rsidR="009F173E" w:rsidRPr="00705F35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4B16E18C" w14:textId="77777777" w:rsidR="009F173E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47D7996A" w14:textId="77777777" w:rsidR="009F173E" w:rsidRDefault="009F173E" w:rsidP="009F1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C72DE8" w14:paraId="1136154F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688B427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7430FA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Mortality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587EDEB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—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ABF1707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FE34C66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1.15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F6AB43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1.12-1.24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B150AC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1.50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614A205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73C6C8F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2C17DFFB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2AF86199" w14:textId="77777777" w:rsidR="009F173E" w:rsidRPr="00CB3F4B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CB3F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1.28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15C4F404" w14:textId="77777777" w:rsidR="009F173E" w:rsidRPr="00CB3F4B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CB3F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1.32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FD1F13B" w14:textId="77777777" w:rsidR="009F173E" w:rsidRPr="00CB3F4B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4202B9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C72DE8" w14:paraId="3F14500D" w14:textId="77777777" w:rsidTr="009F173E">
        <w:trPr>
          <w:trHeight w:val="340"/>
        </w:trPr>
        <w:tc>
          <w:tcPr>
            <w:tcW w:w="1439" w:type="dxa"/>
            <w:gridSpan w:val="3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2DC2122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Stroke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1F0005A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F4A3EDB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E5A404F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761EDFE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F3F433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13EC3AF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689E177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13F77AB1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182A83D6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321070A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BBF5EB6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7A138FF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F173E" w:rsidRPr="00C72DE8" w14:paraId="0AB2DD0E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94FCC28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557CE4E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Incidence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49273E2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0.91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1746E0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0.97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AAD1274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1.07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CA9A9CF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3E4307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6424C70F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71F5654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6E3A9ADF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1.04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59544DA1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1232F3A1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47B92EA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1.04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26404564" w14:textId="77777777" w:rsidR="009F173E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C72DE8" w14:paraId="743DE8AF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AD71FC1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E9F565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Mortality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F780C12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—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B73C31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30F235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1.01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6CAA07B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67B888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5C312E3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65C6839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0BB22320" w14:textId="77777777" w:rsidR="009F173E" w:rsidRPr="00A10C0E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1.32</w:t>
            </w:r>
            <w:r w:rsidRPr="00CB3F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  <w:r w:rsidRPr="00A10C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1.42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4BFA471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5B86D7C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5F101E7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86DB824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651CDA" w14:paraId="70F824CD" w14:textId="77777777" w:rsidTr="009F173E">
        <w:trPr>
          <w:trHeight w:val="340"/>
        </w:trPr>
        <w:tc>
          <w:tcPr>
            <w:tcW w:w="1439" w:type="dxa"/>
            <w:gridSpan w:val="3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61476D7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Heart failure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A1FD3EC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211D8F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1BCE8C6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73ACF7E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36ED4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0439110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1C4F5D1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2BB3E90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2FFF233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69F7740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552B62C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C7A0AA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F173E" w:rsidRPr="00651CDA" w14:paraId="72E9F476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AA8AEDA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48CE11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Incidence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816392A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—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79BFC0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620E82B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7779FF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340F217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1D94460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5C4E72B2" w14:textId="77777777" w:rsidR="009F173E" w:rsidRPr="00CB3F4B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CB3F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1.28-2.08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48930AC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4C124924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748CCEC7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58E5AD4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0.99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E35D99A" w14:textId="77777777" w:rsidR="009F173E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651CDA" w14:paraId="7BE9EBF6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454351A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D85DF03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Mortality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3C97B9D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—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39803E3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9D9EAB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80F353E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A7A6A8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3555C98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3721565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14FA7C69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6883871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18E220A6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60B48F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69FBCCB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651CDA" w14:paraId="6FE81836" w14:textId="77777777" w:rsidTr="009F173E">
        <w:trPr>
          <w:trHeight w:val="340"/>
        </w:trPr>
        <w:tc>
          <w:tcPr>
            <w:tcW w:w="1439" w:type="dxa"/>
            <w:gridSpan w:val="3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80E27E3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Overall CVD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21D227B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2C09B8E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21C6C61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7769E41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A1F55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3C4EAAC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30FA84C3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15C3F8F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1A330A8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33288F8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615F7E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3D3D03B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F173E" w:rsidRPr="00651CDA" w14:paraId="711DCB50" w14:textId="77777777" w:rsidTr="009F173E">
        <w:trPr>
          <w:trHeight w:val="34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5F5B2F9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DFCEE7" w14:textId="77777777" w:rsidR="009F173E" w:rsidRPr="009F3943" w:rsidRDefault="009F173E" w:rsidP="009F173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Incidence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E114297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0.91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734906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695329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4C1822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EA9C7DC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FFFFFF"/>
          </w:tcPr>
          <w:p w14:paraId="326532A4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FFFFF"/>
          </w:tcPr>
          <w:p w14:paraId="6F5490BF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</w:tcPr>
          <w:p w14:paraId="1A41E10E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</w:tcPr>
          <w:p w14:paraId="6C639EB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44CBC684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588B841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B57C497" w14:textId="77777777" w:rsidR="009F173E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</w:tr>
      <w:tr w:rsidR="009F173E" w:rsidRPr="00362BC9" w14:paraId="5C81ECD4" w14:textId="77777777" w:rsidTr="009F173E">
        <w:trPr>
          <w:trHeight w:val="247"/>
        </w:trPr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F0DC303" w14:textId="77777777" w:rsidR="009F173E" w:rsidRPr="009F3943" w:rsidRDefault="009F173E" w:rsidP="009F173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FF02CF" w14:textId="77777777" w:rsidR="009F173E" w:rsidRPr="009F3943" w:rsidRDefault="009F173E" w:rsidP="009F173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Mortality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B1BAC4B" w14:textId="77777777" w:rsidR="009F173E" w:rsidRPr="009F3943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39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—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FADA512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3A265B3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246CC6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6DE595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0D766D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84D94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90AD5E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57E5E8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1BF1AA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05F3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—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12CE50" w14:textId="77777777" w:rsidR="009F173E" w:rsidRPr="00705F35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1.03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81BED0" w14:textId="77777777" w:rsidR="009F173E" w:rsidRPr="00FC29D0" w:rsidRDefault="009F173E" w:rsidP="009F173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C29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1.27</w:t>
            </w:r>
          </w:p>
        </w:tc>
      </w:tr>
    </w:tbl>
    <w:p w14:paraId="7F6774DA" w14:textId="77777777" w:rsidR="009F173E" w:rsidRDefault="009F173E" w:rsidP="009F173E">
      <w:pPr>
        <w:spacing w:after="0" w:line="360" w:lineRule="auto"/>
        <w:ind w:left="-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CVD, cardiovascular disease; </w:t>
      </w:r>
      <w:r w:rsidRPr="00890887">
        <w:rPr>
          <w:rFonts w:ascii="Arial" w:hAnsi="Arial" w:cs="Arial"/>
          <w:sz w:val="20"/>
          <w:szCs w:val="20"/>
          <w:lang w:val="en-GB"/>
        </w:rPr>
        <w:t>MI, myocardial infarction</w:t>
      </w:r>
    </w:p>
    <w:p w14:paraId="3EFAC85B" w14:textId="77777777" w:rsidR="009F173E" w:rsidRDefault="009F173E" w:rsidP="009F173E">
      <w:pPr>
        <w:spacing w:after="0" w:line="360" w:lineRule="auto"/>
        <w:ind w:left="-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a</w:t>
      </w:r>
      <w:r>
        <w:rPr>
          <w:rFonts w:ascii="Arial" w:hAnsi="Arial" w:cs="Arial"/>
          <w:sz w:val="20"/>
          <w:szCs w:val="20"/>
          <w:lang w:val="en-GB"/>
        </w:rPr>
        <w:t xml:space="preserve"> See the reference list in the main manuscript for details of each </w:t>
      </w:r>
      <w:proofErr w:type="gramStart"/>
      <w:r>
        <w:rPr>
          <w:rFonts w:ascii="Arial" w:hAnsi="Arial" w:cs="Arial"/>
          <w:sz w:val="20"/>
          <w:szCs w:val="20"/>
          <w:lang w:val="en-GB"/>
        </w:rPr>
        <w:t>reference</w:t>
      </w:r>
      <w:proofErr w:type="gramEnd"/>
    </w:p>
    <w:p w14:paraId="7CC72FE7" w14:textId="77777777" w:rsidR="009F173E" w:rsidRDefault="009F173E" w:rsidP="009F173E">
      <w:pPr>
        <w:spacing w:after="0" w:line="360" w:lineRule="auto"/>
        <w:ind w:left="-567"/>
        <w:rPr>
          <w:rFonts w:ascii="Arial" w:hAnsi="Arial" w:cs="Arial"/>
          <w:sz w:val="20"/>
          <w:szCs w:val="20"/>
          <w:lang w:val="en-GB"/>
        </w:rPr>
        <w:sectPr w:rsidR="009F173E" w:rsidSect="009F17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09" w:footer="709" w:gutter="0"/>
          <w:pgNumType w:chapStyle="1"/>
          <w:cols w:space="708"/>
          <w:titlePg/>
          <w:docGrid w:linePitch="360"/>
        </w:sectPr>
      </w:pPr>
    </w:p>
    <w:p w14:paraId="0085A955" w14:textId="77777777" w:rsidR="009F173E" w:rsidRPr="00C74901" w:rsidRDefault="009F173E" w:rsidP="009F173E">
      <w:pPr>
        <w:spacing w:after="0" w:line="360" w:lineRule="auto"/>
        <w:ind w:left="-567" w:firstLine="567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 xml:space="preserve">Online Resource 2 </w:t>
      </w:r>
      <w:r>
        <w:rPr>
          <w:rFonts w:ascii="Arial" w:hAnsi="Arial" w:cs="Arial"/>
          <w:lang w:val="en-GB"/>
        </w:rPr>
        <w:t>Food groups included in the healthy diet score</w:t>
      </w:r>
    </w:p>
    <w:tbl>
      <w:tblPr>
        <w:tblW w:w="9306" w:type="dxa"/>
        <w:tblLayout w:type="fixed"/>
        <w:tblLook w:val="04A0" w:firstRow="1" w:lastRow="0" w:firstColumn="1" w:lastColumn="0" w:noHBand="0" w:noVBand="1"/>
      </w:tblPr>
      <w:tblGrid>
        <w:gridCol w:w="284"/>
        <w:gridCol w:w="2407"/>
        <w:gridCol w:w="6615"/>
      </w:tblGrid>
      <w:tr w:rsidR="009F173E" w:rsidRPr="00076650" w14:paraId="52FCC982" w14:textId="77777777" w:rsidTr="009F173E">
        <w:trPr>
          <w:trHeight w:hRule="exact" w:val="99"/>
        </w:trPr>
        <w:tc>
          <w:tcPr>
            <w:tcW w:w="2691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22BDD176" w14:textId="77777777" w:rsidR="009F173E" w:rsidRPr="004C3D3D" w:rsidRDefault="009F173E" w:rsidP="009F173E">
            <w:pPr>
              <w:suppressLineNumbers/>
              <w:rPr>
                <w:rFonts w:ascii="Arial" w:eastAsia="Cambria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7195C74" w14:textId="77777777" w:rsidR="009F173E" w:rsidRPr="004C3D3D" w:rsidRDefault="009F173E" w:rsidP="009F173E">
            <w:pPr>
              <w:suppressLineNumbers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173E" w:rsidRPr="004C3D3D" w14:paraId="4B43032F" w14:textId="77777777" w:rsidTr="009F173E">
        <w:trPr>
          <w:trHeight w:val="283"/>
        </w:trPr>
        <w:tc>
          <w:tcPr>
            <w:tcW w:w="269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7005" w14:textId="77777777" w:rsidR="009F173E" w:rsidRPr="001E193B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en-GB"/>
              </w:rPr>
              <w:t>Food group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9549F6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Included food items</w:t>
            </w:r>
          </w:p>
        </w:tc>
      </w:tr>
      <w:tr w:rsidR="009F173E" w:rsidRPr="004C3D3D" w14:paraId="235B6655" w14:textId="77777777" w:rsidTr="009F173E">
        <w:trPr>
          <w:trHeight w:val="465"/>
        </w:trPr>
        <w:tc>
          <w:tcPr>
            <w:tcW w:w="269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64DE1157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Favorable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foods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364C2CB2" w14:textId="77777777" w:rsidR="009F173E" w:rsidRPr="004C3D3D" w:rsidRDefault="009F173E" w:rsidP="009F173E">
            <w:pPr>
              <w:suppressLineNumber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9F173E" w:rsidRPr="00076650" w14:paraId="3BEF6E46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471912A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13DABA46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Fish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928C3E1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hAnsi="Arial" w:cs="Arial"/>
                <w:sz w:val="20"/>
                <w:szCs w:val="20"/>
                <w:lang w:val="en-GB"/>
              </w:rPr>
              <w:t>Lean fish (e.g., perch, bass, and cod), fatty fish (e.g., herring, whitefish, char, and salmon), and salted fish</w:t>
            </w:r>
          </w:p>
        </w:tc>
      </w:tr>
      <w:tr w:rsidR="009F173E" w:rsidRPr="00076650" w14:paraId="161F0B71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B663D9B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4C565CC4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Fruit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831B5FA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hAnsi="Arial" w:cs="Arial"/>
                <w:sz w:val="20"/>
                <w:szCs w:val="20"/>
                <w:lang w:val="en-GB"/>
              </w:rPr>
              <w:t>Apple, pear, peach, banana, orange and other citrus fruits, and berries (fresh or frozen)</w:t>
            </w:r>
          </w:p>
        </w:tc>
      </w:tr>
      <w:tr w:rsidR="009F173E" w:rsidRPr="00076650" w14:paraId="6B46E50B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006BCCD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5D85DAA4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Vegetables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3219B12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hAnsi="Arial" w:cs="Arial"/>
                <w:sz w:val="20"/>
                <w:szCs w:val="20"/>
                <w:lang w:val="en-GB"/>
              </w:rPr>
              <w:t>White cabbage, root vegetables, carrot, tomato, cucumber, lettuce, spinach, broccoli, kale, and mixed frozen vegetables</w:t>
            </w:r>
          </w:p>
        </w:tc>
      </w:tr>
      <w:tr w:rsidR="009F173E" w:rsidRPr="00076650" w14:paraId="31646062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19CDB93B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0447C502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Whole grains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05D9686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hAnsi="Arial" w:cs="Arial"/>
                <w:sz w:val="20"/>
                <w:szCs w:val="20"/>
                <w:lang w:val="en-GB"/>
              </w:rPr>
              <w:t xml:space="preserve">Whole grain crisp bread, whole grain soft bread, porridge (i.e., oat flake, whole wheat, rye, or barley porridge), and </w:t>
            </w:r>
            <w:proofErr w:type="spellStart"/>
            <w:r w:rsidRPr="007F1286">
              <w:rPr>
                <w:rFonts w:ascii="Arial" w:hAnsi="Arial" w:cs="Arial"/>
                <w:sz w:val="20"/>
                <w:szCs w:val="20"/>
                <w:lang w:val="en-GB"/>
              </w:rPr>
              <w:t>fiber</w:t>
            </w:r>
            <w:proofErr w:type="spellEnd"/>
            <w:r w:rsidRPr="007F1286">
              <w:rPr>
                <w:rFonts w:ascii="Arial" w:hAnsi="Arial" w:cs="Arial"/>
                <w:sz w:val="20"/>
                <w:szCs w:val="20"/>
                <w:lang w:val="en-GB"/>
              </w:rPr>
              <w:t xml:space="preserve"> cereals (e.g., muesli and granola)</w:t>
            </w:r>
          </w:p>
        </w:tc>
      </w:tr>
      <w:tr w:rsidR="009F173E" w:rsidRPr="004C3D3D" w14:paraId="593F816C" w14:textId="77777777" w:rsidTr="009F173E">
        <w:trPr>
          <w:trHeight w:val="330"/>
        </w:trPr>
        <w:tc>
          <w:tcPr>
            <w:tcW w:w="2691" w:type="dxa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2D250F0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Unfavorable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foods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977F004" w14:textId="77777777" w:rsidR="009F173E" w:rsidRPr="00880150" w:rsidRDefault="009F173E" w:rsidP="009F173E">
            <w:pPr>
              <w:suppressLineNumber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9F173E" w:rsidRPr="00076650" w14:paraId="7AE26916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455005F" w14:textId="77777777" w:rsidR="009F173E" w:rsidRPr="00B92405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7BFC2B2D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Red or processed meat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1411687E" w14:textId="77777777" w:rsidR="009F173E" w:rsidRPr="004F52AF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F52AF">
              <w:rPr>
                <w:rFonts w:ascii="Arial" w:hAnsi="Arial" w:cs="Arial"/>
                <w:sz w:val="20"/>
                <w:szCs w:val="20"/>
                <w:lang w:val="en-GB"/>
              </w:rPr>
              <w:t>Minced meat, meat stew, steak, bacon, sausage as dish, hamburger, sausage on bread, meat on bread, liver pâté on bread, and offal (e.g., liver and kidney)</w:t>
            </w:r>
          </w:p>
        </w:tc>
      </w:tr>
      <w:tr w:rsidR="009F173E" w:rsidRPr="00076650" w14:paraId="65EC1C3F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AE65D7D" w14:textId="77777777" w:rsidR="009F173E" w:rsidRPr="00B92405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529D5ED9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Sweets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A4C8DE2" w14:textId="77777777" w:rsidR="009F173E" w:rsidRPr="004F52AF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F52AF">
              <w:rPr>
                <w:rFonts w:ascii="Arial" w:hAnsi="Arial" w:cs="Arial"/>
                <w:sz w:val="20"/>
                <w:szCs w:val="20"/>
                <w:lang w:val="en-GB"/>
              </w:rPr>
              <w:t>Ice cream, chocolate, candy, sugar, honey, marmalade, jam, cookies, and pastry</w:t>
            </w:r>
          </w:p>
        </w:tc>
      </w:tr>
      <w:tr w:rsidR="009F173E" w:rsidRPr="00076650" w14:paraId="6CF78DEF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E04948C" w14:textId="77777777" w:rsidR="009F173E" w:rsidRPr="00B92405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shd w:val="clear" w:color="auto" w:fill="FFFFFF"/>
          </w:tcPr>
          <w:p w14:paraId="00C39BC6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Sweetened beverages</w:t>
            </w:r>
          </w:p>
        </w:tc>
        <w:tc>
          <w:tcPr>
            <w:tcW w:w="6615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B3BB765" w14:textId="77777777" w:rsidR="009F173E" w:rsidRPr="004F52AF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F52AF">
              <w:rPr>
                <w:rFonts w:ascii="Arial" w:hAnsi="Arial" w:cs="Arial"/>
                <w:sz w:val="20"/>
                <w:szCs w:val="20"/>
                <w:lang w:val="en-GB"/>
              </w:rPr>
              <w:t>Soft drinks, soda, and juice</w:t>
            </w:r>
          </w:p>
        </w:tc>
      </w:tr>
      <w:tr w:rsidR="009F173E" w:rsidRPr="00076650" w14:paraId="4481B10C" w14:textId="77777777" w:rsidTr="009F173E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00CF2F2" w14:textId="77777777" w:rsidR="009F173E" w:rsidRPr="004C3D3D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BD1281F" w14:textId="77777777" w:rsidR="009F173E" w:rsidRPr="007F1286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F12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Fried potato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</w:t>
            </w:r>
            <w:r w:rsidRPr="007F12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1FD10FD" w14:textId="77777777" w:rsidR="009F173E" w:rsidRPr="004F52AF" w:rsidRDefault="009F173E" w:rsidP="009F173E">
            <w:pPr>
              <w:suppressLineNumbers/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F52AF">
              <w:rPr>
                <w:rFonts w:ascii="Arial" w:hAnsi="Arial" w:cs="Arial"/>
                <w:sz w:val="20"/>
                <w:szCs w:val="20"/>
                <w:lang w:val="en-GB"/>
              </w:rPr>
              <w:t>French fries and fried potato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</w:tr>
    </w:tbl>
    <w:p w14:paraId="3E71EBDB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37209E0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8F19DA2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28391FBA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282EE2D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63F7F263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A1AA917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2BD5AB20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F12C750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4E7515FD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7CD96126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A70F1A1" w14:textId="77777777" w:rsidR="009F173E" w:rsidRDefault="009F173E" w:rsidP="009F173E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5588F8E3" w14:textId="77777777" w:rsidR="009F173E" w:rsidRDefault="009F173E" w:rsidP="009F173E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iCs/>
          <w:lang w:val="en-US"/>
        </w:rPr>
        <w:t>Online Resource 3</w:t>
      </w:r>
      <w:r w:rsidRPr="005E1F6C">
        <w:rPr>
          <w:rFonts w:ascii="Arial" w:hAnsi="Arial" w:cs="Arial"/>
          <w:lang w:val="en-US"/>
        </w:rPr>
        <w:t xml:space="preserve"> Flowchart of the study population (abbreviations: FIL, food intake level; MONICA, </w:t>
      </w:r>
      <w:r w:rsidRPr="005E1F6C">
        <w:rPr>
          <w:rFonts w:ascii="Arial" w:hAnsi="Arial" w:cs="Arial"/>
          <w:noProof/>
          <w:lang w:val="en-GB"/>
        </w:rPr>
        <w:t>Monitoring of Trends and Determinants in Cardiovascular Disease</w:t>
      </w:r>
      <w:r w:rsidRPr="005E1F6C">
        <w:rPr>
          <w:rFonts w:ascii="Arial" w:hAnsi="Arial" w:cs="Arial"/>
          <w:lang w:val="en-US"/>
        </w:rPr>
        <w:t>)</w:t>
      </w:r>
    </w:p>
    <w:p w14:paraId="02C0FCD4" w14:textId="77777777" w:rsidR="009F173E" w:rsidRPr="00E7541C" w:rsidRDefault="009F173E" w:rsidP="009F173E">
      <w:pPr>
        <w:rPr>
          <w:rFonts w:ascii="Arial" w:hAnsi="Arial" w:cs="Arial"/>
          <w:b/>
          <w:lang w:val="en-US"/>
        </w:rPr>
      </w:pPr>
      <w:r w:rsidRPr="00C4518D">
        <w:rPr>
          <w:i/>
          <w:iCs/>
          <w:noProof/>
          <w:sz w:val="20"/>
          <w:szCs w:val="20"/>
          <w:lang w:eastAsia="sv-SE"/>
        </w:rPr>
        <w:drawing>
          <wp:inline distT="0" distB="0" distL="0" distR="0" wp14:anchorId="216EDAC8" wp14:editId="34CBEE3E">
            <wp:extent cx="2867025" cy="4876693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87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FF4C2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394D829B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6D9853C4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07D26FC8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2F16FC96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1FE4D16C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2842E84A" w14:textId="77777777" w:rsidR="009F173E" w:rsidRDefault="009F173E" w:rsidP="009F173E">
      <w:pPr>
        <w:rPr>
          <w:rFonts w:ascii="Arial" w:hAnsi="Arial" w:cs="Arial"/>
          <w:b/>
          <w:lang w:val="en-GB"/>
        </w:rPr>
      </w:pPr>
    </w:p>
    <w:p w14:paraId="5A79A1CF" w14:textId="77777777" w:rsidR="009F173E" w:rsidRPr="00895CBA" w:rsidRDefault="009F173E" w:rsidP="009F173E">
      <w:pPr>
        <w:rPr>
          <w:rFonts w:ascii="Arial" w:hAnsi="Arial" w:cs="Arial"/>
          <w:lang w:val="en-US"/>
        </w:rPr>
      </w:pPr>
      <w:r w:rsidRPr="00895CBA">
        <w:rPr>
          <w:rFonts w:ascii="Arial" w:hAnsi="Arial" w:cs="Arial"/>
          <w:b/>
          <w:lang w:val="en-GB"/>
        </w:rPr>
        <w:lastRenderedPageBreak/>
        <w:t xml:space="preserve">Online Resource </w:t>
      </w:r>
      <w:r>
        <w:rPr>
          <w:rFonts w:ascii="Arial" w:hAnsi="Arial" w:cs="Arial"/>
          <w:b/>
          <w:lang w:val="en-GB"/>
        </w:rPr>
        <w:t>4</w:t>
      </w:r>
      <w:r w:rsidRPr="00895CBA">
        <w:rPr>
          <w:rFonts w:ascii="Arial" w:hAnsi="Arial" w:cs="Arial"/>
          <w:b/>
          <w:lang w:val="en-GB"/>
        </w:rPr>
        <w:t xml:space="preserve"> </w:t>
      </w:r>
      <w:r w:rsidRPr="00895CBA">
        <w:rPr>
          <w:rFonts w:ascii="Arial" w:hAnsi="Arial" w:cs="Arial"/>
          <w:lang w:val="en-US"/>
        </w:rPr>
        <w:t>Tobacco use according to examination year</w:t>
      </w:r>
    </w:p>
    <w:p w14:paraId="074163AF" w14:textId="77777777" w:rsidR="009F173E" w:rsidRDefault="009F173E" w:rsidP="009F173E">
      <w:pPr>
        <w:spacing w:after="0" w:line="360" w:lineRule="auto"/>
        <w:rPr>
          <w:rFonts w:ascii="Arial" w:hAnsi="Arial" w:cs="Arial"/>
          <w:b/>
          <w:lang w:val="en-US"/>
        </w:rPr>
      </w:pPr>
      <w:r w:rsidRPr="00C4518D">
        <w:rPr>
          <w:rFonts w:eastAsia="Calibri"/>
          <w:noProof/>
          <w:lang w:eastAsia="sv-SE"/>
        </w:rPr>
        <w:drawing>
          <wp:inline distT="0" distB="0" distL="0" distR="0" wp14:anchorId="0E7F9439" wp14:editId="4F65FE10">
            <wp:extent cx="6230442" cy="3449371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74"/>
                    <a:stretch/>
                  </pic:blipFill>
                  <pic:spPr bwMode="auto">
                    <a:xfrm>
                      <a:off x="0" y="0"/>
                      <a:ext cx="6258877" cy="3465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9F01C" w14:textId="77777777" w:rsidR="009F173E" w:rsidRPr="00895CBA" w:rsidRDefault="009F173E" w:rsidP="009F173E">
      <w:pPr>
        <w:spacing w:after="0" w:line="360" w:lineRule="auto"/>
        <w:rPr>
          <w:rFonts w:ascii="Arial" w:hAnsi="Arial" w:cs="Arial"/>
          <w:b/>
          <w:lang w:val="en-US"/>
        </w:rPr>
        <w:sectPr w:rsidR="009F173E" w:rsidRPr="00895CBA" w:rsidSect="009F173E">
          <w:pgSz w:w="11906" w:h="16838"/>
          <w:pgMar w:top="1418" w:right="1418" w:bottom="1418" w:left="1418" w:header="709" w:footer="709" w:gutter="0"/>
          <w:pgNumType w:chapStyle="1"/>
          <w:cols w:space="708"/>
          <w:titlePg/>
          <w:docGrid w:linePitch="360"/>
        </w:sectPr>
      </w:pPr>
    </w:p>
    <w:p w14:paraId="169D6393" w14:textId="77777777" w:rsidR="009F173E" w:rsidRPr="004C3D3D" w:rsidRDefault="009F173E" w:rsidP="009F173E">
      <w:pPr>
        <w:suppressLineNumbers/>
        <w:spacing w:after="0" w:line="360" w:lineRule="auto"/>
        <w:rPr>
          <w:rFonts w:ascii="Arial" w:eastAsia="Cambria" w:hAnsi="Arial" w:cs="Arial"/>
          <w:b/>
          <w:i/>
          <w:vertAlign w:val="superscript"/>
          <w:lang w:val="en-GB"/>
        </w:rPr>
      </w:pPr>
      <w:r>
        <w:rPr>
          <w:rFonts w:ascii="Arial" w:eastAsia="Cambria" w:hAnsi="Arial" w:cs="Arial"/>
          <w:b/>
          <w:lang w:val="en-GB"/>
        </w:rPr>
        <w:lastRenderedPageBreak/>
        <w:t>Online Resource 5</w:t>
      </w:r>
      <w:r w:rsidRPr="004C3D3D">
        <w:rPr>
          <w:rFonts w:ascii="Arial" w:eastAsia="Cambria" w:hAnsi="Arial" w:cs="Arial"/>
          <w:b/>
          <w:i/>
          <w:lang w:val="en-GB"/>
        </w:rPr>
        <w:t xml:space="preserve"> </w:t>
      </w:r>
      <w:r>
        <w:rPr>
          <w:rFonts w:ascii="Arial" w:eastAsia="Cambria" w:hAnsi="Arial" w:cs="Arial"/>
          <w:lang w:val="en-GB"/>
        </w:rPr>
        <w:t>Unadjusted median values of dietary variables</w:t>
      </w:r>
      <w:r w:rsidRPr="004C3D3D">
        <w:rPr>
          <w:rFonts w:ascii="Arial" w:eastAsia="Cambria" w:hAnsi="Arial" w:cs="Arial"/>
          <w:lang w:val="en-GB"/>
        </w:rPr>
        <w:t xml:space="preserve"> according to tobacco use</w:t>
      </w:r>
    </w:p>
    <w:tbl>
      <w:tblPr>
        <w:tblW w:w="11393" w:type="dxa"/>
        <w:tblLayout w:type="fixed"/>
        <w:tblLook w:val="04A0" w:firstRow="1" w:lastRow="0" w:firstColumn="1" w:lastColumn="0" w:noHBand="0" w:noVBand="1"/>
      </w:tblPr>
      <w:tblGrid>
        <w:gridCol w:w="284"/>
        <w:gridCol w:w="3640"/>
        <w:gridCol w:w="1796"/>
        <w:gridCol w:w="1796"/>
        <w:gridCol w:w="1831"/>
        <w:gridCol w:w="2046"/>
      </w:tblGrid>
      <w:tr w:rsidR="009F173E" w:rsidRPr="00691ADF" w14:paraId="7446949B" w14:textId="77777777" w:rsidTr="009F173E">
        <w:trPr>
          <w:trHeight w:val="397"/>
        </w:trPr>
        <w:tc>
          <w:tcPr>
            <w:tcW w:w="392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01CC8E" w14:textId="77777777" w:rsidR="009F173E" w:rsidRPr="00691ADF" w:rsidRDefault="009F173E" w:rsidP="00691ADF">
            <w:pPr>
              <w:pStyle w:val="Brd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AD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6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311285E" w14:textId="77777777" w:rsidR="009F173E" w:rsidRPr="00691ADF" w:rsidRDefault="009F173E" w:rsidP="00691ADF">
            <w:pPr>
              <w:pStyle w:val="Brd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ADF">
              <w:rPr>
                <w:rFonts w:ascii="Arial" w:hAnsi="Arial" w:cs="Arial"/>
                <w:sz w:val="20"/>
                <w:szCs w:val="20"/>
                <w:lang w:val="en-US"/>
              </w:rPr>
              <w:t>Tobacco use</w:t>
            </w:r>
          </w:p>
        </w:tc>
      </w:tr>
      <w:tr w:rsidR="009F173E" w:rsidRPr="00691ADF" w14:paraId="32A12562" w14:textId="77777777" w:rsidTr="009F173E">
        <w:trPr>
          <w:trHeight w:hRule="exact" w:val="99"/>
        </w:trPr>
        <w:tc>
          <w:tcPr>
            <w:tcW w:w="392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52C00541" w14:textId="77777777" w:rsidR="009F173E" w:rsidRPr="00691ADF" w:rsidRDefault="009F173E" w:rsidP="00691ADF">
            <w:pPr>
              <w:pStyle w:val="Brd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66DB3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FB32C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D7284C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2031D41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173E" w:rsidRPr="00691ADF" w14:paraId="24DA655C" w14:textId="77777777" w:rsidTr="009F173E">
        <w:trPr>
          <w:trHeight w:val="283"/>
        </w:trPr>
        <w:tc>
          <w:tcPr>
            <w:tcW w:w="39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E39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GB"/>
              </w:rPr>
            </w:pPr>
            <w:r w:rsidRPr="00691ADF">
              <w:rPr>
                <w:rFonts w:ascii="Arial" w:hAnsi="Arial" w:cs="Arial"/>
                <w:sz w:val="20"/>
                <w:szCs w:val="20"/>
                <w:lang w:val="en-GB"/>
              </w:rPr>
              <w:t>Dietary variables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DEDA2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Never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64740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Past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C3B9D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Current, snus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BD0E4D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Current, smoking</w:t>
            </w:r>
          </w:p>
        </w:tc>
      </w:tr>
      <w:tr w:rsidR="009F173E" w:rsidRPr="00691ADF" w14:paraId="10110365" w14:textId="77777777" w:rsidTr="009F173E">
        <w:trPr>
          <w:trHeight w:val="465"/>
        </w:trPr>
        <w:tc>
          <w:tcPr>
            <w:tcW w:w="392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696F358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Healthy diet score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6A65D50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FAA954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2E2EC5C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366211C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</w:t>
            </w:r>
          </w:p>
        </w:tc>
      </w:tr>
      <w:tr w:rsidR="009F173E" w:rsidRPr="00691ADF" w14:paraId="209BEA83" w14:textId="77777777" w:rsidTr="009F173E">
        <w:trPr>
          <w:trHeight w:val="330"/>
        </w:trPr>
        <w:tc>
          <w:tcPr>
            <w:tcW w:w="3924" w:type="dxa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7BBF37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Food groups (servings/week)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077D16F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FAA419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11A3863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960C61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9F173E" w:rsidRPr="00691ADF" w14:paraId="068D21B7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18805B5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F3CD17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Whole grains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B3D09F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15.14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FB5127D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17.24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0932E9C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13.04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96FF16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14.58</w:t>
            </w:r>
          </w:p>
        </w:tc>
      </w:tr>
      <w:tr w:rsidR="009F173E" w:rsidRPr="00691ADF" w14:paraId="4F455462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F53116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0D0089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Fruits and berries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7E67714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6.58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F72F529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7.60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833F6E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5.62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C93703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5.62</w:t>
            </w:r>
          </w:p>
        </w:tc>
      </w:tr>
      <w:tr w:rsidR="009F173E" w:rsidRPr="00691ADF" w14:paraId="2E1D9373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1C32259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60975A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Vegetables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3F2EF1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7.58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9CB2F61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7.56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2E576E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7.02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80F4D83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6.52</w:t>
            </w:r>
          </w:p>
        </w:tc>
      </w:tr>
      <w:tr w:rsidR="009F173E" w:rsidRPr="00691ADF" w14:paraId="71A25297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FAE7C1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3DB6BF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Fish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3CA25B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1.14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D14E944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1.14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645BA1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C0186EF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1.14</w:t>
            </w:r>
          </w:p>
        </w:tc>
      </w:tr>
      <w:tr w:rsidR="009F173E" w:rsidRPr="00691ADF" w14:paraId="66FB9D0E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B476DE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E502B4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 or processed meat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4994671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7.88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7303C6F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7.88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08B50E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7.86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BAC95CD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7.99</w:t>
            </w:r>
          </w:p>
        </w:tc>
      </w:tr>
      <w:tr w:rsidR="009F173E" w:rsidRPr="00691ADF" w14:paraId="5F084502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DC51C2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DD58D2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Fried potatoes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4952FF1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A5D067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DCEF6B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7DC0713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0.98</w:t>
            </w:r>
          </w:p>
        </w:tc>
      </w:tr>
      <w:tr w:rsidR="009F173E" w:rsidRPr="00691ADF" w14:paraId="6E9E4567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B4C472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8526C73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Sweets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D1743F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7.56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097C39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7.14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937FFD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7.02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45E3EDC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8.69</w:t>
            </w:r>
          </w:p>
        </w:tc>
      </w:tr>
      <w:tr w:rsidR="009F173E" w:rsidRPr="00691ADF" w14:paraId="58E85239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8D9653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70C14D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Sweetened drinks 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588689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2.94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D21B66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1.98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15EB0A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2.56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8ABFBD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2.56</w:t>
            </w:r>
          </w:p>
        </w:tc>
      </w:tr>
      <w:tr w:rsidR="009F173E" w:rsidRPr="00691ADF" w14:paraId="2CD993C8" w14:textId="77777777" w:rsidTr="009F173E">
        <w:trPr>
          <w:trHeight w:val="330"/>
        </w:trPr>
        <w:tc>
          <w:tcPr>
            <w:tcW w:w="3924" w:type="dxa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3A7319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691AD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Macronutrients (% of daily energy intake)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0275D3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1306A51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96B5CA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6CE2121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9F173E" w:rsidRPr="00691ADF" w14:paraId="0372950F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2071A4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586E4BD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Carbohydrates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301F82F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47.35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D9AEE8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47.65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BBD878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45.57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10477B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46.89</w:t>
            </w:r>
          </w:p>
        </w:tc>
      </w:tr>
      <w:tr w:rsidR="009F173E" w:rsidRPr="00691ADF" w14:paraId="63C4460B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DCD1C8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0CCCDE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C03BC61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14.39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65ECE8C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14.32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E26ADB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14.35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CE2618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14.16</w:t>
            </w:r>
          </w:p>
        </w:tc>
      </w:tr>
      <w:tr w:rsidR="009F173E" w:rsidRPr="00691ADF" w14:paraId="7443C076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BBFF134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D955699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Fat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527E50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36.23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68B09C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35.62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F02D9E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37.54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1B6E5F1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36.36</w:t>
            </w:r>
          </w:p>
        </w:tc>
      </w:tr>
      <w:tr w:rsidR="009F173E" w:rsidRPr="00691ADF" w14:paraId="4E532CB6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63B626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F3B0D38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Saturated fat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776E439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15.20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71E587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14.82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234AD7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9EE843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15.60</w:t>
            </w:r>
          </w:p>
        </w:tc>
      </w:tr>
      <w:tr w:rsidR="009F173E" w:rsidRPr="00691ADF" w14:paraId="2073DD22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7E7305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B36348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Monounsaturated fat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988E37F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12.67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38C6689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11.56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C46891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13.02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6905D97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11.94</w:t>
            </w:r>
          </w:p>
        </w:tc>
      </w:tr>
      <w:tr w:rsidR="009F173E" w:rsidRPr="00691ADF" w14:paraId="0D1A021A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17F7185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D6DF49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Polyunsaturated fat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E4DDC2F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5.22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0C04FD4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4.98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675263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5.35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74715B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4.80</w:t>
            </w:r>
          </w:p>
        </w:tc>
      </w:tr>
      <w:tr w:rsidR="009F173E" w:rsidRPr="00691ADF" w14:paraId="7874B8EC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9CF5E63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364C59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Trans fat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BFE2D7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5122293B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694ACD4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0.73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0B7062D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9F173E" w:rsidRPr="00691ADF" w14:paraId="6F3CF2EF" w14:textId="77777777" w:rsidTr="009F173E">
        <w:trPr>
          <w:trHeight w:val="33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0E7280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EF661FE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Sugar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D1A0685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6.65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2A78ED77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6.37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C3ABD34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2046" w:type="dxa"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74795EF6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7.00</w:t>
            </w:r>
          </w:p>
        </w:tc>
      </w:tr>
      <w:tr w:rsidR="009F173E" w:rsidRPr="00691ADF" w14:paraId="24EE9484" w14:textId="77777777" w:rsidTr="009F173E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040A680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4030BA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89A1A34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AEBED1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7F29D82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191797D" w14:textId="77777777" w:rsidR="009F173E" w:rsidRPr="00691ADF" w:rsidRDefault="009F173E" w:rsidP="00691ADF">
            <w:pPr>
              <w:pStyle w:val="Brdtex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91A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1.84</w:t>
            </w:r>
          </w:p>
        </w:tc>
      </w:tr>
    </w:tbl>
    <w:p w14:paraId="62819224" w14:textId="77777777" w:rsidR="009F173E" w:rsidRPr="009F173E" w:rsidRDefault="009F173E" w:rsidP="009F173E">
      <w:pPr>
        <w:pStyle w:val="Frgadlista-dekorfrg11"/>
        <w:spacing w:line="48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sectPr w:rsidR="009F173E" w:rsidRPr="009F173E" w:rsidSect="00EF2729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19AC" w14:textId="77777777" w:rsidR="0048657A" w:rsidRDefault="0048657A" w:rsidP="006F139B">
      <w:pPr>
        <w:spacing w:after="0" w:line="240" w:lineRule="auto"/>
      </w:pPr>
      <w:r>
        <w:separator/>
      </w:r>
    </w:p>
  </w:endnote>
  <w:endnote w:type="continuationSeparator" w:id="0">
    <w:p w14:paraId="6502369C" w14:textId="77777777" w:rsidR="0048657A" w:rsidRDefault="0048657A" w:rsidP="006F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5166" w14:textId="77777777" w:rsidR="001F7846" w:rsidRDefault="001F78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A3E4" w14:textId="77777777" w:rsidR="001F7846" w:rsidRDefault="001F78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AC02" w14:textId="77777777" w:rsidR="001F7846" w:rsidRDefault="001F78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D7BC" w14:textId="77777777" w:rsidR="0048657A" w:rsidRDefault="0048657A" w:rsidP="006F139B">
      <w:pPr>
        <w:spacing w:after="0" w:line="240" w:lineRule="auto"/>
      </w:pPr>
      <w:r>
        <w:separator/>
      </w:r>
    </w:p>
  </w:footnote>
  <w:footnote w:type="continuationSeparator" w:id="0">
    <w:p w14:paraId="2E30B759" w14:textId="77777777" w:rsidR="0048657A" w:rsidRDefault="0048657A" w:rsidP="006F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F02F" w14:textId="77777777" w:rsidR="001F7846" w:rsidRDefault="001F78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E8CE" w14:textId="77777777" w:rsidR="0048657A" w:rsidRPr="001F7846" w:rsidRDefault="0048657A" w:rsidP="001F78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7F43" w14:textId="77777777" w:rsidR="001F7846" w:rsidRDefault="001F78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16E"/>
    <w:multiLevelType w:val="multilevel"/>
    <w:tmpl w:val="60C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0D4C"/>
    <w:multiLevelType w:val="multilevel"/>
    <w:tmpl w:val="9768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A14"/>
    <w:multiLevelType w:val="multilevel"/>
    <w:tmpl w:val="E0F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46773"/>
    <w:multiLevelType w:val="multilevel"/>
    <w:tmpl w:val="FA0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66F16"/>
    <w:multiLevelType w:val="multilevel"/>
    <w:tmpl w:val="D33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751FD"/>
    <w:multiLevelType w:val="hybridMultilevel"/>
    <w:tmpl w:val="44CE0674"/>
    <w:lvl w:ilvl="0" w:tplc="49E42BD0">
      <w:start w:val="1"/>
      <w:numFmt w:val="decimal"/>
      <w:suff w:val="space"/>
      <w:lvlText w:val="%1."/>
      <w:lvlJc w:val="left"/>
      <w:pPr>
        <w:ind w:left="113" w:hanging="5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B84"/>
    <w:multiLevelType w:val="multilevel"/>
    <w:tmpl w:val="CB78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85522"/>
    <w:multiLevelType w:val="multilevel"/>
    <w:tmpl w:val="785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525"/>
    <w:multiLevelType w:val="multilevel"/>
    <w:tmpl w:val="1D04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70A65"/>
    <w:multiLevelType w:val="multilevel"/>
    <w:tmpl w:val="D98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24D66"/>
    <w:multiLevelType w:val="multilevel"/>
    <w:tmpl w:val="F0B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A583F"/>
    <w:multiLevelType w:val="multilevel"/>
    <w:tmpl w:val="7AE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22959"/>
    <w:multiLevelType w:val="multilevel"/>
    <w:tmpl w:val="0F78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C7AD8"/>
    <w:multiLevelType w:val="multilevel"/>
    <w:tmpl w:val="11D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162D6"/>
    <w:multiLevelType w:val="multilevel"/>
    <w:tmpl w:val="00F6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21EE5"/>
    <w:multiLevelType w:val="multilevel"/>
    <w:tmpl w:val="F3B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E7799"/>
    <w:multiLevelType w:val="multilevel"/>
    <w:tmpl w:val="1150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B5AA9"/>
    <w:multiLevelType w:val="multilevel"/>
    <w:tmpl w:val="941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717BC"/>
    <w:multiLevelType w:val="multilevel"/>
    <w:tmpl w:val="57E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B0CD2"/>
    <w:multiLevelType w:val="multilevel"/>
    <w:tmpl w:val="ED84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53401"/>
    <w:multiLevelType w:val="multilevel"/>
    <w:tmpl w:val="B62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26149"/>
    <w:multiLevelType w:val="multilevel"/>
    <w:tmpl w:val="D030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91A8E"/>
    <w:multiLevelType w:val="multilevel"/>
    <w:tmpl w:val="C80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1642A"/>
    <w:multiLevelType w:val="multilevel"/>
    <w:tmpl w:val="B930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E35DE"/>
    <w:multiLevelType w:val="multilevel"/>
    <w:tmpl w:val="736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D40E1"/>
    <w:multiLevelType w:val="multilevel"/>
    <w:tmpl w:val="537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93C52"/>
    <w:multiLevelType w:val="multilevel"/>
    <w:tmpl w:val="BFB2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E12ACD"/>
    <w:multiLevelType w:val="hybridMultilevel"/>
    <w:tmpl w:val="50CAD8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00BB5"/>
    <w:multiLevelType w:val="multilevel"/>
    <w:tmpl w:val="914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5315E"/>
    <w:multiLevelType w:val="multilevel"/>
    <w:tmpl w:val="2276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910175"/>
    <w:multiLevelType w:val="multilevel"/>
    <w:tmpl w:val="32F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93423"/>
    <w:multiLevelType w:val="multilevel"/>
    <w:tmpl w:val="D95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0209B7"/>
    <w:multiLevelType w:val="multilevel"/>
    <w:tmpl w:val="C616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C72A3"/>
    <w:multiLevelType w:val="multilevel"/>
    <w:tmpl w:val="44F8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14F33"/>
    <w:multiLevelType w:val="multilevel"/>
    <w:tmpl w:val="15F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9785D"/>
    <w:multiLevelType w:val="multilevel"/>
    <w:tmpl w:val="9D08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853610">
    <w:abstractNumId w:val="27"/>
  </w:num>
  <w:num w:numId="2" w16cid:durableId="451705056">
    <w:abstractNumId w:val="5"/>
  </w:num>
  <w:num w:numId="3" w16cid:durableId="1817643431">
    <w:abstractNumId w:val="9"/>
  </w:num>
  <w:num w:numId="4" w16cid:durableId="1289506406">
    <w:abstractNumId w:val="25"/>
  </w:num>
  <w:num w:numId="5" w16cid:durableId="1548686166">
    <w:abstractNumId w:val="2"/>
  </w:num>
  <w:num w:numId="6" w16cid:durableId="643394846">
    <w:abstractNumId w:val="11"/>
  </w:num>
  <w:num w:numId="7" w16cid:durableId="105973292">
    <w:abstractNumId w:val="17"/>
  </w:num>
  <w:num w:numId="8" w16cid:durableId="2073580152">
    <w:abstractNumId w:val="16"/>
  </w:num>
  <w:num w:numId="9" w16cid:durableId="1152679219">
    <w:abstractNumId w:val="19"/>
  </w:num>
  <w:num w:numId="10" w16cid:durableId="1085568791">
    <w:abstractNumId w:val="24"/>
  </w:num>
  <w:num w:numId="11" w16cid:durableId="62458395">
    <w:abstractNumId w:val="29"/>
  </w:num>
  <w:num w:numId="12" w16cid:durableId="16279243">
    <w:abstractNumId w:val="22"/>
  </w:num>
  <w:num w:numId="13" w16cid:durableId="1499273206">
    <w:abstractNumId w:val="33"/>
  </w:num>
  <w:num w:numId="14" w16cid:durableId="972712129">
    <w:abstractNumId w:val="20"/>
  </w:num>
  <w:num w:numId="15" w16cid:durableId="2000496750">
    <w:abstractNumId w:val="35"/>
  </w:num>
  <w:num w:numId="16" w16cid:durableId="1175388335">
    <w:abstractNumId w:val="13"/>
  </w:num>
  <w:num w:numId="17" w16cid:durableId="47414350">
    <w:abstractNumId w:val="30"/>
  </w:num>
  <w:num w:numId="18" w16cid:durableId="194006539">
    <w:abstractNumId w:val="8"/>
  </w:num>
  <w:num w:numId="19" w16cid:durableId="1975482444">
    <w:abstractNumId w:val="32"/>
  </w:num>
  <w:num w:numId="20" w16cid:durableId="605230679">
    <w:abstractNumId w:val="4"/>
  </w:num>
  <w:num w:numId="21" w16cid:durableId="99767932">
    <w:abstractNumId w:val="21"/>
  </w:num>
  <w:num w:numId="22" w16cid:durableId="1642419167">
    <w:abstractNumId w:val="23"/>
  </w:num>
  <w:num w:numId="23" w16cid:durableId="341666815">
    <w:abstractNumId w:val="34"/>
  </w:num>
  <w:num w:numId="24" w16cid:durableId="119417341">
    <w:abstractNumId w:val="26"/>
  </w:num>
  <w:num w:numId="25" w16cid:durableId="1714883572">
    <w:abstractNumId w:val="31"/>
  </w:num>
  <w:num w:numId="26" w16cid:durableId="1291938231">
    <w:abstractNumId w:val="18"/>
  </w:num>
  <w:num w:numId="27" w16cid:durableId="1802722975">
    <w:abstractNumId w:val="7"/>
  </w:num>
  <w:num w:numId="28" w16cid:durableId="1322008275">
    <w:abstractNumId w:val="15"/>
  </w:num>
  <w:num w:numId="29" w16cid:durableId="705637220">
    <w:abstractNumId w:val="3"/>
  </w:num>
  <w:num w:numId="30" w16cid:durableId="583759783">
    <w:abstractNumId w:val="6"/>
  </w:num>
  <w:num w:numId="31" w16cid:durableId="209000142">
    <w:abstractNumId w:val="0"/>
  </w:num>
  <w:num w:numId="32" w16cid:durableId="1282346333">
    <w:abstractNumId w:val="28"/>
  </w:num>
  <w:num w:numId="33" w16cid:durableId="406145943">
    <w:abstractNumId w:val="12"/>
  </w:num>
  <w:num w:numId="34" w16cid:durableId="1611009744">
    <w:abstractNumId w:val="1"/>
  </w:num>
  <w:num w:numId="35" w16cid:durableId="1612473337">
    <w:abstractNumId w:val="10"/>
  </w:num>
  <w:num w:numId="36" w16cid:durableId="1245190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TF-Standard NL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57D94"/>
    <w:rsid w:val="0000064B"/>
    <w:rsid w:val="00000FDC"/>
    <w:rsid w:val="00002657"/>
    <w:rsid w:val="00002747"/>
    <w:rsid w:val="00005D99"/>
    <w:rsid w:val="00006726"/>
    <w:rsid w:val="000101FC"/>
    <w:rsid w:val="000104B2"/>
    <w:rsid w:val="000104DB"/>
    <w:rsid w:val="00012F38"/>
    <w:rsid w:val="00021246"/>
    <w:rsid w:val="00022AF7"/>
    <w:rsid w:val="00024D52"/>
    <w:rsid w:val="000256BF"/>
    <w:rsid w:val="00031CEF"/>
    <w:rsid w:val="0003336A"/>
    <w:rsid w:val="00034D71"/>
    <w:rsid w:val="00034DC3"/>
    <w:rsid w:val="00035D46"/>
    <w:rsid w:val="00045686"/>
    <w:rsid w:val="00046C9D"/>
    <w:rsid w:val="00046F1C"/>
    <w:rsid w:val="00051D7F"/>
    <w:rsid w:val="0005289F"/>
    <w:rsid w:val="00053524"/>
    <w:rsid w:val="00053F1B"/>
    <w:rsid w:val="00055F8C"/>
    <w:rsid w:val="0006137F"/>
    <w:rsid w:val="00063A92"/>
    <w:rsid w:val="000645C2"/>
    <w:rsid w:val="00074C6F"/>
    <w:rsid w:val="00081DFE"/>
    <w:rsid w:val="000826A8"/>
    <w:rsid w:val="00082E53"/>
    <w:rsid w:val="00084254"/>
    <w:rsid w:val="00090626"/>
    <w:rsid w:val="00092BC2"/>
    <w:rsid w:val="00096057"/>
    <w:rsid w:val="000970A5"/>
    <w:rsid w:val="0009755C"/>
    <w:rsid w:val="000A08DF"/>
    <w:rsid w:val="000A34B2"/>
    <w:rsid w:val="000A4982"/>
    <w:rsid w:val="000A7956"/>
    <w:rsid w:val="000B06FC"/>
    <w:rsid w:val="000B0CD6"/>
    <w:rsid w:val="000B1065"/>
    <w:rsid w:val="000B77A9"/>
    <w:rsid w:val="000C0977"/>
    <w:rsid w:val="000C305B"/>
    <w:rsid w:val="000C6A0B"/>
    <w:rsid w:val="000C7520"/>
    <w:rsid w:val="000D023B"/>
    <w:rsid w:val="000D024B"/>
    <w:rsid w:val="000D2A3B"/>
    <w:rsid w:val="000D395C"/>
    <w:rsid w:val="000D48A7"/>
    <w:rsid w:val="000D4950"/>
    <w:rsid w:val="000D4B3B"/>
    <w:rsid w:val="000E0F48"/>
    <w:rsid w:val="000E2541"/>
    <w:rsid w:val="000E3693"/>
    <w:rsid w:val="000E393D"/>
    <w:rsid w:val="000E47D6"/>
    <w:rsid w:val="000E60CB"/>
    <w:rsid w:val="000E6663"/>
    <w:rsid w:val="000F03F1"/>
    <w:rsid w:val="000F23F0"/>
    <w:rsid w:val="000F29DA"/>
    <w:rsid w:val="000F7E17"/>
    <w:rsid w:val="00100663"/>
    <w:rsid w:val="00100688"/>
    <w:rsid w:val="00103517"/>
    <w:rsid w:val="00112749"/>
    <w:rsid w:val="0011768C"/>
    <w:rsid w:val="00123613"/>
    <w:rsid w:val="00124184"/>
    <w:rsid w:val="001303BA"/>
    <w:rsid w:val="00130823"/>
    <w:rsid w:val="00134B51"/>
    <w:rsid w:val="00137E5E"/>
    <w:rsid w:val="00150F9E"/>
    <w:rsid w:val="00153ABA"/>
    <w:rsid w:val="0015614B"/>
    <w:rsid w:val="00161903"/>
    <w:rsid w:val="00161EC8"/>
    <w:rsid w:val="0016244E"/>
    <w:rsid w:val="0016273F"/>
    <w:rsid w:val="001635A3"/>
    <w:rsid w:val="00166986"/>
    <w:rsid w:val="001703A6"/>
    <w:rsid w:val="001708A4"/>
    <w:rsid w:val="00172FE8"/>
    <w:rsid w:val="00173810"/>
    <w:rsid w:val="001755CA"/>
    <w:rsid w:val="00181BC6"/>
    <w:rsid w:val="001826F1"/>
    <w:rsid w:val="00183EE2"/>
    <w:rsid w:val="00183F62"/>
    <w:rsid w:val="00184448"/>
    <w:rsid w:val="00190E18"/>
    <w:rsid w:val="00191A37"/>
    <w:rsid w:val="001933C7"/>
    <w:rsid w:val="001939C7"/>
    <w:rsid w:val="00194F48"/>
    <w:rsid w:val="0019753F"/>
    <w:rsid w:val="001A350D"/>
    <w:rsid w:val="001A3D20"/>
    <w:rsid w:val="001A43B7"/>
    <w:rsid w:val="001A5AE7"/>
    <w:rsid w:val="001A5F73"/>
    <w:rsid w:val="001B159F"/>
    <w:rsid w:val="001B19C4"/>
    <w:rsid w:val="001B2316"/>
    <w:rsid w:val="001B2D40"/>
    <w:rsid w:val="001B30D8"/>
    <w:rsid w:val="001B4446"/>
    <w:rsid w:val="001B53D3"/>
    <w:rsid w:val="001C2B61"/>
    <w:rsid w:val="001C4948"/>
    <w:rsid w:val="001C499B"/>
    <w:rsid w:val="001C53C0"/>
    <w:rsid w:val="001C625A"/>
    <w:rsid w:val="001C745A"/>
    <w:rsid w:val="001D1EF6"/>
    <w:rsid w:val="001D40EA"/>
    <w:rsid w:val="001D5719"/>
    <w:rsid w:val="001D64A9"/>
    <w:rsid w:val="001E05EC"/>
    <w:rsid w:val="001E0983"/>
    <w:rsid w:val="001E4E62"/>
    <w:rsid w:val="001F01A5"/>
    <w:rsid w:val="001F70E0"/>
    <w:rsid w:val="001F755D"/>
    <w:rsid w:val="001F7846"/>
    <w:rsid w:val="00200374"/>
    <w:rsid w:val="00200632"/>
    <w:rsid w:val="002011CD"/>
    <w:rsid w:val="00201646"/>
    <w:rsid w:val="00201F9B"/>
    <w:rsid w:val="00203EC4"/>
    <w:rsid w:val="00210290"/>
    <w:rsid w:val="002102E7"/>
    <w:rsid w:val="002112E6"/>
    <w:rsid w:val="00211907"/>
    <w:rsid w:val="00212D66"/>
    <w:rsid w:val="0021505E"/>
    <w:rsid w:val="002218C7"/>
    <w:rsid w:val="00222DD5"/>
    <w:rsid w:val="00223490"/>
    <w:rsid w:val="00224FF2"/>
    <w:rsid w:val="002259B2"/>
    <w:rsid w:val="002344EC"/>
    <w:rsid w:val="002435BC"/>
    <w:rsid w:val="002438A8"/>
    <w:rsid w:val="00243A20"/>
    <w:rsid w:val="00245DDD"/>
    <w:rsid w:val="0024617B"/>
    <w:rsid w:val="002504A1"/>
    <w:rsid w:val="0025190E"/>
    <w:rsid w:val="00251B4B"/>
    <w:rsid w:val="0025568B"/>
    <w:rsid w:val="002556BD"/>
    <w:rsid w:val="00257270"/>
    <w:rsid w:val="00262C9B"/>
    <w:rsid w:val="00263D81"/>
    <w:rsid w:val="00267C96"/>
    <w:rsid w:val="00270F50"/>
    <w:rsid w:val="00270FBD"/>
    <w:rsid w:val="00272287"/>
    <w:rsid w:val="002727C5"/>
    <w:rsid w:val="00273AF6"/>
    <w:rsid w:val="00275B1E"/>
    <w:rsid w:val="00280432"/>
    <w:rsid w:val="002806A0"/>
    <w:rsid w:val="002808B6"/>
    <w:rsid w:val="00283F23"/>
    <w:rsid w:val="002841F5"/>
    <w:rsid w:val="002864A0"/>
    <w:rsid w:val="00286CBA"/>
    <w:rsid w:val="00287F65"/>
    <w:rsid w:val="0029060B"/>
    <w:rsid w:val="002907B1"/>
    <w:rsid w:val="002922A0"/>
    <w:rsid w:val="002942E9"/>
    <w:rsid w:val="00294AF3"/>
    <w:rsid w:val="00296572"/>
    <w:rsid w:val="002A150E"/>
    <w:rsid w:val="002A3B2F"/>
    <w:rsid w:val="002A4669"/>
    <w:rsid w:val="002A6B55"/>
    <w:rsid w:val="002A6B82"/>
    <w:rsid w:val="002B305B"/>
    <w:rsid w:val="002B4490"/>
    <w:rsid w:val="002B52B3"/>
    <w:rsid w:val="002B62FB"/>
    <w:rsid w:val="002B721C"/>
    <w:rsid w:val="002C0864"/>
    <w:rsid w:val="002C255E"/>
    <w:rsid w:val="002C6FEE"/>
    <w:rsid w:val="002D0151"/>
    <w:rsid w:val="002D0154"/>
    <w:rsid w:val="002D38D7"/>
    <w:rsid w:val="002D5CF0"/>
    <w:rsid w:val="002D5EDF"/>
    <w:rsid w:val="002E28B6"/>
    <w:rsid w:val="002E2F35"/>
    <w:rsid w:val="002E41CA"/>
    <w:rsid w:val="002E791B"/>
    <w:rsid w:val="002F0D82"/>
    <w:rsid w:val="002F12C8"/>
    <w:rsid w:val="002F1398"/>
    <w:rsid w:val="002F32A7"/>
    <w:rsid w:val="002F4E74"/>
    <w:rsid w:val="002F637B"/>
    <w:rsid w:val="003005E4"/>
    <w:rsid w:val="00301231"/>
    <w:rsid w:val="00302C45"/>
    <w:rsid w:val="003111FD"/>
    <w:rsid w:val="003120E0"/>
    <w:rsid w:val="00315A43"/>
    <w:rsid w:val="00321E3E"/>
    <w:rsid w:val="00332F87"/>
    <w:rsid w:val="003361AF"/>
    <w:rsid w:val="00340DAA"/>
    <w:rsid w:val="00340F75"/>
    <w:rsid w:val="003472D0"/>
    <w:rsid w:val="00347BB7"/>
    <w:rsid w:val="003532F3"/>
    <w:rsid w:val="00355344"/>
    <w:rsid w:val="00355998"/>
    <w:rsid w:val="00355F99"/>
    <w:rsid w:val="00357336"/>
    <w:rsid w:val="00362711"/>
    <w:rsid w:val="00363AD7"/>
    <w:rsid w:val="003643E2"/>
    <w:rsid w:val="00366CD6"/>
    <w:rsid w:val="003678C2"/>
    <w:rsid w:val="00367AC3"/>
    <w:rsid w:val="003708A2"/>
    <w:rsid w:val="00373863"/>
    <w:rsid w:val="00373C2E"/>
    <w:rsid w:val="0037455A"/>
    <w:rsid w:val="003745F0"/>
    <w:rsid w:val="00377521"/>
    <w:rsid w:val="003808B2"/>
    <w:rsid w:val="00381DB0"/>
    <w:rsid w:val="00385D9E"/>
    <w:rsid w:val="0038683F"/>
    <w:rsid w:val="00391324"/>
    <w:rsid w:val="00395D6D"/>
    <w:rsid w:val="0039746D"/>
    <w:rsid w:val="003A1403"/>
    <w:rsid w:val="003A2BC0"/>
    <w:rsid w:val="003A2C68"/>
    <w:rsid w:val="003A3981"/>
    <w:rsid w:val="003B0120"/>
    <w:rsid w:val="003B2801"/>
    <w:rsid w:val="003C6C8E"/>
    <w:rsid w:val="003C6CEC"/>
    <w:rsid w:val="003E0D26"/>
    <w:rsid w:val="003E3929"/>
    <w:rsid w:val="003E4FFA"/>
    <w:rsid w:val="003E7ECB"/>
    <w:rsid w:val="003F20D8"/>
    <w:rsid w:val="003F3CBB"/>
    <w:rsid w:val="003F4E7A"/>
    <w:rsid w:val="003F55FA"/>
    <w:rsid w:val="003F5CE0"/>
    <w:rsid w:val="00400F8F"/>
    <w:rsid w:val="00402653"/>
    <w:rsid w:val="00402ECA"/>
    <w:rsid w:val="00406796"/>
    <w:rsid w:val="00411C9E"/>
    <w:rsid w:val="004139B4"/>
    <w:rsid w:val="00413A51"/>
    <w:rsid w:val="00414B27"/>
    <w:rsid w:val="00416C60"/>
    <w:rsid w:val="00416F79"/>
    <w:rsid w:val="00420F3E"/>
    <w:rsid w:val="00422301"/>
    <w:rsid w:val="00422C3B"/>
    <w:rsid w:val="00423530"/>
    <w:rsid w:val="0042372E"/>
    <w:rsid w:val="004305CE"/>
    <w:rsid w:val="00431699"/>
    <w:rsid w:val="00433118"/>
    <w:rsid w:val="00433150"/>
    <w:rsid w:val="00434DDB"/>
    <w:rsid w:val="00436085"/>
    <w:rsid w:val="0044177D"/>
    <w:rsid w:val="004466C1"/>
    <w:rsid w:val="004466F2"/>
    <w:rsid w:val="00447379"/>
    <w:rsid w:val="004503E3"/>
    <w:rsid w:val="004513F2"/>
    <w:rsid w:val="00453D55"/>
    <w:rsid w:val="00454954"/>
    <w:rsid w:val="00457DBC"/>
    <w:rsid w:val="00460A16"/>
    <w:rsid w:val="00460CD7"/>
    <w:rsid w:val="00461632"/>
    <w:rsid w:val="00462EB3"/>
    <w:rsid w:val="004630CC"/>
    <w:rsid w:val="00465E94"/>
    <w:rsid w:val="00467DCA"/>
    <w:rsid w:val="0047100F"/>
    <w:rsid w:val="004720C4"/>
    <w:rsid w:val="004724BB"/>
    <w:rsid w:val="00473D37"/>
    <w:rsid w:val="00474B27"/>
    <w:rsid w:val="00474FFE"/>
    <w:rsid w:val="00476791"/>
    <w:rsid w:val="00476801"/>
    <w:rsid w:val="00483114"/>
    <w:rsid w:val="0048657A"/>
    <w:rsid w:val="00492780"/>
    <w:rsid w:val="0049562C"/>
    <w:rsid w:val="0049636F"/>
    <w:rsid w:val="00496E6C"/>
    <w:rsid w:val="004A1409"/>
    <w:rsid w:val="004A16A8"/>
    <w:rsid w:val="004A6319"/>
    <w:rsid w:val="004A77BB"/>
    <w:rsid w:val="004B1F1F"/>
    <w:rsid w:val="004B64F3"/>
    <w:rsid w:val="004B6830"/>
    <w:rsid w:val="004C3D3D"/>
    <w:rsid w:val="004C43DD"/>
    <w:rsid w:val="004C62C8"/>
    <w:rsid w:val="004C6AD1"/>
    <w:rsid w:val="004C7F2F"/>
    <w:rsid w:val="004D04F6"/>
    <w:rsid w:val="004D4576"/>
    <w:rsid w:val="004D5B6F"/>
    <w:rsid w:val="004E08E2"/>
    <w:rsid w:val="004E2812"/>
    <w:rsid w:val="004E2C3B"/>
    <w:rsid w:val="004E31AD"/>
    <w:rsid w:val="004E65CF"/>
    <w:rsid w:val="004F1980"/>
    <w:rsid w:val="004F28C2"/>
    <w:rsid w:val="004F468F"/>
    <w:rsid w:val="004F4B83"/>
    <w:rsid w:val="004F76B0"/>
    <w:rsid w:val="004F78D1"/>
    <w:rsid w:val="004F7F93"/>
    <w:rsid w:val="0050071A"/>
    <w:rsid w:val="00502DBF"/>
    <w:rsid w:val="0050774A"/>
    <w:rsid w:val="00517964"/>
    <w:rsid w:val="00517B16"/>
    <w:rsid w:val="00517D31"/>
    <w:rsid w:val="00520F14"/>
    <w:rsid w:val="00524B50"/>
    <w:rsid w:val="005259E8"/>
    <w:rsid w:val="005318AB"/>
    <w:rsid w:val="00533C0B"/>
    <w:rsid w:val="00534D7A"/>
    <w:rsid w:val="00540E24"/>
    <w:rsid w:val="00553031"/>
    <w:rsid w:val="005604EC"/>
    <w:rsid w:val="00560F34"/>
    <w:rsid w:val="0056767F"/>
    <w:rsid w:val="00570ABB"/>
    <w:rsid w:val="0057214F"/>
    <w:rsid w:val="005738FC"/>
    <w:rsid w:val="0057630E"/>
    <w:rsid w:val="00576BDC"/>
    <w:rsid w:val="00581016"/>
    <w:rsid w:val="0058467A"/>
    <w:rsid w:val="0058657B"/>
    <w:rsid w:val="00586692"/>
    <w:rsid w:val="0058777E"/>
    <w:rsid w:val="00591432"/>
    <w:rsid w:val="00597139"/>
    <w:rsid w:val="005A0AC6"/>
    <w:rsid w:val="005A274B"/>
    <w:rsid w:val="005A36F8"/>
    <w:rsid w:val="005A44A1"/>
    <w:rsid w:val="005A695B"/>
    <w:rsid w:val="005A7E0A"/>
    <w:rsid w:val="005B2551"/>
    <w:rsid w:val="005B5266"/>
    <w:rsid w:val="005B541D"/>
    <w:rsid w:val="005C0FC0"/>
    <w:rsid w:val="005C302F"/>
    <w:rsid w:val="005C38C1"/>
    <w:rsid w:val="005D17BD"/>
    <w:rsid w:val="005D261A"/>
    <w:rsid w:val="005D26A5"/>
    <w:rsid w:val="005D30A0"/>
    <w:rsid w:val="005D3202"/>
    <w:rsid w:val="005D559B"/>
    <w:rsid w:val="005D67BD"/>
    <w:rsid w:val="005E1F6C"/>
    <w:rsid w:val="005E3378"/>
    <w:rsid w:val="005E46CD"/>
    <w:rsid w:val="005E4FEB"/>
    <w:rsid w:val="005E60E0"/>
    <w:rsid w:val="005E68DB"/>
    <w:rsid w:val="005E6B74"/>
    <w:rsid w:val="005F0046"/>
    <w:rsid w:val="005F0E6D"/>
    <w:rsid w:val="005F40A9"/>
    <w:rsid w:val="00601FD1"/>
    <w:rsid w:val="006020D4"/>
    <w:rsid w:val="00602619"/>
    <w:rsid w:val="00603058"/>
    <w:rsid w:val="00606446"/>
    <w:rsid w:val="00606F15"/>
    <w:rsid w:val="006114BB"/>
    <w:rsid w:val="006115BB"/>
    <w:rsid w:val="006122CC"/>
    <w:rsid w:val="006139F1"/>
    <w:rsid w:val="00614455"/>
    <w:rsid w:val="00614811"/>
    <w:rsid w:val="006154F0"/>
    <w:rsid w:val="00616A72"/>
    <w:rsid w:val="00621134"/>
    <w:rsid w:val="0062230C"/>
    <w:rsid w:val="0062391A"/>
    <w:rsid w:val="0062412C"/>
    <w:rsid w:val="00626441"/>
    <w:rsid w:val="00627D54"/>
    <w:rsid w:val="006329EB"/>
    <w:rsid w:val="00634298"/>
    <w:rsid w:val="0063527A"/>
    <w:rsid w:val="00637F52"/>
    <w:rsid w:val="00641BDE"/>
    <w:rsid w:val="006423D4"/>
    <w:rsid w:val="006449E2"/>
    <w:rsid w:val="00645BAE"/>
    <w:rsid w:val="00650A2B"/>
    <w:rsid w:val="00653043"/>
    <w:rsid w:val="006552AA"/>
    <w:rsid w:val="00655684"/>
    <w:rsid w:val="006614B3"/>
    <w:rsid w:val="00661DB8"/>
    <w:rsid w:val="00662B8E"/>
    <w:rsid w:val="0067335C"/>
    <w:rsid w:val="00675264"/>
    <w:rsid w:val="006774F6"/>
    <w:rsid w:val="0068043C"/>
    <w:rsid w:val="00684935"/>
    <w:rsid w:val="0068562B"/>
    <w:rsid w:val="00685AAD"/>
    <w:rsid w:val="00691ADF"/>
    <w:rsid w:val="0069200A"/>
    <w:rsid w:val="006929DF"/>
    <w:rsid w:val="00692D3E"/>
    <w:rsid w:val="006A0BE2"/>
    <w:rsid w:val="006A1987"/>
    <w:rsid w:val="006A2E6B"/>
    <w:rsid w:val="006A437E"/>
    <w:rsid w:val="006A45E8"/>
    <w:rsid w:val="006B04F1"/>
    <w:rsid w:val="006B0A93"/>
    <w:rsid w:val="006B26B2"/>
    <w:rsid w:val="006B46D5"/>
    <w:rsid w:val="006C3988"/>
    <w:rsid w:val="006C438B"/>
    <w:rsid w:val="006C6244"/>
    <w:rsid w:val="006C6E04"/>
    <w:rsid w:val="006D37F6"/>
    <w:rsid w:val="006D5A78"/>
    <w:rsid w:val="006D5BD7"/>
    <w:rsid w:val="006E4C5A"/>
    <w:rsid w:val="006E4EAD"/>
    <w:rsid w:val="006E737D"/>
    <w:rsid w:val="006F139B"/>
    <w:rsid w:val="006F6982"/>
    <w:rsid w:val="007003B0"/>
    <w:rsid w:val="0070160D"/>
    <w:rsid w:val="007067BD"/>
    <w:rsid w:val="007077F7"/>
    <w:rsid w:val="0071239B"/>
    <w:rsid w:val="0071767B"/>
    <w:rsid w:val="00720185"/>
    <w:rsid w:val="00722A18"/>
    <w:rsid w:val="0072307D"/>
    <w:rsid w:val="00724589"/>
    <w:rsid w:val="007250C6"/>
    <w:rsid w:val="00726709"/>
    <w:rsid w:val="007334B7"/>
    <w:rsid w:val="007367A2"/>
    <w:rsid w:val="00736E4D"/>
    <w:rsid w:val="007411BD"/>
    <w:rsid w:val="007412E1"/>
    <w:rsid w:val="00747E72"/>
    <w:rsid w:val="00752A13"/>
    <w:rsid w:val="007551CB"/>
    <w:rsid w:val="007558D9"/>
    <w:rsid w:val="007562E3"/>
    <w:rsid w:val="00760CB8"/>
    <w:rsid w:val="007618B4"/>
    <w:rsid w:val="00762175"/>
    <w:rsid w:val="007643F0"/>
    <w:rsid w:val="00767C09"/>
    <w:rsid w:val="007707BC"/>
    <w:rsid w:val="00770D6A"/>
    <w:rsid w:val="00771C80"/>
    <w:rsid w:val="00771CA4"/>
    <w:rsid w:val="00772ADB"/>
    <w:rsid w:val="00774147"/>
    <w:rsid w:val="007774FA"/>
    <w:rsid w:val="00784591"/>
    <w:rsid w:val="00784E12"/>
    <w:rsid w:val="00794D30"/>
    <w:rsid w:val="007A194A"/>
    <w:rsid w:val="007A1C70"/>
    <w:rsid w:val="007A3743"/>
    <w:rsid w:val="007A37E4"/>
    <w:rsid w:val="007A4E45"/>
    <w:rsid w:val="007A6482"/>
    <w:rsid w:val="007A7F70"/>
    <w:rsid w:val="007B1257"/>
    <w:rsid w:val="007B15D4"/>
    <w:rsid w:val="007B26A4"/>
    <w:rsid w:val="007B2C00"/>
    <w:rsid w:val="007B5BA2"/>
    <w:rsid w:val="007C100C"/>
    <w:rsid w:val="007C1087"/>
    <w:rsid w:val="007C2135"/>
    <w:rsid w:val="007C2A84"/>
    <w:rsid w:val="007C59DB"/>
    <w:rsid w:val="007C6EE9"/>
    <w:rsid w:val="007D0AE7"/>
    <w:rsid w:val="007D20E6"/>
    <w:rsid w:val="007D21C1"/>
    <w:rsid w:val="007D40A2"/>
    <w:rsid w:val="007E2DD8"/>
    <w:rsid w:val="007E319E"/>
    <w:rsid w:val="007E667B"/>
    <w:rsid w:val="007E6969"/>
    <w:rsid w:val="007F0FA3"/>
    <w:rsid w:val="007F2729"/>
    <w:rsid w:val="007F2DB1"/>
    <w:rsid w:val="007F3333"/>
    <w:rsid w:val="007F453E"/>
    <w:rsid w:val="007F6247"/>
    <w:rsid w:val="007F664D"/>
    <w:rsid w:val="007F67A7"/>
    <w:rsid w:val="007F7F5E"/>
    <w:rsid w:val="0080231B"/>
    <w:rsid w:val="00802875"/>
    <w:rsid w:val="00807BF6"/>
    <w:rsid w:val="00810B23"/>
    <w:rsid w:val="00811E2C"/>
    <w:rsid w:val="008141DC"/>
    <w:rsid w:val="008156FA"/>
    <w:rsid w:val="00820375"/>
    <w:rsid w:val="008233AF"/>
    <w:rsid w:val="00824DCC"/>
    <w:rsid w:val="0082561D"/>
    <w:rsid w:val="00826253"/>
    <w:rsid w:val="00827432"/>
    <w:rsid w:val="008302D0"/>
    <w:rsid w:val="00833C29"/>
    <w:rsid w:val="00834522"/>
    <w:rsid w:val="00837B67"/>
    <w:rsid w:val="00837C02"/>
    <w:rsid w:val="00845088"/>
    <w:rsid w:val="00846E00"/>
    <w:rsid w:val="00850DD1"/>
    <w:rsid w:val="00860BE4"/>
    <w:rsid w:val="00861F3D"/>
    <w:rsid w:val="00863734"/>
    <w:rsid w:val="00866F0E"/>
    <w:rsid w:val="00870CB2"/>
    <w:rsid w:val="0087191B"/>
    <w:rsid w:val="0087274E"/>
    <w:rsid w:val="008774CF"/>
    <w:rsid w:val="00877C3A"/>
    <w:rsid w:val="00882010"/>
    <w:rsid w:val="00883D87"/>
    <w:rsid w:val="0088625C"/>
    <w:rsid w:val="00887E28"/>
    <w:rsid w:val="00891799"/>
    <w:rsid w:val="008920AA"/>
    <w:rsid w:val="00894ACA"/>
    <w:rsid w:val="00895CA5"/>
    <w:rsid w:val="00896916"/>
    <w:rsid w:val="008A3A17"/>
    <w:rsid w:val="008A7864"/>
    <w:rsid w:val="008B0E1E"/>
    <w:rsid w:val="008B48A5"/>
    <w:rsid w:val="008B64FD"/>
    <w:rsid w:val="008C4016"/>
    <w:rsid w:val="008C4CD4"/>
    <w:rsid w:val="008D5A42"/>
    <w:rsid w:val="008E1BFB"/>
    <w:rsid w:val="008E28FE"/>
    <w:rsid w:val="008E471F"/>
    <w:rsid w:val="008E491E"/>
    <w:rsid w:val="008F3027"/>
    <w:rsid w:val="00902D24"/>
    <w:rsid w:val="0090443C"/>
    <w:rsid w:val="00905D90"/>
    <w:rsid w:val="0090665E"/>
    <w:rsid w:val="00907219"/>
    <w:rsid w:val="00913068"/>
    <w:rsid w:val="00913911"/>
    <w:rsid w:val="009158A9"/>
    <w:rsid w:val="00917381"/>
    <w:rsid w:val="00922003"/>
    <w:rsid w:val="00923665"/>
    <w:rsid w:val="00923972"/>
    <w:rsid w:val="00927A34"/>
    <w:rsid w:val="0093617C"/>
    <w:rsid w:val="0094002B"/>
    <w:rsid w:val="0094193C"/>
    <w:rsid w:val="0094777A"/>
    <w:rsid w:val="00952392"/>
    <w:rsid w:val="00953E64"/>
    <w:rsid w:val="00954B74"/>
    <w:rsid w:val="0095528C"/>
    <w:rsid w:val="009552C9"/>
    <w:rsid w:val="00956F36"/>
    <w:rsid w:val="00960C3C"/>
    <w:rsid w:val="009630AF"/>
    <w:rsid w:val="00963122"/>
    <w:rsid w:val="00965ADD"/>
    <w:rsid w:val="00967AEE"/>
    <w:rsid w:val="00967EA3"/>
    <w:rsid w:val="009761EE"/>
    <w:rsid w:val="00976F47"/>
    <w:rsid w:val="009805F0"/>
    <w:rsid w:val="009813DE"/>
    <w:rsid w:val="009843D3"/>
    <w:rsid w:val="00985629"/>
    <w:rsid w:val="00985B5F"/>
    <w:rsid w:val="00986EE0"/>
    <w:rsid w:val="00986F19"/>
    <w:rsid w:val="009A59C9"/>
    <w:rsid w:val="009B25C8"/>
    <w:rsid w:val="009B3564"/>
    <w:rsid w:val="009B464C"/>
    <w:rsid w:val="009B6AD8"/>
    <w:rsid w:val="009B7D0E"/>
    <w:rsid w:val="009B7EE7"/>
    <w:rsid w:val="009C0C58"/>
    <w:rsid w:val="009C175F"/>
    <w:rsid w:val="009C24A0"/>
    <w:rsid w:val="009C277A"/>
    <w:rsid w:val="009C31BF"/>
    <w:rsid w:val="009C572D"/>
    <w:rsid w:val="009D02B1"/>
    <w:rsid w:val="009D3EED"/>
    <w:rsid w:val="009D4E96"/>
    <w:rsid w:val="009D50A6"/>
    <w:rsid w:val="009D618F"/>
    <w:rsid w:val="009D7500"/>
    <w:rsid w:val="009E0306"/>
    <w:rsid w:val="009E1C4F"/>
    <w:rsid w:val="009E2E81"/>
    <w:rsid w:val="009E58A8"/>
    <w:rsid w:val="009E6264"/>
    <w:rsid w:val="009E6C23"/>
    <w:rsid w:val="009E6E61"/>
    <w:rsid w:val="009E70B2"/>
    <w:rsid w:val="009E71FD"/>
    <w:rsid w:val="009E766B"/>
    <w:rsid w:val="009E790F"/>
    <w:rsid w:val="009F0415"/>
    <w:rsid w:val="009F07BE"/>
    <w:rsid w:val="009F173E"/>
    <w:rsid w:val="009F216E"/>
    <w:rsid w:val="009F4F7D"/>
    <w:rsid w:val="009F699B"/>
    <w:rsid w:val="009F6BC0"/>
    <w:rsid w:val="009F793A"/>
    <w:rsid w:val="00A008B5"/>
    <w:rsid w:val="00A00C6C"/>
    <w:rsid w:val="00A01E3B"/>
    <w:rsid w:val="00A01F9E"/>
    <w:rsid w:val="00A02DF7"/>
    <w:rsid w:val="00A05D15"/>
    <w:rsid w:val="00A07012"/>
    <w:rsid w:val="00A1061D"/>
    <w:rsid w:val="00A11113"/>
    <w:rsid w:val="00A12085"/>
    <w:rsid w:val="00A14FFE"/>
    <w:rsid w:val="00A151C5"/>
    <w:rsid w:val="00A17C61"/>
    <w:rsid w:val="00A20275"/>
    <w:rsid w:val="00A30F33"/>
    <w:rsid w:val="00A31BAC"/>
    <w:rsid w:val="00A364E2"/>
    <w:rsid w:val="00A36928"/>
    <w:rsid w:val="00A37A97"/>
    <w:rsid w:val="00A4123B"/>
    <w:rsid w:val="00A424CB"/>
    <w:rsid w:val="00A4505D"/>
    <w:rsid w:val="00A4565B"/>
    <w:rsid w:val="00A47A62"/>
    <w:rsid w:val="00A47E2A"/>
    <w:rsid w:val="00A5242C"/>
    <w:rsid w:val="00A529DA"/>
    <w:rsid w:val="00A563BA"/>
    <w:rsid w:val="00A57CBE"/>
    <w:rsid w:val="00A57FE7"/>
    <w:rsid w:val="00A6015B"/>
    <w:rsid w:val="00A64D58"/>
    <w:rsid w:val="00A658B0"/>
    <w:rsid w:val="00A722AB"/>
    <w:rsid w:val="00A76BE1"/>
    <w:rsid w:val="00A80553"/>
    <w:rsid w:val="00A8252F"/>
    <w:rsid w:val="00A82BC2"/>
    <w:rsid w:val="00A83AD9"/>
    <w:rsid w:val="00A84434"/>
    <w:rsid w:val="00A868FA"/>
    <w:rsid w:val="00A86E9C"/>
    <w:rsid w:val="00A92711"/>
    <w:rsid w:val="00A93DEE"/>
    <w:rsid w:val="00A942C8"/>
    <w:rsid w:val="00A95BB3"/>
    <w:rsid w:val="00A97F81"/>
    <w:rsid w:val="00AA147C"/>
    <w:rsid w:val="00AA36B6"/>
    <w:rsid w:val="00AA516A"/>
    <w:rsid w:val="00AA6EE7"/>
    <w:rsid w:val="00AA75F4"/>
    <w:rsid w:val="00AA7A89"/>
    <w:rsid w:val="00AB228C"/>
    <w:rsid w:val="00AB2779"/>
    <w:rsid w:val="00AB2B93"/>
    <w:rsid w:val="00AB5EE5"/>
    <w:rsid w:val="00AB6A65"/>
    <w:rsid w:val="00AC05FC"/>
    <w:rsid w:val="00AC1493"/>
    <w:rsid w:val="00AC29D2"/>
    <w:rsid w:val="00AC3718"/>
    <w:rsid w:val="00AC4ABC"/>
    <w:rsid w:val="00AD117A"/>
    <w:rsid w:val="00AD1607"/>
    <w:rsid w:val="00AD2F10"/>
    <w:rsid w:val="00AD6D8E"/>
    <w:rsid w:val="00AD7F1B"/>
    <w:rsid w:val="00AE0169"/>
    <w:rsid w:val="00AE4C7D"/>
    <w:rsid w:val="00AF14A4"/>
    <w:rsid w:val="00AF3CE8"/>
    <w:rsid w:val="00AF6973"/>
    <w:rsid w:val="00AF75B0"/>
    <w:rsid w:val="00B003A4"/>
    <w:rsid w:val="00B00B2D"/>
    <w:rsid w:val="00B00E80"/>
    <w:rsid w:val="00B0486E"/>
    <w:rsid w:val="00B05116"/>
    <w:rsid w:val="00B06137"/>
    <w:rsid w:val="00B102AA"/>
    <w:rsid w:val="00B10A7C"/>
    <w:rsid w:val="00B10AC3"/>
    <w:rsid w:val="00B11A5D"/>
    <w:rsid w:val="00B1406D"/>
    <w:rsid w:val="00B14B09"/>
    <w:rsid w:val="00B21EC9"/>
    <w:rsid w:val="00B336A3"/>
    <w:rsid w:val="00B344B1"/>
    <w:rsid w:val="00B4067E"/>
    <w:rsid w:val="00B4155C"/>
    <w:rsid w:val="00B415E0"/>
    <w:rsid w:val="00B41CBA"/>
    <w:rsid w:val="00B444A4"/>
    <w:rsid w:val="00B46274"/>
    <w:rsid w:val="00B4697A"/>
    <w:rsid w:val="00B50B25"/>
    <w:rsid w:val="00B52897"/>
    <w:rsid w:val="00B54C3F"/>
    <w:rsid w:val="00B54F7B"/>
    <w:rsid w:val="00B566FB"/>
    <w:rsid w:val="00B63363"/>
    <w:rsid w:val="00B63C6B"/>
    <w:rsid w:val="00B65F03"/>
    <w:rsid w:val="00B67465"/>
    <w:rsid w:val="00B67B5E"/>
    <w:rsid w:val="00B7057F"/>
    <w:rsid w:val="00B70831"/>
    <w:rsid w:val="00B72572"/>
    <w:rsid w:val="00B733F1"/>
    <w:rsid w:val="00B802C5"/>
    <w:rsid w:val="00B805AE"/>
    <w:rsid w:val="00B80F8D"/>
    <w:rsid w:val="00B815A8"/>
    <w:rsid w:val="00B840B7"/>
    <w:rsid w:val="00B848B8"/>
    <w:rsid w:val="00B86884"/>
    <w:rsid w:val="00B914B5"/>
    <w:rsid w:val="00B92405"/>
    <w:rsid w:val="00B92662"/>
    <w:rsid w:val="00B9384B"/>
    <w:rsid w:val="00B938CD"/>
    <w:rsid w:val="00B94B8D"/>
    <w:rsid w:val="00B94F95"/>
    <w:rsid w:val="00B95F85"/>
    <w:rsid w:val="00BA0F11"/>
    <w:rsid w:val="00BA1DA8"/>
    <w:rsid w:val="00BA4219"/>
    <w:rsid w:val="00BA76D9"/>
    <w:rsid w:val="00BB26F4"/>
    <w:rsid w:val="00BB3162"/>
    <w:rsid w:val="00BB3F05"/>
    <w:rsid w:val="00BB525E"/>
    <w:rsid w:val="00BC1045"/>
    <w:rsid w:val="00BC2580"/>
    <w:rsid w:val="00BC2901"/>
    <w:rsid w:val="00BC2D30"/>
    <w:rsid w:val="00BC5F38"/>
    <w:rsid w:val="00BD15FD"/>
    <w:rsid w:val="00BD28C4"/>
    <w:rsid w:val="00BE0722"/>
    <w:rsid w:val="00BE09C9"/>
    <w:rsid w:val="00BE5583"/>
    <w:rsid w:val="00BE6E43"/>
    <w:rsid w:val="00BE733D"/>
    <w:rsid w:val="00BE7D0E"/>
    <w:rsid w:val="00BE7D48"/>
    <w:rsid w:val="00BF0168"/>
    <w:rsid w:val="00BF116E"/>
    <w:rsid w:val="00BF220D"/>
    <w:rsid w:val="00BF3F22"/>
    <w:rsid w:val="00BF625F"/>
    <w:rsid w:val="00C00101"/>
    <w:rsid w:val="00C00E10"/>
    <w:rsid w:val="00C032AD"/>
    <w:rsid w:val="00C03C79"/>
    <w:rsid w:val="00C054CD"/>
    <w:rsid w:val="00C05820"/>
    <w:rsid w:val="00C06392"/>
    <w:rsid w:val="00C10780"/>
    <w:rsid w:val="00C12C78"/>
    <w:rsid w:val="00C13283"/>
    <w:rsid w:val="00C132FF"/>
    <w:rsid w:val="00C13CA6"/>
    <w:rsid w:val="00C1565E"/>
    <w:rsid w:val="00C169EF"/>
    <w:rsid w:val="00C1734C"/>
    <w:rsid w:val="00C174BE"/>
    <w:rsid w:val="00C20693"/>
    <w:rsid w:val="00C20C94"/>
    <w:rsid w:val="00C23531"/>
    <w:rsid w:val="00C23C78"/>
    <w:rsid w:val="00C23D37"/>
    <w:rsid w:val="00C313A5"/>
    <w:rsid w:val="00C330E9"/>
    <w:rsid w:val="00C3606D"/>
    <w:rsid w:val="00C4092A"/>
    <w:rsid w:val="00C42653"/>
    <w:rsid w:val="00C44549"/>
    <w:rsid w:val="00C44F61"/>
    <w:rsid w:val="00C525DC"/>
    <w:rsid w:val="00C5272E"/>
    <w:rsid w:val="00C528EC"/>
    <w:rsid w:val="00C53DEA"/>
    <w:rsid w:val="00C57680"/>
    <w:rsid w:val="00C6315E"/>
    <w:rsid w:val="00C7019C"/>
    <w:rsid w:val="00C7092D"/>
    <w:rsid w:val="00C72512"/>
    <w:rsid w:val="00C74E16"/>
    <w:rsid w:val="00C8085A"/>
    <w:rsid w:val="00C81264"/>
    <w:rsid w:val="00C8258C"/>
    <w:rsid w:val="00C8322E"/>
    <w:rsid w:val="00C85705"/>
    <w:rsid w:val="00C86879"/>
    <w:rsid w:val="00C86BB7"/>
    <w:rsid w:val="00C92F22"/>
    <w:rsid w:val="00C964E2"/>
    <w:rsid w:val="00CA0A47"/>
    <w:rsid w:val="00CA1224"/>
    <w:rsid w:val="00CA25C7"/>
    <w:rsid w:val="00CA37FC"/>
    <w:rsid w:val="00CA5353"/>
    <w:rsid w:val="00CA61F2"/>
    <w:rsid w:val="00CA6F93"/>
    <w:rsid w:val="00CA78D4"/>
    <w:rsid w:val="00CB0F68"/>
    <w:rsid w:val="00CB0FDE"/>
    <w:rsid w:val="00CB1BA6"/>
    <w:rsid w:val="00CB536F"/>
    <w:rsid w:val="00CB6115"/>
    <w:rsid w:val="00CC45B0"/>
    <w:rsid w:val="00CC5082"/>
    <w:rsid w:val="00CC6004"/>
    <w:rsid w:val="00CC6AA2"/>
    <w:rsid w:val="00CC6DBA"/>
    <w:rsid w:val="00CD24FC"/>
    <w:rsid w:val="00CD3A21"/>
    <w:rsid w:val="00CD4D48"/>
    <w:rsid w:val="00CD59B4"/>
    <w:rsid w:val="00CD5A99"/>
    <w:rsid w:val="00CD7770"/>
    <w:rsid w:val="00CE1A9A"/>
    <w:rsid w:val="00CE235A"/>
    <w:rsid w:val="00CE444B"/>
    <w:rsid w:val="00CE7906"/>
    <w:rsid w:val="00CF0A1C"/>
    <w:rsid w:val="00CF5E23"/>
    <w:rsid w:val="00CF6D68"/>
    <w:rsid w:val="00CF73CE"/>
    <w:rsid w:val="00D058E6"/>
    <w:rsid w:val="00D10088"/>
    <w:rsid w:val="00D1417F"/>
    <w:rsid w:val="00D14835"/>
    <w:rsid w:val="00D161D3"/>
    <w:rsid w:val="00D21319"/>
    <w:rsid w:val="00D2295F"/>
    <w:rsid w:val="00D25F3E"/>
    <w:rsid w:val="00D26545"/>
    <w:rsid w:val="00D35954"/>
    <w:rsid w:val="00D412DB"/>
    <w:rsid w:val="00D42875"/>
    <w:rsid w:val="00D470F1"/>
    <w:rsid w:val="00D47DE9"/>
    <w:rsid w:val="00D50D85"/>
    <w:rsid w:val="00D54176"/>
    <w:rsid w:val="00D5778B"/>
    <w:rsid w:val="00D57F0D"/>
    <w:rsid w:val="00D603E9"/>
    <w:rsid w:val="00D61242"/>
    <w:rsid w:val="00D612AB"/>
    <w:rsid w:val="00D65053"/>
    <w:rsid w:val="00D7511D"/>
    <w:rsid w:val="00D75C7C"/>
    <w:rsid w:val="00D76CA5"/>
    <w:rsid w:val="00D7744A"/>
    <w:rsid w:val="00D81B63"/>
    <w:rsid w:val="00D843BF"/>
    <w:rsid w:val="00D855D9"/>
    <w:rsid w:val="00D8567F"/>
    <w:rsid w:val="00D85F9C"/>
    <w:rsid w:val="00D87BC4"/>
    <w:rsid w:val="00D937E4"/>
    <w:rsid w:val="00D9576B"/>
    <w:rsid w:val="00D95834"/>
    <w:rsid w:val="00D96173"/>
    <w:rsid w:val="00D974B4"/>
    <w:rsid w:val="00DA384D"/>
    <w:rsid w:val="00DA3EC0"/>
    <w:rsid w:val="00DA5685"/>
    <w:rsid w:val="00DB0FE1"/>
    <w:rsid w:val="00DB2FFA"/>
    <w:rsid w:val="00DB486A"/>
    <w:rsid w:val="00DB5475"/>
    <w:rsid w:val="00DC167C"/>
    <w:rsid w:val="00DC38FD"/>
    <w:rsid w:val="00DC405C"/>
    <w:rsid w:val="00DD363A"/>
    <w:rsid w:val="00DD475C"/>
    <w:rsid w:val="00DD7F08"/>
    <w:rsid w:val="00DE0FF0"/>
    <w:rsid w:val="00DE232C"/>
    <w:rsid w:val="00DE394D"/>
    <w:rsid w:val="00DE4C87"/>
    <w:rsid w:val="00DF0495"/>
    <w:rsid w:val="00DF319B"/>
    <w:rsid w:val="00DF4558"/>
    <w:rsid w:val="00DF7097"/>
    <w:rsid w:val="00DF75EE"/>
    <w:rsid w:val="00E00AD0"/>
    <w:rsid w:val="00E05359"/>
    <w:rsid w:val="00E05583"/>
    <w:rsid w:val="00E07A5A"/>
    <w:rsid w:val="00E12D19"/>
    <w:rsid w:val="00E17852"/>
    <w:rsid w:val="00E217D0"/>
    <w:rsid w:val="00E278DA"/>
    <w:rsid w:val="00E313BB"/>
    <w:rsid w:val="00E31403"/>
    <w:rsid w:val="00E31C32"/>
    <w:rsid w:val="00E32D82"/>
    <w:rsid w:val="00E32F7D"/>
    <w:rsid w:val="00E33204"/>
    <w:rsid w:val="00E365FF"/>
    <w:rsid w:val="00E41407"/>
    <w:rsid w:val="00E43363"/>
    <w:rsid w:val="00E43EC3"/>
    <w:rsid w:val="00E5535E"/>
    <w:rsid w:val="00E57857"/>
    <w:rsid w:val="00E57D94"/>
    <w:rsid w:val="00E60002"/>
    <w:rsid w:val="00E6170B"/>
    <w:rsid w:val="00E623AB"/>
    <w:rsid w:val="00E62859"/>
    <w:rsid w:val="00E64F05"/>
    <w:rsid w:val="00E65135"/>
    <w:rsid w:val="00E70522"/>
    <w:rsid w:val="00E70542"/>
    <w:rsid w:val="00E713B1"/>
    <w:rsid w:val="00E7240D"/>
    <w:rsid w:val="00E732AF"/>
    <w:rsid w:val="00E76FB3"/>
    <w:rsid w:val="00E77A9E"/>
    <w:rsid w:val="00E82526"/>
    <w:rsid w:val="00E82CDC"/>
    <w:rsid w:val="00E8314D"/>
    <w:rsid w:val="00E83A52"/>
    <w:rsid w:val="00E845AB"/>
    <w:rsid w:val="00E85831"/>
    <w:rsid w:val="00E9059D"/>
    <w:rsid w:val="00E96266"/>
    <w:rsid w:val="00EA1492"/>
    <w:rsid w:val="00EA16B4"/>
    <w:rsid w:val="00EA198C"/>
    <w:rsid w:val="00EA231D"/>
    <w:rsid w:val="00EA2F61"/>
    <w:rsid w:val="00EA4789"/>
    <w:rsid w:val="00EA4891"/>
    <w:rsid w:val="00EA550D"/>
    <w:rsid w:val="00EA5D60"/>
    <w:rsid w:val="00EA7B5D"/>
    <w:rsid w:val="00EB237A"/>
    <w:rsid w:val="00EB2FFA"/>
    <w:rsid w:val="00EB75F7"/>
    <w:rsid w:val="00EC036D"/>
    <w:rsid w:val="00EC2300"/>
    <w:rsid w:val="00EC32EC"/>
    <w:rsid w:val="00EC385E"/>
    <w:rsid w:val="00EC388E"/>
    <w:rsid w:val="00ED0F7F"/>
    <w:rsid w:val="00ED4564"/>
    <w:rsid w:val="00EE4357"/>
    <w:rsid w:val="00EE621E"/>
    <w:rsid w:val="00EF12FE"/>
    <w:rsid w:val="00EF25E1"/>
    <w:rsid w:val="00EF2729"/>
    <w:rsid w:val="00EF27D0"/>
    <w:rsid w:val="00EF35EE"/>
    <w:rsid w:val="00EF3EBE"/>
    <w:rsid w:val="00EF45E3"/>
    <w:rsid w:val="00EF4C2C"/>
    <w:rsid w:val="00F03701"/>
    <w:rsid w:val="00F04BB5"/>
    <w:rsid w:val="00F04CDC"/>
    <w:rsid w:val="00F04EFB"/>
    <w:rsid w:val="00F13A1A"/>
    <w:rsid w:val="00F13DD3"/>
    <w:rsid w:val="00F207A6"/>
    <w:rsid w:val="00F21C54"/>
    <w:rsid w:val="00F22F72"/>
    <w:rsid w:val="00F233CE"/>
    <w:rsid w:val="00F24E21"/>
    <w:rsid w:val="00F3129F"/>
    <w:rsid w:val="00F319DB"/>
    <w:rsid w:val="00F34D38"/>
    <w:rsid w:val="00F4056C"/>
    <w:rsid w:val="00F4436D"/>
    <w:rsid w:val="00F44B9A"/>
    <w:rsid w:val="00F478AB"/>
    <w:rsid w:val="00F503B7"/>
    <w:rsid w:val="00F516DB"/>
    <w:rsid w:val="00F5242E"/>
    <w:rsid w:val="00F5265B"/>
    <w:rsid w:val="00F534B8"/>
    <w:rsid w:val="00F5438D"/>
    <w:rsid w:val="00F55B34"/>
    <w:rsid w:val="00F60179"/>
    <w:rsid w:val="00F6098B"/>
    <w:rsid w:val="00F624DE"/>
    <w:rsid w:val="00F65439"/>
    <w:rsid w:val="00F66828"/>
    <w:rsid w:val="00F66959"/>
    <w:rsid w:val="00F67FAD"/>
    <w:rsid w:val="00F7326A"/>
    <w:rsid w:val="00F749B4"/>
    <w:rsid w:val="00F751B7"/>
    <w:rsid w:val="00F80F73"/>
    <w:rsid w:val="00F847AF"/>
    <w:rsid w:val="00F8492B"/>
    <w:rsid w:val="00F86ECD"/>
    <w:rsid w:val="00F91F11"/>
    <w:rsid w:val="00F933E1"/>
    <w:rsid w:val="00FA2051"/>
    <w:rsid w:val="00FA3121"/>
    <w:rsid w:val="00FA4153"/>
    <w:rsid w:val="00FA4591"/>
    <w:rsid w:val="00FA599E"/>
    <w:rsid w:val="00FA5D2C"/>
    <w:rsid w:val="00FA60AC"/>
    <w:rsid w:val="00FB0CAE"/>
    <w:rsid w:val="00FB1B53"/>
    <w:rsid w:val="00FB1F97"/>
    <w:rsid w:val="00FB1F98"/>
    <w:rsid w:val="00FB294D"/>
    <w:rsid w:val="00FB4270"/>
    <w:rsid w:val="00FB63B1"/>
    <w:rsid w:val="00FB6FAD"/>
    <w:rsid w:val="00FB7D71"/>
    <w:rsid w:val="00FC07F3"/>
    <w:rsid w:val="00FC6849"/>
    <w:rsid w:val="00FD11A8"/>
    <w:rsid w:val="00FD2819"/>
    <w:rsid w:val="00FD32EF"/>
    <w:rsid w:val="00FD52DF"/>
    <w:rsid w:val="00FD5DFE"/>
    <w:rsid w:val="00FE1476"/>
    <w:rsid w:val="00FE3338"/>
    <w:rsid w:val="00FE37AD"/>
    <w:rsid w:val="00FE59D8"/>
    <w:rsid w:val="00FF1B28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E00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apportrubrik">
    <w:name w:val="Rapportrubrik"/>
    <w:basedOn w:val="Normal"/>
    <w:rsid w:val="00E57D94"/>
    <w:pPr>
      <w:autoSpaceDE w:val="0"/>
      <w:autoSpaceDN w:val="0"/>
      <w:adjustRightInd w:val="0"/>
      <w:spacing w:before="600" w:after="0" w:line="600" w:lineRule="atLeast"/>
    </w:pPr>
    <w:rPr>
      <w:rFonts w:ascii="Georgia" w:eastAsia="Times New Roman" w:hAnsi="Georgia" w:cs="Georgia"/>
      <w:color w:val="231F20"/>
      <w:sz w:val="60"/>
      <w:szCs w:val="60"/>
      <w:lang w:eastAsia="sv-SE"/>
    </w:rPr>
  </w:style>
  <w:style w:type="paragraph" w:customStyle="1" w:styleId="Frgadlista-dekorfrg11">
    <w:name w:val="Färgad lista - dekorfärg 11"/>
    <w:basedOn w:val="Normal"/>
    <w:qFormat/>
    <w:rsid w:val="00E57D9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B54C3F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F139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F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39B"/>
  </w:style>
  <w:style w:type="paragraph" w:styleId="Sidfot">
    <w:name w:val="footer"/>
    <w:basedOn w:val="Normal"/>
    <w:link w:val="SidfotChar"/>
    <w:uiPriority w:val="99"/>
    <w:unhideWhenUsed/>
    <w:rsid w:val="006F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39B"/>
  </w:style>
  <w:style w:type="character" w:styleId="Radnummer">
    <w:name w:val="line number"/>
    <w:basedOn w:val="Standardstycketeckensnitt"/>
    <w:uiPriority w:val="99"/>
    <w:semiHidden/>
    <w:unhideWhenUsed/>
    <w:rsid w:val="006F139B"/>
  </w:style>
  <w:style w:type="character" w:styleId="Kommentarsreferens">
    <w:name w:val="annotation reference"/>
    <w:basedOn w:val="Standardstycketeckensnitt"/>
    <w:uiPriority w:val="99"/>
    <w:semiHidden/>
    <w:unhideWhenUsed/>
    <w:rsid w:val="00ED0F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D0F7F"/>
    <w:pPr>
      <w:spacing w:after="0" w:line="240" w:lineRule="auto"/>
    </w:pPr>
    <w:rPr>
      <w:sz w:val="20"/>
      <w:szCs w:val="20"/>
      <w:lang w:val="en-GB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D0F7F"/>
    <w:rPr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0F7F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8B0E1E"/>
    <w:rPr>
      <w:i/>
      <w:i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6E4D"/>
    <w:pPr>
      <w:spacing w:after="200"/>
    </w:pPr>
    <w:rPr>
      <w:b/>
      <w:bCs/>
      <w:lang w:val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6E4D"/>
    <w:rPr>
      <w:b/>
      <w:bCs/>
      <w:sz w:val="20"/>
      <w:szCs w:val="20"/>
      <w:lang w:val="en-GB"/>
    </w:rPr>
  </w:style>
  <w:style w:type="character" w:customStyle="1" w:styleId="st1">
    <w:name w:val="st1"/>
    <w:basedOn w:val="Standardstycketeckensnitt"/>
    <w:rsid w:val="00005D99"/>
  </w:style>
  <w:style w:type="character" w:customStyle="1" w:styleId="st">
    <w:name w:val="st"/>
    <w:basedOn w:val="Standardstycketeckensnitt"/>
    <w:rsid w:val="005D3202"/>
  </w:style>
  <w:style w:type="paragraph" w:customStyle="1" w:styleId="Default">
    <w:name w:val="Default"/>
    <w:rsid w:val="00137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s-list-item">
    <w:name w:val="authors-list-item"/>
    <w:basedOn w:val="Standardstycketeckensnitt"/>
    <w:rsid w:val="0009755C"/>
  </w:style>
  <w:style w:type="character" w:customStyle="1" w:styleId="comma">
    <w:name w:val="comma"/>
    <w:basedOn w:val="Standardstycketeckensnitt"/>
    <w:rsid w:val="0009755C"/>
  </w:style>
  <w:style w:type="table" w:styleId="Tabellrutnt">
    <w:name w:val="Table Grid"/>
    <w:basedOn w:val="Normaltabell"/>
    <w:rsid w:val="0001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9F173E"/>
    <w:pPr>
      <w:spacing w:before="60" w:after="60" w:line="240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9F173E"/>
    <w:rPr>
      <w:rFonts w:ascii="Times New Roman" w:hAnsi="Times New Roman"/>
    </w:rPr>
  </w:style>
  <w:style w:type="character" w:customStyle="1" w:styleId="identifier">
    <w:name w:val="identifier"/>
    <w:basedOn w:val="Standardstycketeckensnitt"/>
    <w:rsid w:val="002922A0"/>
  </w:style>
  <w:style w:type="character" w:styleId="AnvndHyperlnk">
    <w:name w:val="FollowedHyperlink"/>
    <w:basedOn w:val="Standardstycketeckensnitt"/>
    <w:uiPriority w:val="99"/>
    <w:semiHidden/>
    <w:unhideWhenUsed/>
    <w:rsid w:val="00292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14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2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44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4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173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6F1D-D191-4931-AEE0-8966DA35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2023-08-21T14:49:00Z</dcterms:created>
  <dcterms:modified xsi:type="dcterms:W3CDTF">2023-08-21T14:49:00Z</dcterms:modified>
</cp:coreProperties>
</file>