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5E9D" w14:textId="2D3C8152" w:rsidR="005A0E6D" w:rsidRPr="00B0752C" w:rsidRDefault="006553AB" w:rsidP="005A0E6D">
      <w:pPr>
        <w:rPr>
          <w:rFonts w:ascii="Times New Roman" w:hAnsi="Times New Roman" w:cs="Times New Roman"/>
          <w:sz w:val="24"/>
          <w:szCs w:val="24"/>
        </w:rPr>
      </w:pPr>
      <w:bookmarkStart w:id="0" w:name="_Hlk113097214"/>
      <w:r w:rsidRPr="00B0752C">
        <w:rPr>
          <w:rFonts w:ascii="Times New Roman" w:hAnsi="Times New Roman" w:cs="Times New Roman"/>
          <w:b/>
          <w:color w:val="000000" w:themeColor="text1"/>
          <w:sz w:val="24"/>
          <w:szCs w:val="24"/>
        </w:rPr>
        <w:t>S</w:t>
      </w:r>
      <w:r w:rsidR="005A0E6D" w:rsidRPr="00B0752C">
        <w:rPr>
          <w:rFonts w:ascii="Times New Roman" w:hAnsi="Times New Roman" w:cs="Times New Roman"/>
          <w:b/>
          <w:sz w:val="24"/>
          <w:szCs w:val="24"/>
        </w:rPr>
        <w:t xml:space="preserve">upplemental Table 1: </w:t>
      </w:r>
      <w:r w:rsidR="005A0E6D" w:rsidRPr="00B0752C">
        <w:rPr>
          <w:rFonts w:ascii="Times New Roman" w:hAnsi="Times New Roman" w:cs="Times New Roman"/>
          <w:sz w:val="24"/>
          <w:szCs w:val="24"/>
        </w:rPr>
        <w:t>Eligibility criteria for population/participants, intervention/exposure, control, outcome, timeframe, study design and settings (PI/ECOTSS)</w:t>
      </w:r>
    </w:p>
    <w:tbl>
      <w:tblPr>
        <w:tblW w:w="13760" w:type="dxa"/>
        <w:tblLook w:val="04A0" w:firstRow="1" w:lastRow="0" w:firstColumn="1" w:lastColumn="0" w:noHBand="0" w:noVBand="1"/>
      </w:tblPr>
      <w:tblGrid>
        <w:gridCol w:w="1520"/>
        <w:gridCol w:w="1440"/>
        <w:gridCol w:w="1440"/>
        <w:gridCol w:w="2200"/>
        <w:gridCol w:w="2900"/>
        <w:gridCol w:w="2300"/>
        <w:gridCol w:w="1960"/>
      </w:tblGrid>
      <w:tr w:rsidR="005A0E6D" w:rsidRPr="00B0752C" w14:paraId="495422C5" w14:textId="77777777" w:rsidTr="00670BD4">
        <w:trPr>
          <w:trHeight w:val="580"/>
        </w:trPr>
        <w:tc>
          <w:tcPr>
            <w:tcW w:w="1520" w:type="dxa"/>
            <w:tcBorders>
              <w:top w:val="single" w:sz="4" w:space="0" w:color="auto"/>
              <w:left w:val="nil"/>
              <w:bottom w:val="single" w:sz="4" w:space="0" w:color="auto"/>
              <w:right w:val="nil"/>
            </w:tcBorders>
            <w:shd w:val="clear" w:color="auto" w:fill="auto"/>
            <w:noWrap/>
            <w:vAlign w:val="bottom"/>
            <w:hideMark/>
          </w:tcPr>
          <w:p w14:paraId="48FC9230"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Population</w:t>
            </w:r>
          </w:p>
        </w:tc>
        <w:tc>
          <w:tcPr>
            <w:tcW w:w="1440" w:type="dxa"/>
            <w:tcBorders>
              <w:top w:val="single" w:sz="4" w:space="0" w:color="auto"/>
              <w:left w:val="nil"/>
              <w:bottom w:val="single" w:sz="4" w:space="0" w:color="auto"/>
              <w:right w:val="nil"/>
            </w:tcBorders>
            <w:shd w:val="clear" w:color="auto" w:fill="auto"/>
            <w:noWrap/>
            <w:vAlign w:val="bottom"/>
            <w:hideMark/>
          </w:tcPr>
          <w:p w14:paraId="1C811D85"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study design</w:t>
            </w:r>
          </w:p>
        </w:tc>
        <w:tc>
          <w:tcPr>
            <w:tcW w:w="1440" w:type="dxa"/>
            <w:tcBorders>
              <w:top w:val="single" w:sz="4" w:space="0" w:color="auto"/>
              <w:left w:val="nil"/>
              <w:bottom w:val="single" w:sz="4" w:space="0" w:color="auto"/>
              <w:right w:val="nil"/>
            </w:tcBorders>
            <w:shd w:val="clear" w:color="auto" w:fill="auto"/>
            <w:vAlign w:val="bottom"/>
            <w:hideMark/>
          </w:tcPr>
          <w:p w14:paraId="2056483E"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intervention/</w:t>
            </w:r>
          </w:p>
          <w:p w14:paraId="291E2C98"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exposure</w:t>
            </w:r>
          </w:p>
        </w:tc>
        <w:tc>
          <w:tcPr>
            <w:tcW w:w="2200" w:type="dxa"/>
            <w:tcBorders>
              <w:top w:val="single" w:sz="4" w:space="0" w:color="auto"/>
              <w:left w:val="nil"/>
              <w:bottom w:val="single" w:sz="4" w:space="0" w:color="auto"/>
              <w:right w:val="nil"/>
            </w:tcBorders>
            <w:shd w:val="clear" w:color="auto" w:fill="auto"/>
            <w:noWrap/>
            <w:vAlign w:val="bottom"/>
            <w:hideMark/>
          </w:tcPr>
          <w:p w14:paraId="05A1944C"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comparators</w:t>
            </w:r>
          </w:p>
        </w:tc>
        <w:tc>
          <w:tcPr>
            <w:tcW w:w="2900" w:type="dxa"/>
            <w:tcBorders>
              <w:top w:val="single" w:sz="4" w:space="0" w:color="auto"/>
              <w:left w:val="nil"/>
              <w:bottom w:val="single" w:sz="4" w:space="0" w:color="auto"/>
              <w:right w:val="nil"/>
            </w:tcBorders>
            <w:shd w:val="clear" w:color="auto" w:fill="auto"/>
            <w:noWrap/>
            <w:vAlign w:val="bottom"/>
            <w:hideMark/>
          </w:tcPr>
          <w:p w14:paraId="22C2C941"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 xml:space="preserve">outcomes </w:t>
            </w:r>
          </w:p>
        </w:tc>
        <w:tc>
          <w:tcPr>
            <w:tcW w:w="2300" w:type="dxa"/>
            <w:tcBorders>
              <w:top w:val="single" w:sz="4" w:space="0" w:color="auto"/>
              <w:left w:val="nil"/>
              <w:bottom w:val="single" w:sz="4" w:space="0" w:color="auto"/>
              <w:right w:val="nil"/>
            </w:tcBorders>
            <w:shd w:val="clear" w:color="auto" w:fill="auto"/>
            <w:noWrap/>
            <w:vAlign w:val="bottom"/>
            <w:hideMark/>
          </w:tcPr>
          <w:p w14:paraId="25AF8B72"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timing</w:t>
            </w:r>
          </w:p>
        </w:tc>
        <w:tc>
          <w:tcPr>
            <w:tcW w:w="1960" w:type="dxa"/>
            <w:tcBorders>
              <w:top w:val="single" w:sz="4" w:space="0" w:color="auto"/>
              <w:left w:val="nil"/>
              <w:bottom w:val="single" w:sz="4" w:space="0" w:color="auto"/>
              <w:right w:val="nil"/>
            </w:tcBorders>
            <w:shd w:val="clear" w:color="auto" w:fill="auto"/>
            <w:noWrap/>
            <w:vAlign w:val="bottom"/>
            <w:hideMark/>
          </w:tcPr>
          <w:p w14:paraId="5A855D2B" w14:textId="77777777" w:rsidR="005A0E6D" w:rsidRPr="00B0752C" w:rsidRDefault="005A0E6D" w:rsidP="00670BD4">
            <w:pPr>
              <w:spacing w:after="0"/>
              <w:rPr>
                <w:rFonts w:ascii="Times New Roman" w:eastAsia="Times New Roman" w:hAnsi="Times New Roman" w:cs="Times New Roman"/>
                <w:b/>
                <w:bCs/>
                <w:color w:val="000000"/>
                <w:lang w:eastAsia="en-GB"/>
              </w:rPr>
            </w:pPr>
            <w:r w:rsidRPr="00B0752C">
              <w:rPr>
                <w:rFonts w:ascii="Times New Roman" w:eastAsia="Times New Roman" w:hAnsi="Times New Roman" w:cs="Times New Roman"/>
                <w:b/>
                <w:bCs/>
                <w:color w:val="000000"/>
                <w:lang w:eastAsia="en-GB"/>
              </w:rPr>
              <w:t>setting</w:t>
            </w:r>
          </w:p>
        </w:tc>
      </w:tr>
      <w:tr w:rsidR="005A0E6D" w:rsidRPr="00B0752C" w14:paraId="1184A606" w14:textId="77777777" w:rsidTr="00670BD4">
        <w:trPr>
          <w:trHeight w:val="290"/>
        </w:trPr>
        <w:tc>
          <w:tcPr>
            <w:tcW w:w="1520" w:type="dxa"/>
            <w:tcBorders>
              <w:top w:val="nil"/>
              <w:left w:val="nil"/>
              <w:bottom w:val="nil"/>
              <w:right w:val="nil"/>
            </w:tcBorders>
            <w:shd w:val="clear" w:color="auto" w:fill="auto"/>
            <w:noWrap/>
            <w:vAlign w:val="bottom"/>
            <w:hideMark/>
          </w:tcPr>
          <w:p w14:paraId="3BC6CBD7"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Healthy adults</w:t>
            </w:r>
          </w:p>
        </w:tc>
        <w:tc>
          <w:tcPr>
            <w:tcW w:w="1440" w:type="dxa"/>
            <w:tcBorders>
              <w:top w:val="nil"/>
              <w:left w:val="nil"/>
              <w:bottom w:val="nil"/>
              <w:right w:val="nil"/>
            </w:tcBorders>
            <w:shd w:val="clear" w:color="auto" w:fill="auto"/>
            <w:noWrap/>
            <w:vAlign w:val="bottom"/>
            <w:hideMark/>
          </w:tcPr>
          <w:p w14:paraId="5486BCA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randomized</w:t>
            </w:r>
          </w:p>
        </w:tc>
        <w:tc>
          <w:tcPr>
            <w:tcW w:w="1440" w:type="dxa"/>
            <w:tcBorders>
              <w:top w:val="nil"/>
              <w:left w:val="nil"/>
              <w:bottom w:val="nil"/>
              <w:right w:val="nil"/>
            </w:tcBorders>
            <w:shd w:val="clear" w:color="auto" w:fill="auto"/>
            <w:noWrap/>
            <w:vAlign w:val="bottom"/>
            <w:hideMark/>
          </w:tcPr>
          <w:p w14:paraId="4FFFA8A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white meat</w:t>
            </w:r>
          </w:p>
        </w:tc>
        <w:tc>
          <w:tcPr>
            <w:tcW w:w="2200" w:type="dxa"/>
            <w:tcBorders>
              <w:top w:val="nil"/>
              <w:left w:val="nil"/>
              <w:bottom w:val="nil"/>
              <w:right w:val="nil"/>
            </w:tcBorders>
            <w:shd w:val="clear" w:color="auto" w:fill="auto"/>
            <w:noWrap/>
            <w:vAlign w:val="bottom"/>
            <w:hideMark/>
          </w:tcPr>
          <w:p w14:paraId="1DF52C84"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red meat replaced </w:t>
            </w:r>
          </w:p>
        </w:tc>
        <w:tc>
          <w:tcPr>
            <w:tcW w:w="2900" w:type="dxa"/>
            <w:tcBorders>
              <w:top w:val="nil"/>
              <w:left w:val="nil"/>
              <w:bottom w:val="nil"/>
              <w:right w:val="nil"/>
            </w:tcBorders>
            <w:shd w:val="clear" w:color="auto" w:fill="auto"/>
            <w:noWrap/>
            <w:vAlign w:val="bottom"/>
            <w:hideMark/>
          </w:tcPr>
          <w:p w14:paraId="61B97960"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insulin resistance</w:t>
            </w:r>
          </w:p>
        </w:tc>
        <w:tc>
          <w:tcPr>
            <w:tcW w:w="2300" w:type="dxa"/>
            <w:tcBorders>
              <w:top w:val="nil"/>
              <w:left w:val="nil"/>
              <w:bottom w:val="nil"/>
              <w:right w:val="nil"/>
            </w:tcBorders>
            <w:shd w:val="clear" w:color="auto" w:fill="auto"/>
            <w:noWrap/>
            <w:vAlign w:val="bottom"/>
            <w:hideMark/>
          </w:tcPr>
          <w:p w14:paraId="23724546" w14:textId="63C40713"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≥4 weeks </w:t>
            </w:r>
          </w:p>
        </w:tc>
        <w:tc>
          <w:tcPr>
            <w:tcW w:w="1960" w:type="dxa"/>
            <w:tcBorders>
              <w:top w:val="nil"/>
              <w:left w:val="nil"/>
              <w:bottom w:val="nil"/>
              <w:right w:val="nil"/>
            </w:tcBorders>
            <w:shd w:val="clear" w:color="auto" w:fill="auto"/>
            <w:noWrap/>
            <w:vAlign w:val="bottom"/>
            <w:hideMark/>
          </w:tcPr>
          <w:p w14:paraId="71D8496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relevant for the </w:t>
            </w:r>
          </w:p>
        </w:tc>
      </w:tr>
      <w:tr w:rsidR="005A0E6D" w:rsidRPr="00B0752C" w14:paraId="38B8A3EB" w14:textId="77777777" w:rsidTr="00670BD4">
        <w:trPr>
          <w:trHeight w:val="290"/>
        </w:trPr>
        <w:tc>
          <w:tcPr>
            <w:tcW w:w="1520" w:type="dxa"/>
            <w:tcBorders>
              <w:top w:val="nil"/>
              <w:left w:val="nil"/>
              <w:bottom w:val="nil"/>
              <w:right w:val="nil"/>
            </w:tcBorders>
            <w:shd w:val="clear" w:color="auto" w:fill="auto"/>
            <w:noWrap/>
            <w:vAlign w:val="bottom"/>
            <w:hideMark/>
          </w:tcPr>
          <w:p w14:paraId="28E1F13F"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7EF0D92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controlled</w:t>
            </w:r>
          </w:p>
        </w:tc>
        <w:tc>
          <w:tcPr>
            <w:tcW w:w="1440" w:type="dxa"/>
            <w:tcBorders>
              <w:top w:val="nil"/>
              <w:left w:val="nil"/>
              <w:bottom w:val="nil"/>
              <w:right w:val="nil"/>
            </w:tcBorders>
            <w:shd w:val="clear" w:color="auto" w:fill="auto"/>
            <w:noWrap/>
            <w:vAlign w:val="bottom"/>
            <w:hideMark/>
          </w:tcPr>
          <w:p w14:paraId="78C769C8"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2200" w:type="dxa"/>
            <w:tcBorders>
              <w:top w:val="nil"/>
              <w:left w:val="nil"/>
              <w:bottom w:val="nil"/>
              <w:right w:val="nil"/>
            </w:tcBorders>
            <w:shd w:val="clear" w:color="auto" w:fill="auto"/>
            <w:noWrap/>
            <w:vAlign w:val="bottom"/>
            <w:hideMark/>
          </w:tcPr>
          <w:p w14:paraId="15321BEA"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with white meat</w:t>
            </w:r>
          </w:p>
        </w:tc>
        <w:tc>
          <w:tcPr>
            <w:tcW w:w="2900" w:type="dxa"/>
            <w:tcBorders>
              <w:top w:val="nil"/>
              <w:left w:val="nil"/>
              <w:bottom w:val="nil"/>
              <w:right w:val="nil"/>
            </w:tcBorders>
            <w:shd w:val="clear" w:color="auto" w:fill="auto"/>
            <w:noWrap/>
            <w:vAlign w:val="bottom"/>
            <w:hideMark/>
          </w:tcPr>
          <w:p w14:paraId="3E659608"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insulin sensitivity</w:t>
            </w:r>
          </w:p>
        </w:tc>
        <w:tc>
          <w:tcPr>
            <w:tcW w:w="2300" w:type="dxa"/>
            <w:tcBorders>
              <w:top w:val="nil"/>
              <w:left w:val="nil"/>
              <w:bottom w:val="nil"/>
              <w:right w:val="nil"/>
            </w:tcBorders>
            <w:shd w:val="clear" w:color="auto" w:fill="auto"/>
            <w:noWrap/>
            <w:vAlign w:val="bottom"/>
            <w:hideMark/>
          </w:tcPr>
          <w:p w14:paraId="5A39895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intervention period</w:t>
            </w:r>
          </w:p>
        </w:tc>
        <w:tc>
          <w:tcPr>
            <w:tcW w:w="1960" w:type="dxa"/>
            <w:tcBorders>
              <w:top w:val="nil"/>
              <w:left w:val="nil"/>
              <w:bottom w:val="nil"/>
              <w:right w:val="nil"/>
            </w:tcBorders>
            <w:shd w:val="clear" w:color="auto" w:fill="auto"/>
            <w:noWrap/>
            <w:vAlign w:val="bottom"/>
          </w:tcPr>
          <w:p w14:paraId="6C55F58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general population</w:t>
            </w:r>
          </w:p>
        </w:tc>
      </w:tr>
      <w:tr w:rsidR="005A0E6D" w:rsidRPr="00B0752C" w14:paraId="14ADFEA6" w14:textId="77777777" w:rsidTr="00670BD4">
        <w:trPr>
          <w:trHeight w:val="290"/>
        </w:trPr>
        <w:tc>
          <w:tcPr>
            <w:tcW w:w="1520" w:type="dxa"/>
            <w:tcBorders>
              <w:top w:val="nil"/>
              <w:left w:val="nil"/>
              <w:bottom w:val="nil"/>
              <w:right w:val="nil"/>
            </w:tcBorders>
            <w:shd w:val="clear" w:color="auto" w:fill="auto"/>
            <w:noWrap/>
            <w:vAlign w:val="bottom"/>
            <w:hideMark/>
          </w:tcPr>
          <w:p w14:paraId="1E7535A1"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1197315D"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trials</w:t>
            </w:r>
          </w:p>
        </w:tc>
        <w:tc>
          <w:tcPr>
            <w:tcW w:w="1440" w:type="dxa"/>
            <w:tcBorders>
              <w:top w:val="nil"/>
              <w:left w:val="nil"/>
              <w:bottom w:val="nil"/>
              <w:right w:val="nil"/>
            </w:tcBorders>
            <w:shd w:val="clear" w:color="auto" w:fill="auto"/>
            <w:noWrap/>
            <w:vAlign w:val="bottom"/>
            <w:hideMark/>
          </w:tcPr>
          <w:p w14:paraId="704D8863"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2200" w:type="dxa"/>
            <w:tcBorders>
              <w:top w:val="nil"/>
              <w:left w:val="nil"/>
              <w:bottom w:val="nil"/>
              <w:right w:val="nil"/>
            </w:tcBorders>
            <w:shd w:val="clear" w:color="auto" w:fill="auto"/>
            <w:noWrap/>
            <w:vAlign w:val="bottom"/>
            <w:hideMark/>
          </w:tcPr>
          <w:p w14:paraId="6976225E"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7411594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HBA1c</w:t>
            </w:r>
          </w:p>
        </w:tc>
        <w:tc>
          <w:tcPr>
            <w:tcW w:w="2300" w:type="dxa"/>
            <w:tcBorders>
              <w:top w:val="nil"/>
              <w:left w:val="nil"/>
              <w:bottom w:val="nil"/>
              <w:right w:val="nil"/>
            </w:tcBorders>
            <w:shd w:val="clear" w:color="auto" w:fill="auto"/>
            <w:noWrap/>
            <w:vAlign w:val="bottom"/>
            <w:hideMark/>
          </w:tcPr>
          <w:p w14:paraId="589AA633"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tcPr>
          <w:p w14:paraId="3FE6CF5D"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w:t>
            </w:r>
          </w:p>
        </w:tc>
      </w:tr>
      <w:tr w:rsidR="005A0E6D" w:rsidRPr="00B0752C" w14:paraId="0209E198" w14:textId="77777777" w:rsidTr="00670BD4">
        <w:trPr>
          <w:trHeight w:val="290"/>
        </w:trPr>
        <w:tc>
          <w:tcPr>
            <w:tcW w:w="1520" w:type="dxa"/>
            <w:tcBorders>
              <w:top w:val="nil"/>
              <w:left w:val="nil"/>
              <w:bottom w:val="nil"/>
              <w:right w:val="nil"/>
            </w:tcBorders>
            <w:shd w:val="clear" w:color="auto" w:fill="auto"/>
            <w:noWrap/>
            <w:vAlign w:val="bottom"/>
            <w:hideMark/>
          </w:tcPr>
          <w:p w14:paraId="720EF44D"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42BF318C"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BDCA033"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19FAA44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3F7D639B"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fasting glucose</w:t>
            </w:r>
          </w:p>
        </w:tc>
        <w:tc>
          <w:tcPr>
            <w:tcW w:w="2300" w:type="dxa"/>
            <w:tcBorders>
              <w:top w:val="nil"/>
              <w:left w:val="nil"/>
              <w:bottom w:val="nil"/>
              <w:right w:val="nil"/>
            </w:tcBorders>
            <w:shd w:val="clear" w:color="auto" w:fill="auto"/>
            <w:noWrap/>
            <w:vAlign w:val="bottom"/>
            <w:hideMark/>
          </w:tcPr>
          <w:p w14:paraId="4862F80A"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tcPr>
          <w:p w14:paraId="17D2837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the Nordic and </w:t>
            </w:r>
          </w:p>
        </w:tc>
      </w:tr>
      <w:tr w:rsidR="005A0E6D" w:rsidRPr="00B0752C" w14:paraId="192389F0" w14:textId="77777777" w:rsidTr="00670BD4">
        <w:trPr>
          <w:trHeight w:val="290"/>
        </w:trPr>
        <w:tc>
          <w:tcPr>
            <w:tcW w:w="1520" w:type="dxa"/>
            <w:tcBorders>
              <w:top w:val="nil"/>
              <w:left w:val="nil"/>
              <w:bottom w:val="nil"/>
              <w:right w:val="nil"/>
            </w:tcBorders>
            <w:shd w:val="clear" w:color="auto" w:fill="auto"/>
            <w:noWrap/>
            <w:vAlign w:val="bottom"/>
            <w:hideMark/>
          </w:tcPr>
          <w:p w14:paraId="50203FA3"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00362BA2"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934A10C"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33130FDF"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7D549CF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fasting insulin </w:t>
            </w:r>
          </w:p>
        </w:tc>
        <w:tc>
          <w:tcPr>
            <w:tcW w:w="2300" w:type="dxa"/>
            <w:tcBorders>
              <w:top w:val="nil"/>
              <w:left w:val="nil"/>
              <w:bottom w:val="nil"/>
              <w:right w:val="nil"/>
            </w:tcBorders>
            <w:shd w:val="clear" w:color="auto" w:fill="auto"/>
            <w:noWrap/>
            <w:vAlign w:val="bottom"/>
            <w:hideMark/>
          </w:tcPr>
          <w:p w14:paraId="3216064C"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11FC5A5E" w14:textId="77777777" w:rsidR="005A0E6D" w:rsidRPr="00B0752C" w:rsidRDefault="005A0E6D" w:rsidP="00670BD4">
            <w:pPr>
              <w:spacing w:after="0"/>
              <w:rPr>
                <w:rFonts w:ascii="Times New Roman" w:eastAsia="Times New Roman" w:hAnsi="Times New Roman" w:cs="Times New Roman"/>
                <w:lang w:eastAsia="en-GB"/>
              </w:rPr>
            </w:pPr>
            <w:r w:rsidRPr="00B0752C">
              <w:rPr>
                <w:rFonts w:ascii="Times New Roman" w:eastAsia="Times New Roman" w:hAnsi="Times New Roman" w:cs="Times New Roman"/>
                <w:lang w:eastAsia="en-GB"/>
              </w:rPr>
              <w:t>Baltic countries</w:t>
            </w:r>
          </w:p>
        </w:tc>
      </w:tr>
      <w:tr w:rsidR="005A0E6D" w:rsidRPr="00B0752C" w14:paraId="3599F76F" w14:textId="77777777" w:rsidTr="00670BD4">
        <w:trPr>
          <w:trHeight w:val="290"/>
        </w:trPr>
        <w:tc>
          <w:tcPr>
            <w:tcW w:w="1520" w:type="dxa"/>
            <w:tcBorders>
              <w:top w:val="nil"/>
              <w:left w:val="nil"/>
              <w:bottom w:val="nil"/>
              <w:right w:val="nil"/>
            </w:tcBorders>
            <w:shd w:val="clear" w:color="auto" w:fill="auto"/>
            <w:noWrap/>
            <w:vAlign w:val="bottom"/>
            <w:hideMark/>
          </w:tcPr>
          <w:p w14:paraId="036F821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7DEBE9D"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7437C7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230A4BCE"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5D0AD34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blood lipids</w:t>
            </w:r>
          </w:p>
        </w:tc>
        <w:tc>
          <w:tcPr>
            <w:tcW w:w="2300" w:type="dxa"/>
            <w:tcBorders>
              <w:top w:val="nil"/>
              <w:left w:val="nil"/>
              <w:bottom w:val="nil"/>
              <w:right w:val="nil"/>
            </w:tcBorders>
            <w:shd w:val="clear" w:color="auto" w:fill="auto"/>
            <w:noWrap/>
            <w:vAlign w:val="bottom"/>
            <w:hideMark/>
          </w:tcPr>
          <w:p w14:paraId="03577860"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4DB1B5D8"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6A9FD1C6" w14:textId="77777777" w:rsidTr="00670BD4">
        <w:trPr>
          <w:trHeight w:val="290"/>
        </w:trPr>
        <w:tc>
          <w:tcPr>
            <w:tcW w:w="1520" w:type="dxa"/>
            <w:tcBorders>
              <w:top w:val="nil"/>
              <w:left w:val="nil"/>
              <w:bottom w:val="nil"/>
              <w:right w:val="nil"/>
            </w:tcBorders>
            <w:shd w:val="clear" w:color="auto" w:fill="auto"/>
            <w:noWrap/>
            <w:vAlign w:val="bottom"/>
            <w:hideMark/>
          </w:tcPr>
          <w:p w14:paraId="6EB6409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0D947A2"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A9DFD1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6A0298F7"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00B33E7C"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blood pressure</w:t>
            </w:r>
          </w:p>
        </w:tc>
        <w:tc>
          <w:tcPr>
            <w:tcW w:w="2300" w:type="dxa"/>
            <w:tcBorders>
              <w:top w:val="nil"/>
              <w:left w:val="nil"/>
              <w:bottom w:val="nil"/>
              <w:right w:val="nil"/>
            </w:tcBorders>
            <w:shd w:val="clear" w:color="auto" w:fill="auto"/>
            <w:noWrap/>
            <w:vAlign w:val="bottom"/>
            <w:hideMark/>
          </w:tcPr>
          <w:p w14:paraId="7770CD19"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3D791ECF"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18C21BBD" w14:textId="77777777" w:rsidTr="00670BD4">
        <w:trPr>
          <w:trHeight w:val="290"/>
        </w:trPr>
        <w:tc>
          <w:tcPr>
            <w:tcW w:w="1520" w:type="dxa"/>
            <w:tcBorders>
              <w:top w:val="nil"/>
              <w:left w:val="nil"/>
              <w:bottom w:val="nil"/>
              <w:right w:val="nil"/>
            </w:tcBorders>
            <w:shd w:val="clear" w:color="auto" w:fill="auto"/>
            <w:noWrap/>
            <w:vAlign w:val="bottom"/>
            <w:hideMark/>
          </w:tcPr>
          <w:p w14:paraId="103F8C53"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0F6F523"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D27274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721A36BD"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72B2E519"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noWrap/>
            <w:vAlign w:val="bottom"/>
            <w:hideMark/>
          </w:tcPr>
          <w:p w14:paraId="540BD469"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64E0A260"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38D57157" w14:textId="77777777" w:rsidTr="00670BD4">
        <w:trPr>
          <w:trHeight w:val="290"/>
        </w:trPr>
        <w:tc>
          <w:tcPr>
            <w:tcW w:w="1520" w:type="dxa"/>
            <w:tcBorders>
              <w:top w:val="nil"/>
              <w:left w:val="nil"/>
              <w:bottom w:val="nil"/>
              <w:right w:val="nil"/>
            </w:tcBorders>
            <w:shd w:val="clear" w:color="auto" w:fill="auto"/>
            <w:noWrap/>
            <w:vAlign w:val="bottom"/>
            <w:hideMark/>
          </w:tcPr>
          <w:p w14:paraId="69AED37C"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Healthy adults</w:t>
            </w:r>
          </w:p>
        </w:tc>
        <w:tc>
          <w:tcPr>
            <w:tcW w:w="1440" w:type="dxa"/>
            <w:tcBorders>
              <w:top w:val="nil"/>
              <w:left w:val="nil"/>
              <w:bottom w:val="nil"/>
              <w:right w:val="nil"/>
            </w:tcBorders>
            <w:shd w:val="clear" w:color="auto" w:fill="auto"/>
            <w:noWrap/>
            <w:vAlign w:val="bottom"/>
            <w:hideMark/>
          </w:tcPr>
          <w:p w14:paraId="72F4343B" w14:textId="233536C9"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prospect</w:t>
            </w:r>
            <w:r w:rsidR="0084243F" w:rsidRPr="00B0752C">
              <w:rPr>
                <w:rFonts w:ascii="Times New Roman" w:eastAsia="Times New Roman" w:hAnsi="Times New Roman" w:cs="Times New Roman"/>
                <w:color w:val="000000"/>
                <w:lang w:eastAsia="en-GB"/>
              </w:rPr>
              <w:t>i</w:t>
            </w:r>
            <w:r w:rsidRPr="00B0752C">
              <w:rPr>
                <w:rFonts w:ascii="Times New Roman" w:eastAsia="Times New Roman" w:hAnsi="Times New Roman" w:cs="Times New Roman"/>
                <w:color w:val="000000"/>
                <w:lang w:eastAsia="en-GB"/>
              </w:rPr>
              <w:t>ve</w:t>
            </w:r>
          </w:p>
        </w:tc>
        <w:tc>
          <w:tcPr>
            <w:tcW w:w="1440" w:type="dxa"/>
            <w:tcBorders>
              <w:top w:val="nil"/>
              <w:left w:val="nil"/>
              <w:bottom w:val="nil"/>
              <w:right w:val="nil"/>
            </w:tcBorders>
            <w:shd w:val="clear" w:color="auto" w:fill="auto"/>
            <w:noWrap/>
            <w:vAlign w:val="bottom"/>
            <w:hideMark/>
          </w:tcPr>
          <w:p w14:paraId="1D84A2C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white meat</w:t>
            </w:r>
          </w:p>
        </w:tc>
        <w:tc>
          <w:tcPr>
            <w:tcW w:w="2200" w:type="dxa"/>
            <w:tcBorders>
              <w:top w:val="nil"/>
              <w:left w:val="nil"/>
              <w:bottom w:val="nil"/>
              <w:right w:val="nil"/>
            </w:tcBorders>
            <w:shd w:val="clear" w:color="auto" w:fill="auto"/>
            <w:noWrap/>
            <w:vAlign w:val="bottom"/>
            <w:hideMark/>
          </w:tcPr>
          <w:p w14:paraId="0464D8E7"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no/low consumption </w:t>
            </w:r>
          </w:p>
        </w:tc>
        <w:tc>
          <w:tcPr>
            <w:tcW w:w="2900" w:type="dxa"/>
            <w:tcBorders>
              <w:top w:val="nil"/>
              <w:left w:val="nil"/>
              <w:bottom w:val="nil"/>
              <w:right w:val="nil"/>
            </w:tcBorders>
            <w:shd w:val="clear" w:color="auto" w:fill="auto"/>
            <w:noWrap/>
            <w:vAlign w:val="bottom"/>
            <w:hideMark/>
          </w:tcPr>
          <w:p w14:paraId="2BE1C307"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major incident fatal</w:t>
            </w:r>
          </w:p>
        </w:tc>
        <w:tc>
          <w:tcPr>
            <w:tcW w:w="2300" w:type="dxa"/>
            <w:tcBorders>
              <w:top w:val="nil"/>
              <w:left w:val="nil"/>
              <w:bottom w:val="nil"/>
              <w:right w:val="nil"/>
            </w:tcBorders>
            <w:shd w:val="clear" w:color="auto" w:fill="auto"/>
            <w:noWrap/>
            <w:vAlign w:val="bottom"/>
            <w:hideMark/>
          </w:tcPr>
          <w:p w14:paraId="0F03A45C"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≥12 months </w:t>
            </w:r>
          </w:p>
        </w:tc>
        <w:tc>
          <w:tcPr>
            <w:tcW w:w="1960" w:type="dxa"/>
            <w:tcBorders>
              <w:top w:val="nil"/>
              <w:left w:val="nil"/>
              <w:bottom w:val="nil"/>
              <w:right w:val="nil"/>
            </w:tcBorders>
            <w:shd w:val="clear" w:color="auto" w:fill="auto"/>
            <w:noWrap/>
            <w:vAlign w:val="bottom"/>
            <w:hideMark/>
          </w:tcPr>
          <w:p w14:paraId="19C51579"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358820F6" w14:textId="77777777" w:rsidTr="00670BD4">
        <w:trPr>
          <w:trHeight w:val="290"/>
        </w:trPr>
        <w:tc>
          <w:tcPr>
            <w:tcW w:w="1520" w:type="dxa"/>
            <w:tcBorders>
              <w:top w:val="nil"/>
              <w:left w:val="nil"/>
              <w:bottom w:val="nil"/>
              <w:right w:val="nil"/>
            </w:tcBorders>
            <w:shd w:val="clear" w:color="auto" w:fill="auto"/>
            <w:noWrap/>
            <w:vAlign w:val="bottom"/>
            <w:hideMark/>
          </w:tcPr>
          <w:p w14:paraId="6F69DAC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AFB5C76"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cohort </w:t>
            </w:r>
          </w:p>
        </w:tc>
        <w:tc>
          <w:tcPr>
            <w:tcW w:w="1440" w:type="dxa"/>
            <w:tcBorders>
              <w:top w:val="nil"/>
              <w:left w:val="nil"/>
              <w:bottom w:val="nil"/>
              <w:right w:val="nil"/>
            </w:tcBorders>
            <w:shd w:val="clear" w:color="auto" w:fill="auto"/>
            <w:noWrap/>
            <w:vAlign w:val="bottom"/>
            <w:hideMark/>
          </w:tcPr>
          <w:p w14:paraId="2816F60F"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2200" w:type="dxa"/>
            <w:tcBorders>
              <w:top w:val="nil"/>
              <w:left w:val="nil"/>
              <w:bottom w:val="nil"/>
              <w:right w:val="nil"/>
            </w:tcBorders>
            <w:shd w:val="clear" w:color="auto" w:fill="auto"/>
            <w:noWrap/>
            <w:vAlign w:val="bottom"/>
            <w:hideMark/>
          </w:tcPr>
          <w:p w14:paraId="13EA531A"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vs. high consumption </w:t>
            </w:r>
          </w:p>
        </w:tc>
        <w:tc>
          <w:tcPr>
            <w:tcW w:w="2900" w:type="dxa"/>
            <w:tcBorders>
              <w:top w:val="nil"/>
              <w:left w:val="nil"/>
              <w:bottom w:val="nil"/>
              <w:right w:val="nil"/>
            </w:tcBorders>
            <w:shd w:val="clear" w:color="auto" w:fill="auto"/>
            <w:noWrap/>
            <w:vAlign w:val="bottom"/>
            <w:hideMark/>
          </w:tcPr>
          <w:p w14:paraId="1F82C20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and non-fatal</w:t>
            </w:r>
          </w:p>
        </w:tc>
        <w:tc>
          <w:tcPr>
            <w:tcW w:w="2300" w:type="dxa"/>
            <w:tcBorders>
              <w:top w:val="nil"/>
              <w:left w:val="nil"/>
              <w:bottom w:val="nil"/>
              <w:right w:val="nil"/>
            </w:tcBorders>
            <w:shd w:val="clear" w:color="auto" w:fill="auto"/>
            <w:noWrap/>
            <w:vAlign w:val="bottom"/>
            <w:hideMark/>
          </w:tcPr>
          <w:p w14:paraId="765A0EC8"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follow-up</w:t>
            </w:r>
          </w:p>
        </w:tc>
        <w:tc>
          <w:tcPr>
            <w:tcW w:w="1960" w:type="dxa"/>
            <w:tcBorders>
              <w:top w:val="nil"/>
              <w:left w:val="nil"/>
              <w:bottom w:val="nil"/>
              <w:right w:val="nil"/>
            </w:tcBorders>
            <w:shd w:val="clear" w:color="auto" w:fill="auto"/>
            <w:noWrap/>
            <w:vAlign w:val="bottom"/>
            <w:hideMark/>
          </w:tcPr>
          <w:p w14:paraId="77F60E1B"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relevant for the </w:t>
            </w:r>
          </w:p>
        </w:tc>
      </w:tr>
      <w:tr w:rsidR="005A0E6D" w:rsidRPr="00B0752C" w14:paraId="1B60CC11" w14:textId="77777777" w:rsidTr="00670BD4">
        <w:trPr>
          <w:trHeight w:val="290"/>
        </w:trPr>
        <w:tc>
          <w:tcPr>
            <w:tcW w:w="1520" w:type="dxa"/>
            <w:tcBorders>
              <w:top w:val="nil"/>
              <w:left w:val="nil"/>
              <w:bottom w:val="nil"/>
              <w:right w:val="nil"/>
            </w:tcBorders>
            <w:shd w:val="clear" w:color="auto" w:fill="auto"/>
            <w:noWrap/>
            <w:vAlign w:val="bottom"/>
            <w:hideMark/>
          </w:tcPr>
          <w:p w14:paraId="426560A6"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46398DA1"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studies</w:t>
            </w:r>
          </w:p>
        </w:tc>
        <w:tc>
          <w:tcPr>
            <w:tcW w:w="1440" w:type="dxa"/>
            <w:tcBorders>
              <w:top w:val="nil"/>
              <w:left w:val="nil"/>
              <w:bottom w:val="nil"/>
              <w:right w:val="nil"/>
            </w:tcBorders>
            <w:shd w:val="clear" w:color="auto" w:fill="auto"/>
            <w:noWrap/>
            <w:vAlign w:val="bottom"/>
            <w:hideMark/>
          </w:tcPr>
          <w:p w14:paraId="28FB44B6"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2200" w:type="dxa"/>
            <w:tcBorders>
              <w:top w:val="nil"/>
              <w:left w:val="nil"/>
              <w:bottom w:val="nil"/>
              <w:right w:val="nil"/>
            </w:tcBorders>
            <w:shd w:val="clear" w:color="auto" w:fill="auto"/>
            <w:noWrap/>
            <w:vAlign w:val="bottom"/>
            <w:hideMark/>
          </w:tcPr>
          <w:p w14:paraId="4A87D12F"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5770D476"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atherosclerotic cardiovascular</w:t>
            </w:r>
          </w:p>
        </w:tc>
        <w:tc>
          <w:tcPr>
            <w:tcW w:w="2300" w:type="dxa"/>
            <w:tcBorders>
              <w:top w:val="nil"/>
              <w:left w:val="nil"/>
              <w:bottom w:val="nil"/>
              <w:right w:val="nil"/>
            </w:tcBorders>
            <w:shd w:val="clear" w:color="auto" w:fill="auto"/>
            <w:noWrap/>
            <w:vAlign w:val="bottom"/>
            <w:hideMark/>
          </w:tcPr>
          <w:p w14:paraId="1E938B49"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1D532FE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general population</w:t>
            </w:r>
          </w:p>
        </w:tc>
      </w:tr>
      <w:tr w:rsidR="005A0E6D" w:rsidRPr="00B0752C" w14:paraId="7B6034F4" w14:textId="77777777" w:rsidTr="00670BD4">
        <w:trPr>
          <w:trHeight w:val="290"/>
        </w:trPr>
        <w:tc>
          <w:tcPr>
            <w:tcW w:w="1520" w:type="dxa"/>
            <w:tcBorders>
              <w:top w:val="nil"/>
              <w:left w:val="nil"/>
              <w:bottom w:val="nil"/>
              <w:right w:val="nil"/>
            </w:tcBorders>
            <w:shd w:val="clear" w:color="auto" w:fill="auto"/>
            <w:noWrap/>
            <w:vAlign w:val="bottom"/>
            <w:hideMark/>
          </w:tcPr>
          <w:p w14:paraId="6B816F48"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5F97057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FB92D59"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3E0D92FD"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29CCBDB7"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diseases:</w:t>
            </w:r>
          </w:p>
        </w:tc>
        <w:tc>
          <w:tcPr>
            <w:tcW w:w="2300" w:type="dxa"/>
            <w:tcBorders>
              <w:top w:val="nil"/>
              <w:left w:val="nil"/>
              <w:bottom w:val="nil"/>
              <w:right w:val="nil"/>
            </w:tcBorders>
            <w:shd w:val="clear" w:color="auto" w:fill="auto"/>
            <w:noWrap/>
            <w:vAlign w:val="bottom"/>
            <w:hideMark/>
          </w:tcPr>
          <w:p w14:paraId="2E96EC19"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6EEC5405"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w:t>
            </w:r>
          </w:p>
        </w:tc>
      </w:tr>
      <w:tr w:rsidR="005A0E6D" w:rsidRPr="00B0752C" w14:paraId="6FFA7DD7" w14:textId="77777777" w:rsidTr="00670BD4">
        <w:trPr>
          <w:trHeight w:val="290"/>
        </w:trPr>
        <w:tc>
          <w:tcPr>
            <w:tcW w:w="1520" w:type="dxa"/>
            <w:tcBorders>
              <w:top w:val="nil"/>
              <w:left w:val="nil"/>
              <w:bottom w:val="nil"/>
              <w:right w:val="nil"/>
            </w:tcBorders>
            <w:shd w:val="clear" w:color="auto" w:fill="auto"/>
            <w:noWrap/>
            <w:vAlign w:val="bottom"/>
            <w:hideMark/>
          </w:tcPr>
          <w:p w14:paraId="34DC7FA2"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0A194199"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5F63299"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50FFCAE8"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0018106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myocardial infarction</w:t>
            </w:r>
          </w:p>
        </w:tc>
        <w:tc>
          <w:tcPr>
            <w:tcW w:w="2300" w:type="dxa"/>
            <w:tcBorders>
              <w:top w:val="nil"/>
              <w:left w:val="nil"/>
              <w:bottom w:val="nil"/>
              <w:right w:val="nil"/>
            </w:tcBorders>
            <w:shd w:val="clear" w:color="auto" w:fill="auto"/>
            <w:noWrap/>
            <w:vAlign w:val="bottom"/>
            <w:hideMark/>
          </w:tcPr>
          <w:p w14:paraId="36393ADF"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4C944A7D"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xml:space="preserve">the Nordic and </w:t>
            </w:r>
          </w:p>
        </w:tc>
      </w:tr>
      <w:tr w:rsidR="005A0E6D" w:rsidRPr="00B0752C" w14:paraId="7132EEFD" w14:textId="77777777" w:rsidTr="00670BD4">
        <w:trPr>
          <w:trHeight w:val="290"/>
        </w:trPr>
        <w:tc>
          <w:tcPr>
            <w:tcW w:w="1520" w:type="dxa"/>
            <w:tcBorders>
              <w:top w:val="nil"/>
              <w:left w:val="nil"/>
              <w:bottom w:val="nil"/>
              <w:right w:val="nil"/>
            </w:tcBorders>
            <w:shd w:val="clear" w:color="auto" w:fill="auto"/>
            <w:noWrap/>
            <w:vAlign w:val="bottom"/>
            <w:hideMark/>
          </w:tcPr>
          <w:p w14:paraId="77BA988A"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440" w:type="dxa"/>
            <w:tcBorders>
              <w:top w:val="nil"/>
              <w:left w:val="nil"/>
              <w:bottom w:val="nil"/>
              <w:right w:val="nil"/>
            </w:tcBorders>
            <w:shd w:val="clear" w:color="auto" w:fill="auto"/>
            <w:noWrap/>
            <w:vAlign w:val="bottom"/>
            <w:hideMark/>
          </w:tcPr>
          <w:p w14:paraId="4C7AD4A7"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F3CE183"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7DA42611"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1D55655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stroke</w:t>
            </w:r>
          </w:p>
        </w:tc>
        <w:tc>
          <w:tcPr>
            <w:tcW w:w="2300" w:type="dxa"/>
            <w:tcBorders>
              <w:top w:val="nil"/>
              <w:left w:val="nil"/>
              <w:bottom w:val="nil"/>
              <w:right w:val="nil"/>
            </w:tcBorders>
            <w:shd w:val="clear" w:color="auto" w:fill="auto"/>
            <w:noWrap/>
            <w:vAlign w:val="bottom"/>
            <w:hideMark/>
          </w:tcPr>
          <w:p w14:paraId="701CBA1A"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191C63F2" w14:textId="77777777" w:rsidR="005A0E6D" w:rsidRPr="00B0752C" w:rsidRDefault="005A0E6D" w:rsidP="00670BD4">
            <w:pPr>
              <w:spacing w:after="0"/>
              <w:rPr>
                <w:rFonts w:ascii="Times New Roman" w:eastAsia="Times New Roman" w:hAnsi="Times New Roman" w:cs="Times New Roman"/>
                <w:lang w:eastAsia="en-GB"/>
              </w:rPr>
            </w:pPr>
            <w:r w:rsidRPr="00B0752C">
              <w:rPr>
                <w:rFonts w:ascii="Times New Roman" w:eastAsia="Times New Roman" w:hAnsi="Times New Roman" w:cs="Times New Roman"/>
                <w:lang w:eastAsia="en-GB"/>
              </w:rPr>
              <w:t>Baltic countries</w:t>
            </w:r>
          </w:p>
        </w:tc>
      </w:tr>
      <w:tr w:rsidR="005A0E6D" w:rsidRPr="00B0752C" w14:paraId="4E0BC002" w14:textId="77777777" w:rsidTr="00670BD4">
        <w:trPr>
          <w:trHeight w:val="290"/>
        </w:trPr>
        <w:tc>
          <w:tcPr>
            <w:tcW w:w="1520" w:type="dxa"/>
            <w:tcBorders>
              <w:top w:val="nil"/>
              <w:left w:val="nil"/>
              <w:bottom w:val="nil"/>
              <w:right w:val="nil"/>
            </w:tcBorders>
            <w:shd w:val="clear" w:color="auto" w:fill="auto"/>
            <w:noWrap/>
            <w:vAlign w:val="bottom"/>
            <w:hideMark/>
          </w:tcPr>
          <w:p w14:paraId="4A0742F7"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3A0DCAB"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D3E44EB"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78E6B912"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4656CF3D"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coronary heart disease</w:t>
            </w:r>
          </w:p>
        </w:tc>
        <w:tc>
          <w:tcPr>
            <w:tcW w:w="2300" w:type="dxa"/>
            <w:tcBorders>
              <w:top w:val="nil"/>
              <w:left w:val="nil"/>
              <w:bottom w:val="nil"/>
              <w:right w:val="nil"/>
            </w:tcBorders>
            <w:shd w:val="clear" w:color="auto" w:fill="auto"/>
            <w:noWrap/>
            <w:vAlign w:val="bottom"/>
            <w:hideMark/>
          </w:tcPr>
          <w:p w14:paraId="0B593FFD"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79F884CE" w14:textId="77777777" w:rsidR="005A0E6D" w:rsidRPr="00B0752C" w:rsidRDefault="005A0E6D" w:rsidP="00670BD4">
            <w:pPr>
              <w:spacing w:after="0"/>
              <w:rPr>
                <w:rFonts w:ascii="Times New Roman" w:eastAsia="Times New Roman" w:hAnsi="Times New Roman" w:cs="Times New Roman"/>
                <w:lang w:eastAsia="en-GB"/>
              </w:rPr>
            </w:pPr>
          </w:p>
        </w:tc>
      </w:tr>
      <w:tr w:rsidR="005A0E6D" w:rsidRPr="00B0752C" w14:paraId="30E899FD" w14:textId="77777777" w:rsidTr="00670BD4">
        <w:trPr>
          <w:trHeight w:val="290"/>
        </w:trPr>
        <w:tc>
          <w:tcPr>
            <w:tcW w:w="1520" w:type="dxa"/>
            <w:tcBorders>
              <w:top w:val="nil"/>
              <w:left w:val="nil"/>
              <w:bottom w:val="nil"/>
              <w:right w:val="nil"/>
            </w:tcBorders>
            <w:shd w:val="clear" w:color="auto" w:fill="auto"/>
            <w:noWrap/>
            <w:vAlign w:val="bottom"/>
            <w:hideMark/>
          </w:tcPr>
          <w:p w14:paraId="33D1D93B"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1487715F"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2B15012F"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5FDB4057"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79402264"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coronary artery bypass graft</w:t>
            </w:r>
          </w:p>
        </w:tc>
        <w:tc>
          <w:tcPr>
            <w:tcW w:w="2300" w:type="dxa"/>
            <w:tcBorders>
              <w:top w:val="nil"/>
              <w:left w:val="nil"/>
              <w:bottom w:val="nil"/>
              <w:right w:val="nil"/>
            </w:tcBorders>
            <w:shd w:val="clear" w:color="auto" w:fill="auto"/>
            <w:noWrap/>
            <w:vAlign w:val="bottom"/>
            <w:hideMark/>
          </w:tcPr>
          <w:p w14:paraId="2C745FE6"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078FC0EB"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3196C047" w14:textId="77777777" w:rsidTr="00670BD4">
        <w:trPr>
          <w:trHeight w:val="290"/>
        </w:trPr>
        <w:tc>
          <w:tcPr>
            <w:tcW w:w="1520" w:type="dxa"/>
            <w:tcBorders>
              <w:top w:val="nil"/>
              <w:left w:val="nil"/>
              <w:bottom w:val="nil"/>
              <w:right w:val="nil"/>
            </w:tcBorders>
            <w:shd w:val="clear" w:color="auto" w:fill="auto"/>
            <w:noWrap/>
            <w:vAlign w:val="bottom"/>
            <w:hideMark/>
          </w:tcPr>
          <w:p w14:paraId="6668559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BA8D4DA"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26FA9C38"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7747CED5"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18D6ADF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noWrap/>
            <w:vAlign w:val="bottom"/>
            <w:hideMark/>
          </w:tcPr>
          <w:p w14:paraId="7EDC24C1"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5E7B0C61"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6580D990" w14:textId="77777777" w:rsidTr="00670BD4">
        <w:trPr>
          <w:trHeight w:val="290"/>
        </w:trPr>
        <w:tc>
          <w:tcPr>
            <w:tcW w:w="1520" w:type="dxa"/>
            <w:tcBorders>
              <w:top w:val="nil"/>
              <w:left w:val="nil"/>
              <w:bottom w:val="nil"/>
              <w:right w:val="nil"/>
            </w:tcBorders>
            <w:shd w:val="clear" w:color="auto" w:fill="auto"/>
            <w:noWrap/>
            <w:vAlign w:val="bottom"/>
            <w:hideMark/>
          </w:tcPr>
          <w:p w14:paraId="7F5B31DD"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6894F5D3"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35A79A50"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79D7AFCC"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628022EA"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CVD mortality</w:t>
            </w:r>
          </w:p>
        </w:tc>
        <w:tc>
          <w:tcPr>
            <w:tcW w:w="2300" w:type="dxa"/>
            <w:tcBorders>
              <w:top w:val="nil"/>
              <w:left w:val="nil"/>
              <w:bottom w:val="nil"/>
              <w:right w:val="nil"/>
            </w:tcBorders>
            <w:shd w:val="clear" w:color="auto" w:fill="auto"/>
            <w:noWrap/>
            <w:vAlign w:val="bottom"/>
            <w:hideMark/>
          </w:tcPr>
          <w:p w14:paraId="68C843F2" w14:textId="77777777" w:rsidR="005A0E6D" w:rsidRPr="00B0752C" w:rsidRDefault="005A0E6D" w:rsidP="00670BD4">
            <w:pPr>
              <w:spacing w:after="0"/>
              <w:rPr>
                <w:rFonts w:ascii="Times New Roman" w:eastAsia="Times New Roman" w:hAnsi="Times New Roman" w:cs="Times New Roman"/>
                <w:color w:val="000000"/>
                <w:lang w:eastAsia="en-GB"/>
              </w:rPr>
            </w:pPr>
          </w:p>
        </w:tc>
        <w:tc>
          <w:tcPr>
            <w:tcW w:w="1960" w:type="dxa"/>
            <w:tcBorders>
              <w:top w:val="nil"/>
              <w:left w:val="nil"/>
              <w:bottom w:val="nil"/>
              <w:right w:val="nil"/>
            </w:tcBorders>
            <w:shd w:val="clear" w:color="auto" w:fill="auto"/>
            <w:noWrap/>
            <w:vAlign w:val="bottom"/>
            <w:hideMark/>
          </w:tcPr>
          <w:p w14:paraId="65E38C0E"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1CDDA6F9" w14:textId="77777777" w:rsidTr="00670BD4">
        <w:trPr>
          <w:trHeight w:val="290"/>
        </w:trPr>
        <w:tc>
          <w:tcPr>
            <w:tcW w:w="1520" w:type="dxa"/>
            <w:tcBorders>
              <w:top w:val="nil"/>
              <w:left w:val="nil"/>
              <w:bottom w:val="nil"/>
              <w:right w:val="nil"/>
            </w:tcBorders>
            <w:shd w:val="clear" w:color="auto" w:fill="auto"/>
            <w:noWrap/>
            <w:vAlign w:val="bottom"/>
            <w:hideMark/>
          </w:tcPr>
          <w:p w14:paraId="1B275968"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4F9DBA6E"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7105EB05"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200" w:type="dxa"/>
            <w:tcBorders>
              <w:top w:val="nil"/>
              <w:left w:val="nil"/>
              <w:bottom w:val="nil"/>
              <w:right w:val="nil"/>
            </w:tcBorders>
            <w:shd w:val="clear" w:color="auto" w:fill="auto"/>
            <w:noWrap/>
            <w:vAlign w:val="bottom"/>
            <w:hideMark/>
          </w:tcPr>
          <w:p w14:paraId="0B160F96"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6860AF34"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2300" w:type="dxa"/>
            <w:tcBorders>
              <w:top w:val="nil"/>
              <w:left w:val="nil"/>
              <w:bottom w:val="nil"/>
              <w:right w:val="nil"/>
            </w:tcBorders>
            <w:shd w:val="clear" w:color="auto" w:fill="auto"/>
            <w:noWrap/>
            <w:vAlign w:val="bottom"/>
            <w:hideMark/>
          </w:tcPr>
          <w:p w14:paraId="602E4331" w14:textId="77777777" w:rsidR="005A0E6D" w:rsidRPr="00B0752C" w:rsidRDefault="005A0E6D" w:rsidP="00670BD4">
            <w:pPr>
              <w:spacing w:after="0"/>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69D49ED1" w14:textId="77777777" w:rsidR="005A0E6D" w:rsidRPr="00B0752C" w:rsidRDefault="005A0E6D" w:rsidP="00670BD4">
            <w:pPr>
              <w:spacing w:after="0"/>
              <w:rPr>
                <w:rFonts w:ascii="Times New Roman" w:eastAsia="Times New Roman" w:hAnsi="Times New Roman" w:cs="Times New Roman"/>
                <w:sz w:val="20"/>
                <w:szCs w:val="20"/>
                <w:lang w:eastAsia="en-GB"/>
              </w:rPr>
            </w:pPr>
          </w:p>
        </w:tc>
      </w:tr>
      <w:tr w:rsidR="005A0E6D" w:rsidRPr="00B0752C" w14:paraId="66CF79F4" w14:textId="77777777" w:rsidTr="00670BD4">
        <w:trPr>
          <w:trHeight w:val="290"/>
        </w:trPr>
        <w:tc>
          <w:tcPr>
            <w:tcW w:w="1520" w:type="dxa"/>
            <w:tcBorders>
              <w:top w:val="nil"/>
              <w:left w:val="nil"/>
              <w:bottom w:val="single" w:sz="4" w:space="0" w:color="auto"/>
              <w:right w:val="nil"/>
            </w:tcBorders>
            <w:shd w:val="clear" w:color="auto" w:fill="auto"/>
            <w:noWrap/>
            <w:vAlign w:val="bottom"/>
            <w:hideMark/>
          </w:tcPr>
          <w:p w14:paraId="7E5B5946"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14:paraId="117CC2D3"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14:paraId="7A4ADDCF"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c>
          <w:tcPr>
            <w:tcW w:w="2200" w:type="dxa"/>
            <w:tcBorders>
              <w:top w:val="nil"/>
              <w:left w:val="nil"/>
              <w:bottom w:val="single" w:sz="4" w:space="0" w:color="auto"/>
              <w:right w:val="nil"/>
            </w:tcBorders>
            <w:shd w:val="clear" w:color="auto" w:fill="auto"/>
            <w:noWrap/>
            <w:vAlign w:val="bottom"/>
            <w:hideMark/>
          </w:tcPr>
          <w:p w14:paraId="252C4124"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c>
          <w:tcPr>
            <w:tcW w:w="2900" w:type="dxa"/>
            <w:tcBorders>
              <w:top w:val="nil"/>
              <w:left w:val="nil"/>
              <w:bottom w:val="single" w:sz="4" w:space="0" w:color="auto"/>
              <w:right w:val="nil"/>
            </w:tcBorders>
            <w:shd w:val="clear" w:color="auto" w:fill="auto"/>
            <w:noWrap/>
            <w:vAlign w:val="bottom"/>
            <w:hideMark/>
          </w:tcPr>
          <w:p w14:paraId="2DCBCE22"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Incident T2D</w:t>
            </w:r>
          </w:p>
        </w:tc>
        <w:tc>
          <w:tcPr>
            <w:tcW w:w="2300" w:type="dxa"/>
            <w:tcBorders>
              <w:top w:val="nil"/>
              <w:left w:val="nil"/>
              <w:bottom w:val="single" w:sz="4" w:space="0" w:color="auto"/>
              <w:right w:val="nil"/>
            </w:tcBorders>
            <w:shd w:val="clear" w:color="auto" w:fill="auto"/>
            <w:noWrap/>
            <w:vAlign w:val="bottom"/>
            <w:hideMark/>
          </w:tcPr>
          <w:p w14:paraId="7EAFAFD6"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c>
          <w:tcPr>
            <w:tcW w:w="1960" w:type="dxa"/>
            <w:tcBorders>
              <w:top w:val="nil"/>
              <w:left w:val="nil"/>
              <w:bottom w:val="single" w:sz="4" w:space="0" w:color="auto"/>
              <w:right w:val="nil"/>
            </w:tcBorders>
            <w:shd w:val="clear" w:color="auto" w:fill="auto"/>
            <w:noWrap/>
            <w:vAlign w:val="bottom"/>
            <w:hideMark/>
          </w:tcPr>
          <w:p w14:paraId="34F99B81" w14:textId="77777777" w:rsidR="005A0E6D" w:rsidRPr="00B0752C" w:rsidRDefault="005A0E6D" w:rsidP="00670BD4">
            <w:pPr>
              <w:spacing w:after="0"/>
              <w:rPr>
                <w:rFonts w:ascii="Times New Roman" w:eastAsia="Times New Roman" w:hAnsi="Times New Roman" w:cs="Times New Roman"/>
                <w:color w:val="000000"/>
                <w:lang w:eastAsia="en-GB"/>
              </w:rPr>
            </w:pPr>
            <w:r w:rsidRPr="00B0752C">
              <w:rPr>
                <w:rFonts w:ascii="Times New Roman" w:eastAsia="Times New Roman" w:hAnsi="Times New Roman" w:cs="Times New Roman"/>
                <w:color w:val="000000"/>
                <w:lang w:eastAsia="en-GB"/>
              </w:rPr>
              <w:t> </w:t>
            </w:r>
          </w:p>
        </w:tc>
      </w:tr>
    </w:tbl>
    <w:p w14:paraId="40867A87" w14:textId="77777777" w:rsidR="005A0E6D" w:rsidRPr="00B0752C" w:rsidRDefault="005A0E6D" w:rsidP="005A0E6D">
      <w:pPr>
        <w:rPr>
          <w:rFonts w:ascii="Times New Roman" w:hAnsi="Times New Roman" w:cs="Times New Roman"/>
          <w:sz w:val="24"/>
          <w:szCs w:val="24"/>
        </w:rPr>
      </w:pPr>
    </w:p>
    <w:p w14:paraId="5324AFFA" w14:textId="77777777" w:rsidR="00987778" w:rsidRPr="00B0752C" w:rsidRDefault="00987778">
      <w:pPr>
        <w:rPr>
          <w:rFonts w:ascii="Times New Roman" w:hAnsi="Times New Roman" w:cs="Times New Roman"/>
          <w:b/>
          <w:color w:val="000000" w:themeColor="text1"/>
          <w:sz w:val="24"/>
          <w:szCs w:val="24"/>
        </w:rPr>
        <w:sectPr w:rsidR="00987778" w:rsidRPr="00B0752C" w:rsidSect="009A5291">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pgMar w:top="1418" w:right="1418" w:bottom="1418" w:left="1418" w:header="709" w:footer="709" w:gutter="0"/>
          <w:lnNumType w:countBy="1" w:restart="continuous"/>
          <w:cols w:space="708"/>
          <w:docGrid w:linePitch="360"/>
        </w:sectPr>
      </w:pPr>
    </w:p>
    <w:p w14:paraId="007A88CB" w14:textId="17BABFCD" w:rsidR="006553AB" w:rsidRPr="00B0752C" w:rsidRDefault="006553AB" w:rsidP="006553AB">
      <w:pPr>
        <w:rPr>
          <w:rFonts w:ascii="Times New Roman" w:hAnsi="Times New Roman" w:cs="Times New Roman"/>
          <w:sz w:val="24"/>
          <w:szCs w:val="24"/>
        </w:rPr>
      </w:pPr>
      <w:r w:rsidRPr="00B0752C">
        <w:rPr>
          <w:rFonts w:ascii="Times New Roman" w:hAnsi="Times New Roman" w:cs="Times New Roman"/>
          <w:b/>
          <w:color w:val="000000" w:themeColor="text1"/>
          <w:sz w:val="24"/>
          <w:szCs w:val="24"/>
        </w:rPr>
        <w:lastRenderedPageBreak/>
        <w:t>S</w:t>
      </w:r>
      <w:r w:rsidRPr="00B0752C">
        <w:rPr>
          <w:rFonts w:ascii="Times New Roman" w:hAnsi="Times New Roman" w:cs="Times New Roman"/>
          <w:b/>
          <w:sz w:val="24"/>
          <w:szCs w:val="24"/>
        </w:rPr>
        <w:t xml:space="preserve">upplemental Table 2: </w:t>
      </w:r>
      <w:r w:rsidRPr="00B0752C">
        <w:rPr>
          <w:rFonts w:ascii="Times New Roman" w:hAnsi="Times New Roman" w:cs="Times New Roman"/>
          <w:sz w:val="24"/>
          <w:szCs w:val="24"/>
        </w:rPr>
        <w:t>Documentation of literature research.</w:t>
      </w:r>
    </w:p>
    <w:p w14:paraId="77DE9109" w14:textId="77777777" w:rsidR="006553AB" w:rsidRPr="00B0752C" w:rsidRDefault="006553AB" w:rsidP="006553AB">
      <w:pPr>
        <w:rPr>
          <w:rFonts w:ascii="Times New Roman" w:hAnsi="Times New Roman" w:cs="Times New Roman"/>
          <w:sz w:val="24"/>
          <w:szCs w:val="24"/>
        </w:rPr>
      </w:pPr>
    </w:p>
    <w:p w14:paraId="306EF671" w14:textId="77777777" w:rsidR="006553AB" w:rsidRPr="00B0752C" w:rsidRDefault="006553AB" w:rsidP="006553AB">
      <w:pPr>
        <w:rPr>
          <w:rFonts w:ascii="Times New Roman" w:eastAsia="Arial" w:hAnsi="Times New Roman" w:cs="Times New Roman"/>
          <w:sz w:val="24"/>
          <w:szCs w:val="24"/>
        </w:rPr>
      </w:pPr>
      <w:r w:rsidRPr="00B0752C">
        <w:rPr>
          <w:rFonts w:ascii="Times New Roman" w:hAnsi="Times New Roman" w:cs="Times New Roman"/>
          <w:sz w:val="24"/>
          <w:szCs w:val="24"/>
        </w:rPr>
        <w:t>Documentation on the literature search for “</w:t>
      </w:r>
      <w:r w:rsidRPr="00B0752C">
        <w:rPr>
          <w:rFonts w:ascii="Times New Roman" w:eastAsia="Arial" w:hAnsi="Times New Roman" w:cs="Times New Roman"/>
          <w:sz w:val="24"/>
          <w:szCs w:val="24"/>
        </w:rPr>
        <w:t>What is the association between consumption of white meat and the incidence of or mortality from atherosclerotic cardiovascular diseases and type 2 diabetes?”</w:t>
      </w:r>
    </w:p>
    <w:p w14:paraId="2BF108EC" w14:textId="77777777" w:rsidR="006553AB" w:rsidRPr="00B0752C" w:rsidRDefault="006553AB" w:rsidP="006553AB">
      <w:pPr>
        <w:pStyle w:val="Ingetavstnd"/>
        <w:rPr>
          <w:rFonts w:ascii="Times New Roman" w:hAnsi="Times New Roman" w:cs="Times New Roman"/>
          <w:sz w:val="24"/>
          <w:szCs w:val="24"/>
          <w:lang w:val="en-US"/>
        </w:rPr>
      </w:pPr>
    </w:p>
    <w:p w14:paraId="58EFFE3B" w14:textId="77777777" w:rsidR="006553AB" w:rsidRPr="00B0752C" w:rsidRDefault="006553AB" w:rsidP="006553AB">
      <w:pPr>
        <w:pStyle w:val="Ingetavstnd"/>
        <w:rPr>
          <w:rFonts w:ascii="Times New Roman" w:hAnsi="Times New Roman" w:cs="Times New Roman"/>
          <w:sz w:val="24"/>
          <w:szCs w:val="24"/>
          <w:lang w:val="en-US"/>
        </w:rPr>
      </w:pPr>
      <w:r w:rsidRPr="00B0752C">
        <w:rPr>
          <w:rFonts w:ascii="Times New Roman" w:hAnsi="Times New Roman" w:cs="Times New Roman"/>
          <w:sz w:val="24"/>
          <w:szCs w:val="24"/>
          <w:lang w:val="en-US"/>
        </w:rPr>
        <w:t>The following databases were searched:</w:t>
      </w:r>
    </w:p>
    <w:tbl>
      <w:tblPr>
        <w:tblStyle w:val="Tabellrutnt"/>
        <w:tblW w:w="5000" w:type="pct"/>
        <w:tblLook w:val="04A0" w:firstRow="1" w:lastRow="0" w:firstColumn="1" w:lastColumn="0" w:noHBand="0" w:noVBand="1"/>
      </w:tblPr>
      <w:tblGrid>
        <w:gridCol w:w="5012"/>
        <w:gridCol w:w="4048"/>
      </w:tblGrid>
      <w:tr w:rsidR="006553AB" w:rsidRPr="00B0752C" w14:paraId="5A0A473D" w14:textId="77777777" w:rsidTr="00670BD4">
        <w:tc>
          <w:tcPr>
            <w:tcW w:w="2766" w:type="pct"/>
          </w:tcPr>
          <w:p w14:paraId="09F8F5A1" w14:textId="77777777" w:rsidR="006553AB" w:rsidRPr="00B0752C" w:rsidRDefault="006553AB" w:rsidP="00670BD4">
            <w:pPr>
              <w:autoSpaceDE w:val="0"/>
              <w:autoSpaceDN w:val="0"/>
              <w:adjustRightInd w:val="0"/>
              <w:rPr>
                <w:b/>
                <w:sz w:val="24"/>
                <w:szCs w:val="24"/>
                <w:lang w:val="no"/>
              </w:rPr>
            </w:pPr>
            <w:r w:rsidRPr="00B0752C">
              <w:rPr>
                <w:b/>
                <w:sz w:val="24"/>
                <w:szCs w:val="24"/>
                <w:lang w:val="no"/>
              </w:rPr>
              <w:t>Database</w:t>
            </w:r>
          </w:p>
        </w:tc>
        <w:tc>
          <w:tcPr>
            <w:tcW w:w="2234" w:type="pct"/>
          </w:tcPr>
          <w:p w14:paraId="2EF3CCF3" w14:textId="77777777" w:rsidR="006553AB" w:rsidRPr="00B0752C" w:rsidRDefault="006553AB" w:rsidP="00670BD4">
            <w:pPr>
              <w:autoSpaceDE w:val="0"/>
              <w:autoSpaceDN w:val="0"/>
              <w:adjustRightInd w:val="0"/>
              <w:rPr>
                <w:b/>
                <w:sz w:val="24"/>
                <w:szCs w:val="24"/>
                <w:lang w:val="no"/>
              </w:rPr>
            </w:pPr>
            <w:r w:rsidRPr="00B0752C">
              <w:rPr>
                <w:b/>
                <w:sz w:val="24"/>
                <w:szCs w:val="24"/>
                <w:lang w:val="no"/>
              </w:rPr>
              <w:t>Number of retrieved references</w:t>
            </w:r>
          </w:p>
        </w:tc>
      </w:tr>
      <w:tr w:rsidR="006553AB" w:rsidRPr="00B0752C" w14:paraId="0D3A88DF" w14:textId="77777777" w:rsidTr="00670BD4">
        <w:tc>
          <w:tcPr>
            <w:tcW w:w="2766" w:type="pct"/>
          </w:tcPr>
          <w:p w14:paraId="575BDB81" w14:textId="77777777" w:rsidR="006553AB" w:rsidRPr="00B0752C" w:rsidRDefault="006553AB" w:rsidP="00670BD4">
            <w:pPr>
              <w:autoSpaceDE w:val="0"/>
              <w:autoSpaceDN w:val="0"/>
              <w:adjustRightInd w:val="0"/>
              <w:rPr>
                <w:sz w:val="24"/>
                <w:szCs w:val="24"/>
                <w:lang w:val="no"/>
              </w:rPr>
            </w:pPr>
            <w:r w:rsidRPr="00B0752C">
              <w:rPr>
                <w:sz w:val="24"/>
                <w:szCs w:val="24"/>
                <w:lang w:val="no"/>
              </w:rPr>
              <w:t>Medline (Ovid):</w:t>
            </w:r>
          </w:p>
        </w:tc>
        <w:tc>
          <w:tcPr>
            <w:tcW w:w="2234" w:type="pct"/>
          </w:tcPr>
          <w:p w14:paraId="7A00D6BA"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2297</w:t>
            </w:r>
          </w:p>
        </w:tc>
      </w:tr>
      <w:tr w:rsidR="006553AB" w:rsidRPr="00B0752C" w14:paraId="1D9B97E6" w14:textId="77777777" w:rsidTr="00670BD4">
        <w:tc>
          <w:tcPr>
            <w:tcW w:w="2766" w:type="pct"/>
          </w:tcPr>
          <w:p w14:paraId="19A18AB0" w14:textId="77777777" w:rsidR="006553AB" w:rsidRPr="00B0752C" w:rsidRDefault="006553AB" w:rsidP="00670BD4">
            <w:pPr>
              <w:autoSpaceDE w:val="0"/>
              <w:autoSpaceDN w:val="0"/>
              <w:adjustRightInd w:val="0"/>
              <w:rPr>
                <w:sz w:val="24"/>
                <w:szCs w:val="24"/>
                <w:lang w:val="no"/>
              </w:rPr>
            </w:pPr>
            <w:r w:rsidRPr="00B0752C">
              <w:rPr>
                <w:sz w:val="24"/>
                <w:szCs w:val="24"/>
                <w:lang w:val="no"/>
              </w:rPr>
              <w:t>Embase (Ovid):</w:t>
            </w:r>
          </w:p>
        </w:tc>
        <w:tc>
          <w:tcPr>
            <w:tcW w:w="2234" w:type="pct"/>
          </w:tcPr>
          <w:p w14:paraId="655233D6"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2142</w:t>
            </w:r>
          </w:p>
        </w:tc>
      </w:tr>
      <w:tr w:rsidR="006553AB" w:rsidRPr="00B0752C" w14:paraId="32FDE590" w14:textId="77777777" w:rsidTr="00670BD4">
        <w:trPr>
          <w:trHeight w:val="247"/>
        </w:trPr>
        <w:tc>
          <w:tcPr>
            <w:tcW w:w="2766" w:type="pct"/>
          </w:tcPr>
          <w:p w14:paraId="751F0F65" w14:textId="77777777" w:rsidR="006553AB" w:rsidRPr="00B0752C" w:rsidRDefault="006553AB" w:rsidP="00670BD4">
            <w:pPr>
              <w:autoSpaceDE w:val="0"/>
              <w:autoSpaceDN w:val="0"/>
              <w:adjustRightInd w:val="0"/>
              <w:spacing w:after="120"/>
              <w:rPr>
                <w:sz w:val="24"/>
                <w:szCs w:val="24"/>
                <w:lang w:val="no"/>
              </w:rPr>
            </w:pPr>
            <w:r w:rsidRPr="00B0752C">
              <w:rPr>
                <w:sz w:val="24"/>
                <w:szCs w:val="24"/>
                <w:lang w:val="no"/>
              </w:rPr>
              <w:t>Cochrane Central Register of Controlled Trials (Cochrane Library, Wiley):</w:t>
            </w:r>
          </w:p>
        </w:tc>
        <w:tc>
          <w:tcPr>
            <w:tcW w:w="2234" w:type="pct"/>
          </w:tcPr>
          <w:p w14:paraId="439E826A"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340</w:t>
            </w:r>
          </w:p>
        </w:tc>
      </w:tr>
      <w:tr w:rsidR="006553AB" w:rsidRPr="00B0752C" w14:paraId="122D65EC" w14:textId="77777777" w:rsidTr="00670BD4">
        <w:tc>
          <w:tcPr>
            <w:tcW w:w="2766" w:type="pct"/>
          </w:tcPr>
          <w:p w14:paraId="515CA2F9" w14:textId="77777777" w:rsidR="006553AB" w:rsidRPr="00B0752C" w:rsidRDefault="006553AB" w:rsidP="00670BD4">
            <w:pPr>
              <w:autoSpaceDE w:val="0"/>
              <w:autoSpaceDN w:val="0"/>
              <w:adjustRightInd w:val="0"/>
              <w:rPr>
                <w:sz w:val="24"/>
                <w:szCs w:val="24"/>
                <w:lang w:val="no"/>
              </w:rPr>
            </w:pPr>
            <w:r w:rsidRPr="00B0752C">
              <w:rPr>
                <w:sz w:val="24"/>
                <w:szCs w:val="24"/>
                <w:lang w:val="no"/>
              </w:rPr>
              <w:t xml:space="preserve">Scopus : </w:t>
            </w:r>
          </w:p>
        </w:tc>
        <w:tc>
          <w:tcPr>
            <w:tcW w:w="2234" w:type="pct"/>
          </w:tcPr>
          <w:p w14:paraId="69E5063E"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3431</w:t>
            </w:r>
          </w:p>
        </w:tc>
      </w:tr>
      <w:tr w:rsidR="006553AB" w:rsidRPr="00B0752C" w14:paraId="34DD447D" w14:textId="77777777" w:rsidTr="00670BD4">
        <w:tc>
          <w:tcPr>
            <w:tcW w:w="2766" w:type="pct"/>
          </w:tcPr>
          <w:p w14:paraId="72ABC9B3" w14:textId="77777777" w:rsidR="006553AB" w:rsidRPr="00B0752C" w:rsidRDefault="006553AB" w:rsidP="00670BD4">
            <w:pPr>
              <w:rPr>
                <w:sz w:val="24"/>
                <w:szCs w:val="24"/>
              </w:rPr>
            </w:pPr>
            <w:r w:rsidRPr="00B0752C">
              <w:rPr>
                <w:sz w:val="24"/>
                <w:szCs w:val="24"/>
                <w:lang w:val="no"/>
              </w:rPr>
              <w:t xml:space="preserve">Number of references before deduplication: </w:t>
            </w:r>
          </w:p>
        </w:tc>
        <w:tc>
          <w:tcPr>
            <w:tcW w:w="2234" w:type="pct"/>
          </w:tcPr>
          <w:p w14:paraId="4365D65B"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8202</w:t>
            </w:r>
          </w:p>
        </w:tc>
      </w:tr>
      <w:tr w:rsidR="006553AB" w:rsidRPr="00B0752C" w14:paraId="2E3D2C0C" w14:textId="77777777" w:rsidTr="00670BD4">
        <w:tc>
          <w:tcPr>
            <w:tcW w:w="2766" w:type="pct"/>
          </w:tcPr>
          <w:p w14:paraId="27994AAD" w14:textId="77777777" w:rsidR="006553AB" w:rsidRPr="00B0752C" w:rsidRDefault="006553AB" w:rsidP="00670BD4">
            <w:pPr>
              <w:rPr>
                <w:sz w:val="24"/>
                <w:szCs w:val="24"/>
              </w:rPr>
            </w:pPr>
            <w:r w:rsidRPr="00B0752C">
              <w:rPr>
                <w:sz w:val="24"/>
                <w:szCs w:val="24"/>
                <w:lang w:val="no"/>
              </w:rPr>
              <w:t xml:space="preserve">Number of references after deduplication: </w:t>
            </w:r>
          </w:p>
        </w:tc>
        <w:tc>
          <w:tcPr>
            <w:tcW w:w="2234" w:type="pct"/>
          </w:tcPr>
          <w:p w14:paraId="3ED28B77" w14:textId="77777777" w:rsidR="006553AB" w:rsidRPr="00B0752C" w:rsidRDefault="006553AB" w:rsidP="00670BD4">
            <w:pPr>
              <w:autoSpaceDE w:val="0"/>
              <w:autoSpaceDN w:val="0"/>
              <w:adjustRightInd w:val="0"/>
              <w:ind w:left="360"/>
              <w:rPr>
                <w:sz w:val="24"/>
                <w:szCs w:val="24"/>
                <w:lang w:val="no"/>
              </w:rPr>
            </w:pPr>
            <w:r w:rsidRPr="00B0752C">
              <w:rPr>
                <w:sz w:val="24"/>
                <w:szCs w:val="24"/>
                <w:lang w:val="no"/>
              </w:rPr>
              <w:t>5795</w:t>
            </w:r>
          </w:p>
        </w:tc>
      </w:tr>
    </w:tbl>
    <w:p w14:paraId="7BCF9DB3" w14:textId="77777777" w:rsidR="006553AB" w:rsidRPr="00B0752C" w:rsidRDefault="006553AB" w:rsidP="006553AB">
      <w:pPr>
        <w:autoSpaceDE w:val="0"/>
        <w:autoSpaceDN w:val="0"/>
        <w:adjustRightInd w:val="0"/>
        <w:ind w:left="360"/>
        <w:rPr>
          <w:rFonts w:ascii="Times New Roman" w:hAnsi="Times New Roman" w:cs="Times New Roman"/>
          <w:sz w:val="24"/>
          <w:szCs w:val="24"/>
          <w:lang w:val="no"/>
        </w:rPr>
      </w:pPr>
    </w:p>
    <w:p w14:paraId="66E1D7F5" w14:textId="77777777" w:rsidR="006553AB" w:rsidRPr="00B0752C" w:rsidRDefault="006553AB" w:rsidP="006553AB">
      <w:pPr>
        <w:rPr>
          <w:rFonts w:ascii="Times New Roman" w:hAnsi="Times New Roman" w:cs="Times New Roman"/>
          <w:sz w:val="24"/>
          <w:szCs w:val="24"/>
          <w:lang w:val="no"/>
        </w:rPr>
      </w:pPr>
      <w:r w:rsidRPr="00B0752C">
        <w:rPr>
          <w:rFonts w:ascii="Times New Roman" w:hAnsi="Times New Roman" w:cs="Times New Roman"/>
          <w:sz w:val="24"/>
          <w:szCs w:val="24"/>
        </w:rPr>
        <w:t xml:space="preserve">All searches were </w:t>
      </w:r>
      <w:r w:rsidRPr="00B0752C">
        <w:rPr>
          <w:rFonts w:ascii="Times New Roman" w:hAnsi="Times New Roman" w:cs="Times New Roman"/>
          <w:sz w:val="24"/>
          <w:szCs w:val="24"/>
          <w:lang w:val="no"/>
        </w:rPr>
        <w:t>performed</w:t>
      </w:r>
      <w:r w:rsidRPr="00B0752C">
        <w:rPr>
          <w:rFonts w:ascii="Times New Roman" w:hAnsi="Times New Roman" w:cs="Times New Roman"/>
          <w:sz w:val="24"/>
          <w:szCs w:val="24"/>
        </w:rPr>
        <w:t xml:space="preserve"> by Gunn Kleven, senior librarian, </w:t>
      </w:r>
      <w:r w:rsidRPr="00B0752C">
        <w:rPr>
          <w:rFonts w:ascii="Times New Roman" w:hAnsi="Times New Roman" w:cs="Times New Roman"/>
          <w:sz w:val="24"/>
          <w:szCs w:val="24"/>
          <w:lang w:val="no"/>
        </w:rPr>
        <w:t>University of Oslo, Library of Medicine and Science on 15 October 2021</w:t>
      </w:r>
    </w:p>
    <w:p w14:paraId="0126BCA2" w14:textId="77777777" w:rsidR="006553AB" w:rsidRPr="00B0752C" w:rsidRDefault="006553AB" w:rsidP="006553AB">
      <w:pPr>
        <w:pStyle w:val="Ingetavstnd"/>
        <w:pBdr>
          <w:bottom w:val="single" w:sz="4" w:space="1" w:color="auto"/>
        </w:pBdr>
        <w:rPr>
          <w:rFonts w:ascii="Times New Roman" w:hAnsi="Times New Roman" w:cs="Times New Roman"/>
          <w:sz w:val="24"/>
          <w:szCs w:val="24"/>
          <w:lang w:val="en-US"/>
        </w:rPr>
      </w:pPr>
    </w:p>
    <w:p w14:paraId="461F322C" w14:textId="77777777" w:rsidR="006553AB" w:rsidRPr="00B0752C" w:rsidRDefault="006553AB" w:rsidP="006553AB">
      <w:pPr>
        <w:rPr>
          <w:rFonts w:ascii="Times New Roman" w:hAnsi="Times New Roman" w:cs="Times New Roman"/>
          <w:b/>
          <w:sz w:val="24"/>
          <w:szCs w:val="24"/>
        </w:rPr>
      </w:pPr>
    </w:p>
    <w:p w14:paraId="35D498FA" w14:textId="77777777" w:rsidR="006553AB" w:rsidRPr="00B0752C" w:rsidRDefault="006553AB" w:rsidP="006553AB">
      <w:pPr>
        <w:rPr>
          <w:rFonts w:ascii="Times New Roman" w:hAnsi="Times New Roman" w:cs="Times New Roman"/>
          <w:color w:val="0A0905"/>
          <w:sz w:val="24"/>
          <w:szCs w:val="24"/>
          <w:shd w:val="clear" w:color="auto" w:fill="FFFFFF"/>
        </w:rPr>
      </w:pPr>
      <w:r w:rsidRPr="00B0752C">
        <w:rPr>
          <w:rFonts w:ascii="Times New Roman" w:hAnsi="Times New Roman" w:cs="Times New Roman"/>
          <w:b/>
          <w:bCs/>
          <w:color w:val="0A0905"/>
          <w:sz w:val="24"/>
          <w:szCs w:val="24"/>
          <w:shd w:val="clear" w:color="auto" w:fill="FFFFFF"/>
        </w:rPr>
        <w:t>Ovid MEDLINE(R) ALL </w:t>
      </w:r>
      <w:r w:rsidRPr="00B0752C">
        <w:rPr>
          <w:rFonts w:ascii="Times New Roman" w:hAnsi="Times New Roman" w:cs="Times New Roman"/>
          <w:color w:val="0A0905"/>
          <w:sz w:val="24"/>
          <w:szCs w:val="24"/>
          <w:shd w:val="clear" w:color="auto" w:fill="FFFFFF"/>
        </w:rPr>
        <w:t>1946 to October 08, 2021:</w:t>
      </w:r>
    </w:p>
    <w:p w14:paraId="37FD8FB4" w14:textId="77777777" w:rsidR="006553AB" w:rsidRPr="00B0752C" w:rsidRDefault="006553AB" w:rsidP="006553AB">
      <w:pPr>
        <w:rPr>
          <w:rFonts w:ascii="Times New Roman" w:hAnsi="Times New Roman" w:cs="Times New Roman"/>
          <w:color w:val="0A0905"/>
          <w:sz w:val="24"/>
          <w:szCs w:val="24"/>
          <w:shd w:val="clear" w:color="auto" w:fill="FFFFFF"/>
        </w:rPr>
      </w:pPr>
    </w:p>
    <w:p w14:paraId="157EC0EA" w14:textId="77777777" w:rsidR="006553AB" w:rsidRPr="00B0752C" w:rsidRDefault="006553AB" w:rsidP="006553AB">
      <w:pPr>
        <w:rPr>
          <w:rFonts w:ascii="Times New Roman" w:eastAsia="Times New Roman" w:hAnsi="Times New Roman" w:cs="Times New Roman"/>
          <w:sz w:val="24"/>
          <w:szCs w:val="24"/>
          <w:lang w:eastAsia="nb-NO"/>
        </w:rPr>
      </w:pPr>
      <w:r w:rsidRPr="00B0752C">
        <w:rPr>
          <w:rFonts w:ascii="Times New Roman" w:eastAsia="Times New Roman" w:hAnsi="Times New Roman" w:cs="Times New Roman"/>
          <w:color w:val="0A0905"/>
          <w:sz w:val="24"/>
          <w:szCs w:val="24"/>
          <w:shd w:val="clear" w:color="auto" w:fill="FFFFFF"/>
          <w:lang w:eastAsia="nb-NO"/>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7505"/>
        <w:gridCol w:w="1159"/>
      </w:tblGrid>
      <w:tr w:rsidR="006553AB" w:rsidRPr="00B0752C" w14:paraId="44DA26AB"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ABB804A"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w:t>
            </w:r>
          </w:p>
        </w:tc>
        <w:tc>
          <w:tcPr>
            <w:tcW w:w="16372"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63561F6"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Searches</w:t>
            </w:r>
          </w:p>
        </w:tc>
        <w:tc>
          <w:tcPr>
            <w:tcW w:w="145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8FBF45C"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Results</w:t>
            </w:r>
          </w:p>
        </w:tc>
      </w:tr>
      <w:tr w:rsidR="006553AB" w:rsidRPr="00B0752C" w14:paraId="37C6898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0A3F4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2A090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poultry/ or chickens/ or ducks/ or geese/ or turkeys/</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9AFB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156590</w:t>
            </w:r>
          </w:p>
        </w:tc>
      </w:tr>
      <w:tr w:rsidR="006553AB" w:rsidRPr="00B0752C" w14:paraId="21D46112"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969A5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ABF27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poultry products/</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80B60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1408</w:t>
            </w:r>
          </w:p>
        </w:tc>
      </w:tr>
      <w:tr w:rsidR="006553AB" w:rsidRPr="00B0752C" w14:paraId="00A5BBF9"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9CB54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E4029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(poultry or poultries or chicken* or (white adj2 meat) or ((goose* or geese* or duck* or turkey*) adj3 meat)).ti,ab,kf.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436C7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126175</w:t>
            </w:r>
          </w:p>
        </w:tc>
      </w:tr>
      <w:tr w:rsidR="006553AB" w:rsidRPr="00B0752C" w14:paraId="4E33831B"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28FAA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49F2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or/1-3</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FB63E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205793</w:t>
            </w:r>
          </w:p>
        </w:tc>
      </w:tr>
      <w:tr w:rsidR="006553AB" w:rsidRPr="00B0752C" w14:paraId="0CFCF19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3990E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5</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77DB1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Cardiovascular Diseases/ or Atherosclerosis/ or exp Myocardial Infarction/ or exp Stroke/ or exp Coronary Disease/ or exp Coronary Artery Bypass/</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1BA7B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723024</w:t>
            </w:r>
          </w:p>
        </w:tc>
      </w:tr>
      <w:tr w:rsidR="006553AB" w:rsidRPr="00B0752C" w14:paraId="0CA70257"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CD01D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lastRenderedPageBreak/>
              <w:t>6</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CCD36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((ACA or anterior cerebral artery or anterior cerebral circulation or anterior choroidal artery or brain or brain stem or brainstem or brain venous or cerebral or heubner* artery or MCA or middle cerebral artery or myocardial or PCA or posterior cerebral artery or posterior choroidal artery or subcortical) adj2 infarct*).ti,ab,kf.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D7BE2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239800</w:t>
            </w:r>
          </w:p>
        </w:tc>
      </w:tr>
      <w:tr w:rsidR="006553AB" w:rsidRPr="00B0752C" w14:paraId="68FEC451"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11761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ECD3F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((anterior cerebral artery or basilar or benedict or claude or coronary-subclavian steal or dorsolateral medullary or foville or lateral bulbar or lateral medullary or middle cerebral artery or millard-gublar or posterior cerebral artery or posterior inferior cerebellar artery or wallenberg* or weber) adj2 syndrome*).ti,ab,kf.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D2CD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3550</w:t>
            </w:r>
          </w:p>
        </w:tc>
      </w:tr>
      <w:tr w:rsidR="006553AB" w:rsidRPr="00B0752C" w14:paraId="7BD9BF8D"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BE53C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8</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A1F3C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((brain vascular or cerebrovascular) adj2 accident*).ti,ab,kf.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111ED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7734</w:t>
            </w:r>
          </w:p>
        </w:tc>
      </w:tr>
      <w:tr w:rsidR="006553AB" w:rsidRPr="00B0752C" w14:paraId="05C9FBEE"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96780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9</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88D0C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((coronary artery or aortocoronary) adj2 bypass*).ti,ab,kf.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BD7F5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45994</w:t>
            </w:r>
          </w:p>
        </w:tc>
      </w:tr>
      <w:tr w:rsidR="006553AB" w:rsidRPr="00B0752C" w14:paraId="291BFC41"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D2811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10</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AF794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(coronary adj3 (aneurysm* or arterioscleros#s or artery anastomos#s or disease* or occlusion* or restenos#s or stenos#s or syndrome* or thrombos#s or vasospasm*)).ti,ab,kf.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CD0A9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223184</w:t>
            </w:r>
          </w:p>
        </w:tc>
      </w:tr>
      <w:tr w:rsidR="006553AB" w:rsidRPr="00B0752C" w14:paraId="6907133E"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A9025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11</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CB63F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(apoplex* or atherogenesis or atheroscleros#s or cardiogenic shock or heart attack* or middle cerebral artery thrombosis or stroke*).ti,ab,kf.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C7334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418774</w:t>
            </w:r>
          </w:p>
        </w:tc>
      </w:tr>
      <w:tr w:rsidR="006553AB" w:rsidRPr="00B0752C" w14:paraId="53B051E9"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7A134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12</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4372C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((cardio* or cerebral* or cerebro* or coronary or CVD or heart* or myocardial) adj3 (death? or mortalit*)).ti,ab,kf.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95FA4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94622</w:t>
            </w:r>
          </w:p>
        </w:tc>
      </w:tr>
      <w:tr w:rsidR="006553AB" w:rsidRPr="00B0752C" w14:paraId="307268E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432DB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13</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3E7A2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or/5-12</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E244B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1090491</w:t>
            </w:r>
          </w:p>
        </w:tc>
      </w:tr>
      <w:tr w:rsidR="006553AB" w:rsidRPr="00B0752C" w14:paraId="52A8BA6C"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2E887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14</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36C37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exp Diabetes Mellitus, Type 2/ or exp Insulin Resistance/ or C-Peptide/ or Glucose Intolerance/ or Glycated Hemoglobin A/ or Blood Glucose/ or Hyperglycemia/ or Blood Pressure/ or Hypertension/ or Lipids/ or exp Triglycerides/ or exp Apolipoproteins/ or Cholesterol/ or Cholesterol, HDL/ or Cholesterol, LDL/ or Cholesterol, VLDL/</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F615A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1055128</w:t>
            </w:r>
          </w:p>
        </w:tc>
      </w:tr>
      <w:tr w:rsidR="006553AB" w:rsidRPr="00B0752C" w14:paraId="25B70C6A"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04A18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15</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B52E7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(diabet* adj3 ("2" or "type II" or Adult-Onset or Non Insulin or NonInsulin)).ti,ab,kf.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C3E86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181969</w:t>
            </w:r>
          </w:p>
        </w:tc>
      </w:tr>
      <w:tr w:rsidR="006553AB" w:rsidRPr="00B0752C" w14:paraId="4FC058CD"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63FF0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16</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3B4BB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(DM2 or NIDDM or IIDM or MODY or T2DM).ti,ab,kf.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D490B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35810</w:t>
            </w:r>
          </w:p>
        </w:tc>
      </w:tr>
      <w:tr w:rsidR="006553AB" w:rsidRPr="00B0752C" w14:paraId="1A7753B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1BA3A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17</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1850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(blood adj2 (glucose or sugar*)).ti,ab,kf.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3904B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94354</w:t>
            </w:r>
          </w:p>
        </w:tc>
      </w:tr>
      <w:tr w:rsidR="006553AB" w:rsidRPr="00B0752C" w14:paraId="239385FB"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D2C4B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lastRenderedPageBreak/>
              <w:t>18</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D2177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(lipid* adj2 (blood or level or profile*)).ti,ab,kf.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DA3E4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56650</w:t>
            </w:r>
          </w:p>
        </w:tc>
      </w:tr>
      <w:tr w:rsidR="006553AB" w:rsidRPr="00B0752C" w14:paraId="433E9E2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87A86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19</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54566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(blood pressure or cardiometabolic syndrome* or C-peptide or cholesterol or HDL or LDL or VLDL or connecting peptide or diastolic pressure or dysmetabolic syndrome* or glucose intolerance* or HOMA-IR or hyperglycemia* or hypertension or insulin resistance or insulin sensitivity or metabolic syndrome* or metabolic cardiovascular syndrome* or pulse pressure or reaven syndrome X or systolic pressure).ti,ab,kf.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479B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1045756</w:t>
            </w:r>
          </w:p>
        </w:tc>
      </w:tr>
      <w:tr w:rsidR="006553AB" w:rsidRPr="00B0752C" w14:paraId="79F6625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45FFE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20</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76400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((glycated or glycosylated) adj2 (haemoglobin* or hemoglobin*)).ti,ab,kf.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83AFA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24621</w:t>
            </w:r>
          </w:p>
        </w:tc>
      </w:tr>
      <w:tr w:rsidR="006553AB" w:rsidRPr="00B0752C" w14:paraId="43432C7F"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27D1A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21</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A33EC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(glycohemoglobin A or Hb A1 or HbA1 or Hb A1a-1 or Hb A1a-2 or Hb A1a+b or Hb A1b or Hb A1c or HbA1c or "hemoglobin A(1)" or hemoglobin A1C).ti,ab,kf.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AD026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47881</w:t>
            </w:r>
          </w:p>
        </w:tc>
      </w:tr>
      <w:tr w:rsidR="006553AB" w:rsidRPr="00B0752C" w14:paraId="0ECA9DCC"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0EEBC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22</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7779B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(Apo-B or ApoA or ApoA-II or Apo A-V or Apo A1 or Apo A2 or Apo A5 or APOA5 or Apo AI or ApoB or ApoB48 or ApoC or Apo C or ApoC2 or Apo D or ApoD or ApoE or Apo E or APOE-epsilon* or ApoE2 or Apo E2 or Apo E3 or ApoE3 or Apo E4 or ApoE4 or ApoL or ApoL1 or apolipoprotein* or apoprotein* or enzactin or glycerol trioleate or proapolipoprotein* or triacetin or triacetyl-glycerol* or triacetylglycerol* or triacylglycerol* or trielaidin or triglyceride* or trioleate-glycerin or triolein or trioleoylglycerol or trioleyl glycerol*).ti,ab,kf.</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84840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195515</w:t>
            </w:r>
          </w:p>
        </w:tc>
      </w:tr>
      <w:tr w:rsidR="006553AB" w:rsidRPr="00B0752C" w14:paraId="211B6940"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14621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23</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03008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or/14-22</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388A3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1645132</w:t>
            </w:r>
          </w:p>
        </w:tc>
      </w:tr>
      <w:tr w:rsidR="006553AB" w:rsidRPr="00B0752C" w14:paraId="52C689B7"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A18D1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24</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AED18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or/13,23</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A9BD0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2454441</w:t>
            </w:r>
          </w:p>
        </w:tc>
      </w:tr>
      <w:tr w:rsidR="006553AB" w:rsidRPr="00B0752C" w14:paraId="7EA98784"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E243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25</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DF6F8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and/4,24</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C64DF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8830</w:t>
            </w:r>
          </w:p>
        </w:tc>
      </w:tr>
      <w:tr w:rsidR="006553AB" w:rsidRPr="00B0752C" w14:paraId="4700157E"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C0D92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26</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576CE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25 not (exp "Animals"/ not (exp "Animals"/ and "Humans"/))</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FAD66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2387</w:t>
            </w:r>
          </w:p>
        </w:tc>
      </w:tr>
      <w:tr w:rsidR="006553AB" w:rsidRPr="00B0752C" w14:paraId="3EE5A1B1"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45681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27</w:t>
            </w:r>
          </w:p>
        </w:tc>
        <w:tc>
          <w:tcPr>
            <w:tcW w:w="16372"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B690E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26 not (editorial or interview or letter or comment or congress or legal case or meeting abstract).pt.</w:t>
            </w:r>
          </w:p>
        </w:tc>
        <w:tc>
          <w:tcPr>
            <w:tcW w:w="145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E2766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2297</w:t>
            </w:r>
          </w:p>
        </w:tc>
      </w:tr>
    </w:tbl>
    <w:p w14:paraId="0A78CD55" w14:textId="77777777" w:rsidR="006553AB" w:rsidRPr="00B0752C" w:rsidRDefault="006553AB" w:rsidP="006553AB">
      <w:pPr>
        <w:rPr>
          <w:rFonts w:ascii="Times New Roman" w:hAnsi="Times New Roman" w:cs="Times New Roman"/>
          <w:b/>
          <w:sz w:val="24"/>
          <w:szCs w:val="24"/>
        </w:rPr>
      </w:pPr>
    </w:p>
    <w:p w14:paraId="5769FB09" w14:textId="77777777" w:rsidR="006553AB" w:rsidRPr="00B0752C" w:rsidRDefault="006553AB" w:rsidP="006553AB">
      <w:pPr>
        <w:rPr>
          <w:rFonts w:ascii="Times New Roman" w:hAnsi="Times New Roman" w:cs="Times New Roman"/>
          <w:sz w:val="24"/>
          <w:szCs w:val="24"/>
        </w:rPr>
      </w:pPr>
    </w:p>
    <w:p w14:paraId="17D07B36" w14:textId="77777777" w:rsidR="006553AB" w:rsidRPr="00B0752C" w:rsidRDefault="006553AB" w:rsidP="006553AB">
      <w:pPr>
        <w:rPr>
          <w:rFonts w:ascii="Times New Roman" w:hAnsi="Times New Roman" w:cs="Times New Roman"/>
          <w:b/>
          <w:sz w:val="24"/>
          <w:szCs w:val="24"/>
        </w:rPr>
      </w:pPr>
    </w:p>
    <w:p w14:paraId="34139285" w14:textId="77777777" w:rsidR="006553AB" w:rsidRPr="00B0752C" w:rsidRDefault="006553AB" w:rsidP="006553AB">
      <w:pPr>
        <w:rPr>
          <w:rFonts w:ascii="Times New Roman" w:hAnsi="Times New Roman" w:cs="Times New Roman"/>
          <w:color w:val="0A0905"/>
          <w:sz w:val="24"/>
          <w:szCs w:val="24"/>
          <w:shd w:val="clear" w:color="auto" w:fill="FFFFFF"/>
        </w:rPr>
      </w:pPr>
      <w:r w:rsidRPr="00B0752C">
        <w:rPr>
          <w:rFonts w:ascii="Times New Roman" w:hAnsi="Times New Roman" w:cs="Times New Roman"/>
          <w:b/>
          <w:bCs/>
          <w:color w:val="0A0905"/>
          <w:sz w:val="24"/>
          <w:szCs w:val="24"/>
          <w:shd w:val="clear" w:color="auto" w:fill="FFFFFF"/>
        </w:rPr>
        <w:t>Embase Classic+Embase </w:t>
      </w:r>
      <w:r w:rsidRPr="00B0752C">
        <w:rPr>
          <w:rFonts w:ascii="Times New Roman" w:hAnsi="Times New Roman" w:cs="Times New Roman"/>
          <w:color w:val="0A0905"/>
          <w:sz w:val="24"/>
          <w:szCs w:val="24"/>
          <w:shd w:val="clear" w:color="auto" w:fill="FFFFFF"/>
        </w:rPr>
        <w:t>1947 to 2021 October 08</w:t>
      </w:r>
    </w:p>
    <w:p w14:paraId="6DE8D23A" w14:textId="77777777" w:rsidR="006553AB" w:rsidRPr="00B0752C" w:rsidRDefault="006553AB" w:rsidP="006553AB">
      <w:pPr>
        <w:rPr>
          <w:rFonts w:ascii="Times New Roman" w:eastAsia="Times New Roman" w:hAnsi="Times New Roman" w:cs="Times New Roman"/>
          <w:sz w:val="24"/>
          <w:szCs w:val="24"/>
          <w:lang w:eastAsia="nb-NO"/>
        </w:rPr>
      </w:pPr>
      <w:r w:rsidRPr="00B0752C">
        <w:rPr>
          <w:rFonts w:ascii="Times New Roman" w:eastAsia="Times New Roman" w:hAnsi="Times New Roman" w:cs="Times New Roman"/>
          <w:color w:val="0A0905"/>
          <w:sz w:val="24"/>
          <w:szCs w:val="24"/>
          <w:shd w:val="clear" w:color="auto" w:fill="FFFFFF"/>
          <w:lang w:eastAsia="nb-NO"/>
        </w:rPr>
        <w:lastRenderedPageBreak/>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7674"/>
        <w:gridCol w:w="990"/>
      </w:tblGrid>
      <w:tr w:rsidR="006553AB" w:rsidRPr="00B0752C" w14:paraId="15DD3A9E"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7D5FA14"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6E78040"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A2FC674" w14:textId="77777777" w:rsidR="006553AB" w:rsidRPr="00B0752C" w:rsidRDefault="006553AB" w:rsidP="00670BD4">
            <w:pPr>
              <w:spacing w:before="150" w:after="30" w:line="360" w:lineRule="atLeast"/>
              <w:rPr>
                <w:rFonts w:ascii="Times New Roman" w:eastAsia="Times New Roman" w:hAnsi="Times New Roman" w:cs="Times New Roman"/>
                <w:b/>
                <w:bCs/>
                <w:color w:val="0A0905"/>
                <w:sz w:val="24"/>
                <w:szCs w:val="24"/>
                <w:lang w:eastAsia="nb-NO"/>
              </w:rPr>
            </w:pPr>
            <w:r w:rsidRPr="00B0752C">
              <w:rPr>
                <w:rFonts w:ascii="Times New Roman" w:eastAsia="Times New Roman" w:hAnsi="Times New Roman" w:cs="Times New Roman"/>
                <w:b/>
                <w:bCs/>
                <w:color w:val="0A0905"/>
                <w:sz w:val="24"/>
                <w:szCs w:val="24"/>
                <w:lang w:eastAsia="nb-NO"/>
              </w:rPr>
              <w:t>Results</w:t>
            </w:r>
          </w:p>
        </w:tc>
      </w:tr>
      <w:tr w:rsidR="006553AB" w:rsidRPr="00B0752C" w14:paraId="7D6EA5BB"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E773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D0858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white meat/ or poultry meat/ or chicken meat/ or turkey meat/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A01C6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2585</w:t>
            </w:r>
          </w:p>
        </w:tc>
      </w:tr>
      <w:tr w:rsidR="006553AB" w:rsidRPr="00B0752C" w14:paraId="20B65137"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D902F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3F70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poultry/ or duck/ or goose/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38A8F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33509</w:t>
            </w:r>
          </w:p>
        </w:tc>
      </w:tr>
      <w:tr w:rsidR="006553AB" w:rsidRPr="00B0752C" w14:paraId="5341BA4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5663C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3E96F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(poultry or poultries or chicken* or (white adj2 meat*) or ((goose* or geese* or duck* or turkey*) adj3 meat*)).ti,ab,kw.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3375F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143481</w:t>
            </w:r>
          </w:p>
        </w:tc>
      </w:tr>
      <w:tr w:rsidR="006553AB" w:rsidRPr="00B0752C" w14:paraId="6204FD8B"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943A6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91E1AE"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8B9CA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160837</w:t>
            </w:r>
          </w:p>
        </w:tc>
      </w:tr>
      <w:tr w:rsidR="006553AB" w:rsidRPr="00B0752C" w14:paraId="7CE206A7"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7F9FA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1CA18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cardiovascular disease/ or atherosclerosis/ or exp heart infarction/ or exp cerebrovascular accident/ or exp coronary artery disease/ or coronary artery bypass graft/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6EC75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1277907</w:t>
            </w:r>
          </w:p>
        </w:tc>
      </w:tr>
      <w:tr w:rsidR="006553AB" w:rsidRPr="00B0752C" w14:paraId="7B93C8B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2641C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58A8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((ACA or anterior cerebral artery or anterior cerebral circulation or anterior choroidal artery or brain or brain stem or brainstem or brain venous or cerebral or heubner* artery or MCA or middle cerebral artery or myocardial or PCA or posterior cerebral artery or posterior choroidal artery or subcortical) adj2 infarct*).ti,ab,kw.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8FB80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351512</w:t>
            </w:r>
          </w:p>
        </w:tc>
      </w:tr>
      <w:tr w:rsidR="006553AB" w:rsidRPr="00B0752C" w14:paraId="35832380"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88356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7676BB" w14:textId="216BDC55"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((anterior cerebral artery or basilar or benedict or claude or coronary-subclavian steal or dorsolateral medullary or foville or lateral bulbar or lateral medullary or middle cerebral artery or millard-gublar or posterior cerebral artery or posterior inferior cerebellar artery or wallenberg* or weber) adj2 syndrome*).ti,ab,kw.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B5BF9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4884</w:t>
            </w:r>
          </w:p>
        </w:tc>
      </w:tr>
      <w:tr w:rsidR="006553AB" w:rsidRPr="00B0752C" w14:paraId="4DBD0A79"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F5A8D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5BE51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((brain vascular or cerebrovascular) adj2 accident*).ti,ab,kw.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6FEBF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12236</w:t>
            </w:r>
          </w:p>
        </w:tc>
      </w:tr>
      <w:tr w:rsidR="006553AB" w:rsidRPr="00B0752C" w14:paraId="052859E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79B5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1E910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((coronary artery or aortocoronary) adj2 bypass*).ti,ab,kw.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AF67A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60220</w:t>
            </w:r>
          </w:p>
        </w:tc>
      </w:tr>
      <w:tr w:rsidR="006553AB" w:rsidRPr="00B0752C" w14:paraId="667FA88C"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0D731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043AF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(coronary adj3 (aneurysm* or arterioscleros#s or artery anastomos#s or disease* or occlusion* or restenos#s or stenos#s or syndrome* or thrombos#s or vasospasm*)).ti,ab,kw.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66C2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328616</w:t>
            </w:r>
          </w:p>
        </w:tc>
      </w:tr>
      <w:tr w:rsidR="006553AB" w:rsidRPr="00B0752C" w14:paraId="385C8D4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71EC4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8275C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(apoplex* or atherogenesis or atheroscleros#s or cardiogenic shock or heart attack* or middle cerebral artery thrombosis or stroke*).ti,ab,kw.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EE05A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662360</w:t>
            </w:r>
          </w:p>
        </w:tc>
      </w:tr>
      <w:tr w:rsidR="006553AB" w:rsidRPr="00B0752C" w14:paraId="199F0519"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A47E9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lastRenderedPageBreak/>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99174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((cardio* or cerebral* or cerebro* or coronary or CVD or heart* or myocardial) adj3 (death? or mortalit*)).ti,ab,kw.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1E25D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154622</w:t>
            </w:r>
          </w:p>
        </w:tc>
      </w:tr>
      <w:tr w:rsidR="006553AB" w:rsidRPr="00B0752C" w14:paraId="5201E43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934EF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4882F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or/5-12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D50A8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1741687</w:t>
            </w:r>
          </w:p>
        </w:tc>
      </w:tr>
      <w:tr w:rsidR="006553AB" w:rsidRPr="00B0752C" w14:paraId="6BAC8585"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9CDF8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383E2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non insulin dependent diabetes mellitus/ or insulin resistance/ or c peptide/ or glucose intolerance/ or hemoglobin a1c/ or glucose blood level/ or hyperglycemia/ or blood pressure/ or hypertension/ or lipid blood level/ or exp apolipoprotein/ or exp high density lipoprotein cholesterol/ or low density lipoprotein cholesterol/ or very low density lipoprotein cholesterol/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B5E8B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1672040</w:t>
            </w:r>
          </w:p>
        </w:tc>
      </w:tr>
      <w:tr w:rsidR="006553AB" w:rsidRPr="00B0752C" w14:paraId="002B63C4"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8B3A7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500BA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(diabet* adj3 ("2" or "type II" or Adult-Onset or Non Insulin or NonInsulin)).ti,ab,kw.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DBE6A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275932</w:t>
            </w:r>
          </w:p>
        </w:tc>
      </w:tr>
      <w:tr w:rsidR="006553AB" w:rsidRPr="00B0752C" w14:paraId="3BC5C260"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9F0F4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1AC02F"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(DM2 or NIDDM or IIDM or MODY or T2DM).ti,ab,kw.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4BB0A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58691</w:t>
            </w:r>
          </w:p>
        </w:tc>
      </w:tr>
      <w:tr w:rsidR="006553AB" w:rsidRPr="00B0752C" w14:paraId="314281F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BEBB7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297402"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(blood adj2 (glucose or sugar*)).ti,ab,kw.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542CA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149406</w:t>
            </w:r>
          </w:p>
        </w:tc>
      </w:tr>
      <w:tr w:rsidR="006553AB" w:rsidRPr="00B0752C" w14:paraId="03533194"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801B5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A5F78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(lipid* adj2 (blood or level or profile*)).ti,ab,kw.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15D9D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80993</w:t>
            </w:r>
          </w:p>
        </w:tc>
      </w:tr>
      <w:tr w:rsidR="006553AB" w:rsidRPr="00B0752C" w14:paraId="06669C17"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A1A2C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EE85FC" w14:textId="39DE5A69"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(blood pressure or cardiometabolic syndrome* or C-peptide or cholesterol or HDL or LDL or VLDL or connecting peptide or diastolic pressure or dysmetabolic syndrome* or glucose intolerance* or HOMA-IR or hyperglycemia* or hypertension or insulin resistance or insulin sensitivity or metabolic syndrome* or metabolic cardiovascular syndrome* or pulse pressure or reaven syndrome X or systolic pressure).ti,ab,kw.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96EF4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1568592</w:t>
            </w:r>
          </w:p>
        </w:tc>
      </w:tr>
      <w:tr w:rsidR="006553AB" w:rsidRPr="00B0752C" w14:paraId="2C3C7D9C"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7EC64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89FDF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((glycated or glycosylated) adj2 (haemoglobin* or hemoglobin*)).ti,ab,kw.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E0DAF3"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32386</w:t>
            </w:r>
          </w:p>
        </w:tc>
      </w:tr>
      <w:tr w:rsidR="006553AB" w:rsidRPr="00B0752C" w14:paraId="4E17405E"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ABA1B7"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67AD5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(glycohemoglobin A or Hb A1 or HbA1 or Hb A1a-1 or Hb A1a-2 or Hb A1a+b or Hb A1b or Hb A1c or HbA1c or "hemoglobin A(1)" or hemoglobin A1C).ti,ab,kw.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72B85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95737</w:t>
            </w:r>
          </w:p>
        </w:tc>
      </w:tr>
      <w:tr w:rsidR="006553AB" w:rsidRPr="00B0752C" w14:paraId="4C25853D"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0D30A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10AD6B"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 xml:space="preserve">(Apo-B or ApoA or ApoA-II or Apo A-V or Apo A1 or Apo A2 or Apo A5 or APOA5 or Apo AI or ApoB or ApoB48 or ApoC or Apo C or ApoC2 or Apo D or ApoD or ApoE or Apo E or APOE-epsilon* or ApoE2 or Apo E2 or Apo E3 or ApoE3 or Apo E4 or ApoE4 or ApoL or ApoL1 or apolipoprotein* or apoprotein* or enzactin or glycerol trioleate or proapolipoprotein* or triacetin or triacetyl-glycerol* or triacetylglycerol* or </w:t>
            </w:r>
            <w:r w:rsidRPr="00B0752C">
              <w:rPr>
                <w:rFonts w:ascii="Times New Roman" w:eastAsia="Times New Roman" w:hAnsi="Times New Roman" w:cs="Times New Roman"/>
                <w:color w:val="0A0905"/>
                <w:sz w:val="24"/>
                <w:szCs w:val="24"/>
                <w:lang w:eastAsia="nb-NO"/>
              </w:rPr>
              <w:lastRenderedPageBreak/>
              <w:t>triacylglycerol* or trielaidin or triglyceride* or trioleate-glycerin or triolein or trioleoylglycerol or trioleyl glycerol*).ti,ab,kw.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D9BC9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lastRenderedPageBreak/>
              <w:t>275081</w:t>
            </w:r>
          </w:p>
        </w:tc>
      </w:tr>
      <w:tr w:rsidR="006553AB" w:rsidRPr="00B0752C" w14:paraId="4D47877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75437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A9D89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or/14-22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E6E0B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2449070</w:t>
            </w:r>
          </w:p>
        </w:tc>
      </w:tr>
      <w:tr w:rsidR="006553AB" w:rsidRPr="00B0752C" w14:paraId="076FC9D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41ED1"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BF222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or/13,23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8EE18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3668011</w:t>
            </w:r>
          </w:p>
        </w:tc>
      </w:tr>
      <w:tr w:rsidR="006553AB" w:rsidRPr="00B0752C" w14:paraId="527F6636"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9E50D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8FE98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and/4,24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FE93F8"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7300</w:t>
            </w:r>
          </w:p>
        </w:tc>
      </w:tr>
      <w:tr w:rsidR="006553AB" w:rsidRPr="00B0752C" w14:paraId="5A318463"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810CA4"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CEE669"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(exp animal/ or exp animal model/ or nonhuman/) not exp human/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6A4DA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7463613</w:t>
            </w:r>
          </w:p>
        </w:tc>
      </w:tr>
      <w:tr w:rsidR="006553AB" w:rsidRPr="00B0752C" w14:paraId="090E7CA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B0B4D0"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56A26"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25 not 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9624CC"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2878</w:t>
            </w:r>
          </w:p>
        </w:tc>
      </w:tr>
      <w:tr w:rsidR="006553AB" w:rsidRPr="00B0752C" w14:paraId="76E084D8" w14:textId="77777777" w:rsidTr="00670BD4">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D0E4A5"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E0367A"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27 not (Conference abstract or Conference paper or Conference review or Editorial or Letter or Note or Short survey).pt.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96CA6D" w14:textId="77777777" w:rsidR="006553AB" w:rsidRPr="00B0752C" w:rsidRDefault="006553AB" w:rsidP="00670BD4">
            <w:pPr>
              <w:spacing w:line="360" w:lineRule="atLeast"/>
              <w:rPr>
                <w:rFonts w:ascii="Times New Roman" w:eastAsia="Times New Roman" w:hAnsi="Times New Roman" w:cs="Times New Roman"/>
                <w:color w:val="0A0905"/>
                <w:sz w:val="24"/>
                <w:szCs w:val="24"/>
                <w:lang w:eastAsia="nb-NO"/>
              </w:rPr>
            </w:pPr>
            <w:r w:rsidRPr="00B0752C">
              <w:rPr>
                <w:rFonts w:ascii="Times New Roman" w:eastAsia="Times New Roman" w:hAnsi="Times New Roman" w:cs="Times New Roman"/>
                <w:color w:val="0A0905"/>
                <w:sz w:val="24"/>
                <w:szCs w:val="24"/>
                <w:lang w:eastAsia="nb-NO"/>
              </w:rPr>
              <w:t>2134</w:t>
            </w:r>
          </w:p>
        </w:tc>
      </w:tr>
    </w:tbl>
    <w:p w14:paraId="1E555D17" w14:textId="77777777" w:rsidR="006553AB" w:rsidRPr="00B0752C" w:rsidRDefault="006553AB" w:rsidP="006553AB">
      <w:pPr>
        <w:rPr>
          <w:rFonts w:ascii="Times New Roman" w:hAnsi="Times New Roman" w:cs="Times New Roman"/>
          <w:color w:val="0A0905"/>
          <w:sz w:val="24"/>
          <w:szCs w:val="24"/>
          <w:shd w:val="clear" w:color="auto" w:fill="FFFFFF"/>
        </w:rPr>
      </w:pPr>
    </w:p>
    <w:p w14:paraId="4BE0F054" w14:textId="77777777" w:rsidR="006553AB" w:rsidRPr="00B0752C" w:rsidRDefault="006553AB" w:rsidP="006553AB">
      <w:pPr>
        <w:rPr>
          <w:rFonts w:ascii="Times New Roman" w:hAnsi="Times New Roman" w:cs="Times New Roman"/>
          <w:b/>
          <w:sz w:val="24"/>
          <w:szCs w:val="24"/>
        </w:rPr>
      </w:pPr>
    </w:p>
    <w:p w14:paraId="0F70B078" w14:textId="77777777" w:rsidR="006553AB" w:rsidRPr="00B0752C" w:rsidRDefault="006553AB" w:rsidP="006553AB">
      <w:pPr>
        <w:rPr>
          <w:rFonts w:ascii="Times New Roman" w:hAnsi="Times New Roman" w:cs="Times New Roman"/>
          <w:b/>
          <w:sz w:val="24"/>
          <w:szCs w:val="24"/>
          <w:lang w:val="no"/>
        </w:rPr>
      </w:pPr>
      <w:r w:rsidRPr="00B0752C">
        <w:rPr>
          <w:rFonts w:ascii="Times New Roman" w:hAnsi="Times New Roman" w:cs="Times New Roman"/>
          <w:b/>
          <w:sz w:val="24"/>
          <w:szCs w:val="24"/>
          <w:lang w:val="no"/>
        </w:rPr>
        <w:t>Cochrane Central Register of Controlled Trials:</w:t>
      </w:r>
    </w:p>
    <w:p w14:paraId="712E98EC" w14:textId="77777777" w:rsidR="006553AB" w:rsidRPr="00B0752C" w:rsidRDefault="006553AB" w:rsidP="006553AB">
      <w:pPr>
        <w:rPr>
          <w:rFonts w:ascii="Times New Roman" w:hAnsi="Times New Roman" w:cs="Times New Roman"/>
          <w:b/>
          <w:sz w:val="24"/>
          <w:szCs w:val="24"/>
          <w:lang w:val="no"/>
        </w:rPr>
      </w:pPr>
    </w:p>
    <w:tbl>
      <w:tblPr>
        <w:tblStyle w:val="Tabellrutnt"/>
        <w:tblW w:w="0" w:type="auto"/>
        <w:tblLook w:val="04A0" w:firstRow="1" w:lastRow="0" w:firstColumn="1" w:lastColumn="0" w:noHBand="0" w:noVBand="1"/>
      </w:tblPr>
      <w:tblGrid>
        <w:gridCol w:w="576"/>
        <w:gridCol w:w="7548"/>
        <w:gridCol w:w="936"/>
      </w:tblGrid>
      <w:tr w:rsidR="006553AB" w:rsidRPr="00B0752C" w14:paraId="451F6E23" w14:textId="77777777" w:rsidTr="00670BD4">
        <w:tc>
          <w:tcPr>
            <w:tcW w:w="0" w:type="auto"/>
          </w:tcPr>
          <w:p w14:paraId="23AD91D1" w14:textId="77777777" w:rsidR="006553AB" w:rsidRPr="00B0752C" w:rsidRDefault="006553AB" w:rsidP="00670BD4">
            <w:pPr>
              <w:spacing w:after="200" w:line="276" w:lineRule="auto"/>
              <w:rPr>
                <w:sz w:val="24"/>
                <w:szCs w:val="24"/>
                <w:lang w:val="no"/>
              </w:rPr>
            </w:pPr>
            <w:r w:rsidRPr="00B0752C">
              <w:rPr>
                <w:sz w:val="24"/>
                <w:szCs w:val="24"/>
                <w:lang w:val="no"/>
              </w:rPr>
              <w:t>#1</w:t>
            </w:r>
          </w:p>
        </w:tc>
        <w:tc>
          <w:tcPr>
            <w:tcW w:w="0" w:type="auto"/>
          </w:tcPr>
          <w:p w14:paraId="54BFD0F9" w14:textId="77777777" w:rsidR="006553AB" w:rsidRPr="00B0752C" w:rsidRDefault="006553AB" w:rsidP="00670BD4">
            <w:pPr>
              <w:spacing w:after="200" w:line="276" w:lineRule="auto"/>
              <w:rPr>
                <w:sz w:val="24"/>
                <w:szCs w:val="24"/>
                <w:lang w:val="no"/>
              </w:rPr>
            </w:pPr>
            <w:r w:rsidRPr="00B0752C">
              <w:rPr>
                <w:sz w:val="24"/>
                <w:szCs w:val="24"/>
                <w:lang w:val="no"/>
              </w:rPr>
              <w:t>[mh "poultry"] OR [mh "chickens"] OR [mh "ducks"] OR [mh "geese"] OR [mh "turkeys"]  OR [mh "poultry products"]</w:t>
            </w:r>
          </w:p>
        </w:tc>
        <w:tc>
          <w:tcPr>
            <w:tcW w:w="0" w:type="auto"/>
          </w:tcPr>
          <w:p w14:paraId="5DC0B653" w14:textId="77777777" w:rsidR="006553AB" w:rsidRPr="00B0752C" w:rsidRDefault="006553AB" w:rsidP="00670BD4">
            <w:pPr>
              <w:spacing w:after="200" w:line="276" w:lineRule="auto"/>
              <w:rPr>
                <w:sz w:val="24"/>
                <w:szCs w:val="24"/>
                <w:lang w:val="no"/>
              </w:rPr>
            </w:pPr>
            <w:r w:rsidRPr="00B0752C">
              <w:rPr>
                <w:sz w:val="24"/>
                <w:szCs w:val="24"/>
                <w:lang w:val="no"/>
              </w:rPr>
              <w:t>202</w:t>
            </w:r>
          </w:p>
        </w:tc>
      </w:tr>
      <w:tr w:rsidR="006553AB" w:rsidRPr="00B0752C" w14:paraId="20146353" w14:textId="77777777" w:rsidTr="00670BD4">
        <w:tc>
          <w:tcPr>
            <w:tcW w:w="0" w:type="auto"/>
          </w:tcPr>
          <w:p w14:paraId="61D10257" w14:textId="77777777" w:rsidR="006553AB" w:rsidRPr="00B0752C" w:rsidRDefault="006553AB" w:rsidP="00670BD4">
            <w:pPr>
              <w:spacing w:after="200" w:line="276" w:lineRule="auto"/>
              <w:rPr>
                <w:sz w:val="24"/>
                <w:szCs w:val="24"/>
                <w:lang w:val="no"/>
              </w:rPr>
            </w:pPr>
            <w:r w:rsidRPr="00B0752C">
              <w:rPr>
                <w:sz w:val="24"/>
                <w:szCs w:val="24"/>
                <w:lang w:val="no"/>
              </w:rPr>
              <w:t>#2</w:t>
            </w:r>
          </w:p>
        </w:tc>
        <w:tc>
          <w:tcPr>
            <w:tcW w:w="0" w:type="auto"/>
          </w:tcPr>
          <w:p w14:paraId="2A53A457" w14:textId="77777777" w:rsidR="006553AB" w:rsidRPr="00B0752C" w:rsidRDefault="006553AB" w:rsidP="00670BD4">
            <w:pPr>
              <w:spacing w:after="200" w:line="276" w:lineRule="auto"/>
              <w:rPr>
                <w:sz w:val="24"/>
                <w:szCs w:val="24"/>
                <w:lang w:val="no"/>
              </w:rPr>
            </w:pPr>
            <w:r w:rsidRPr="00B0752C">
              <w:rPr>
                <w:sz w:val="24"/>
                <w:szCs w:val="24"/>
                <w:lang w:val="no"/>
              </w:rPr>
              <w:t>(poultry or poultries or (white NEAR/2 meat*) or chicken*):ti,ab,kw</w:t>
            </w:r>
          </w:p>
        </w:tc>
        <w:tc>
          <w:tcPr>
            <w:tcW w:w="0" w:type="auto"/>
          </w:tcPr>
          <w:p w14:paraId="65D46430" w14:textId="77777777" w:rsidR="006553AB" w:rsidRPr="00B0752C" w:rsidRDefault="006553AB" w:rsidP="00670BD4">
            <w:pPr>
              <w:spacing w:after="200" w:line="276" w:lineRule="auto"/>
              <w:rPr>
                <w:sz w:val="24"/>
                <w:szCs w:val="24"/>
                <w:lang w:val="no"/>
              </w:rPr>
            </w:pPr>
            <w:r w:rsidRPr="00B0752C">
              <w:rPr>
                <w:sz w:val="24"/>
                <w:szCs w:val="24"/>
                <w:lang w:val="no"/>
              </w:rPr>
              <w:t>1730</w:t>
            </w:r>
          </w:p>
        </w:tc>
      </w:tr>
      <w:tr w:rsidR="006553AB" w:rsidRPr="00B0752C" w14:paraId="1D991697" w14:textId="77777777" w:rsidTr="00670BD4">
        <w:tc>
          <w:tcPr>
            <w:tcW w:w="0" w:type="auto"/>
          </w:tcPr>
          <w:p w14:paraId="4933317B" w14:textId="77777777" w:rsidR="006553AB" w:rsidRPr="00B0752C" w:rsidRDefault="006553AB" w:rsidP="00670BD4">
            <w:pPr>
              <w:spacing w:after="200" w:line="276" w:lineRule="auto"/>
              <w:rPr>
                <w:sz w:val="24"/>
                <w:szCs w:val="24"/>
                <w:lang w:val="no"/>
              </w:rPr>
            </w:pPr>
            <w:r w:rsidRPr="00B0752C">
              <w:rPr>
                <w:sz w:val="24"/>
                <w:szCs w:val="24"/>
                <w:lang w:val="no"/>
              </w:rPr>
              <w:t>#3</w:t>
            </w:r>
          </w:p>
        </w:tc>
        <w:tc>
          <w:tcPr>
            <w:tcW w:w="0" w:type="auto"/>
          </w:tcPr>
          <w:p w14:paraId="4BFE1CB7" w14:textId="77777777" w:rsidR="006553AB" w:rsidRPr="00B0752C" w:rsidRDefault="006553AB" w:rsidP="00670BD4">
            <w:pPr>
              <w:spacing w:after="200" w:line="276" w:lineRule="auto"/>
              <w:rPr>
                <w:sz w:val="24"/>
                <w:szCs w:val="24"/>
                <w:lang w:val="no"/>
              </w:rPr>
            </w:pPr>
            <w:r w:rsidRPr="00B0752C">
              <w:rPr>
                <w:sz w:val="24"/>
                <w:szCs w:val="24"/>
                <w:lang w:val="no"/>
              </w:rPr>
              <w:t>((goose* or geese* or duck* or turkey*) NEAR/3 meat*):ti,ab,kw</w:t>
            </w:r>
          </w:p>
        </w:tc>
        <w:tc>
          <w:tcPr>
            <w:tcW w:w="0" w:type="auto"/>
          </w:tcPr>
          <w:p w14:paraId="6EA07AEF" w14:textId="77777777" w:rsidR="006553AB" w:rsidRPr="00B0752C" w:rsidRDefault="006553AB" w:rsidP="00670BD4">
            <w:pPr>
              <w:spacing w:after="200" w:line="276" w:lineRule="auto"/>
              <w:rPr>
                <w:sz w:val="24"/>
                <w:szCs w:val="24"/>
                <w:lang w:val="no"/>
              </w:rPr>
            </w:pPr>
            <w:r w:rsidRPr="00B0752C">
              <w:rPr>
                <w:sz w:val="24"/>
                <w:szCs w:val="24"/>
                <w:lang w:val="no"/>
              </w:rPr>
              <w:t>34</w:t>
            </w:r>
          </w:p>
        </w:tc>
      </w:tr>
      <w:tr w:rsidR="006553AB" w:rsidRPr="00B0752C" w14:paraId="2AD2615D" w14:textId="77777777" w:rsidTr="00670BD4">
        <w:tc>
          <w:tcPr>
            <w:tcW w:w="0" w:type="auto"/>
          </w:tcPr>
          <w:p w14:paraId="15046AC3" w14:textId="77777777" w:rsidR="006553AB" w:rsidRPr="00B0752C" w:rsidRDefault="006553AB" w:rsidP="00670BD4">
            <w:pPr>
              <w:spacing w:after="200" w:line="276" w:lineRule="auto"/>
              <w:rPr>
                <w:sz w:val="24"/>
                <w:szCs w:val="24"/>
                <w:lang w:val="no"/>
              </w:rPr>
            </w:pPr>
            <w:r w:rsidRPr="00B0752C">
              <w:rPr>
                <w:sz w:val="24"/>
                <w:szCs w:val="24"/>
                <w:lang w:val="no"/>
              </w:rPr>
              <w:t>#4</w:t>
            </w:r>
          </w:p>
        </w:tc>
        <w:tc>
          <w:tcPr>
            <w:tcW w:w="0" w:type="auto"/>
          </w:tcPr>
          <w:p w14:paraId="65806E63" w14:textId="77777777" w:rsidR="006553AB" w:rsidRPr="00B0752C" w:rsidRDefault="006553AB" w:rsidP="00670BD4">
            <w:pPr>
              <w:spacing w:after="200" w:line="276" w:lineRule="auto"/>
              <w:rPr>
                <w:sz w:val="24"/>
                <w:szCs w:val="24"/>
                <w:lang w:val="no"/>
              </w:rPr>
            </w:pPr>
            <w:r w:rsidRPr="00B0752C">
              <w:rPr>
                <w:sz w:val="24"/>
                <w:szCs w:val="24"/>
                <w:lang w:val="no"/>
              </w:rPr>
              <w:t>#1 OR #2 OR #3</w:t>
            </w:r>
          </w:p>
        </w:tc>
        <w:tc>
          <w:tcPr>
            <w:tcW w:w="0" w:type="auto"/>
          </w:tcPr>
          <w:p w14:paraId="0B17CAF9" w14:textId="77777777" w:rsidR="006553AB" w:rsidRPr="00B0752C" w:rsidRDefault="006553AB" w:rsidP="00670BD4">
            <w:pPr>
              <w:spacing w:after="200" w:line="276" w:lineRule="auto"/>
              <w:rPr>
                <w:sz w:val="24"/>
                <w:szCs w:val="24"/>
                <w:lang w:val="no"/>
              </w:rPr>
            </w:pPr>
            <w:r w:rsidRPr="00B0752C">
              <w:rPr>
                <w:sz w:val="24"/>
                <w:szCs w:val="24"/>
                <w:lang w:val="no"/>
              </w:rPr>
              <w:t>1778</w:t>
            </w:r>
          </w:p>
        </w:tc>
      </w:tr>
      <w:tr w:rsidR="006553AB" w:rsidRPr="00B0752C" w14:paraId="46295E4F" w14:textId="77777777" w:rsidTr="00670BD4">
        <w:tc>
          <w:tcPr>
            <w:tcW w:w="0" w:type="auto"/>
          </w:tcPr>
          <w:p w14:paraId="63EDFB62" w14:textId="77777777" w:rsidR="006553AB" w:rsidRPr="00B0752C" w:rsidRDefault="006553AB" w:rsidP="00670BD4">
            <w:pPr>
              <w:spacing w:after="200" w:line="276" w:lineRule="auto"/>
              <w:rPr>
                <w:sz w:val="24"/>
                <w:szCs w:val="24"/>
                <w:lang w:val="no"/>
              </w:rPr>
            </w:pPr>
            <w:r w:rsidRPr="00B0752C">
              <w:rPr>
                <w:sz w:val="24"/>
                <w:szCs w:val="24"/>
                <w:lang w:val="no"/>
              </w:rPr>
              <w:t>#5</w:t>
            </w:r>
          </w:p>
        </w:tc>
        <w:tc>
          <w:tcPr>
            <w:tcW w:w="0" w:type="auto"/>
          </w:tcPr>
          <w:p w14:paraId="3BD1CD32" w14:textId="77777777" w:rsidR="006553AB" w:rsidRPr="00B0752C" w:rsidRDefault="006553AB" w:rsidP="00670BD4">
            <w:pPr>
              <w:spacing w:after="200" w:line="276" w:lineRule="auto"/>
              <w:rPr>
                <w:sz w:val="24"/>
                <w:szCs w:val="24"/>
                <w:lang w:val="no"/>
              </w:rPr>
            </w:pPr>
            <w:r w:rsidRPr="00B0752C">
              <w:rPr>
                <w:sz w:val="24"/>
                <w:szCs w:val="24"/>
                <w:lang w:val="no"/>
              </w:rPr>
              <w:t>[mh ^"Cardiovascular Diseases"] OR [mh ^Atherosclerosis] OR [mh "Myocardial Infarction"] OR [mh Stroke] OR [mh "Coronary Disease"] OR [mh "Coronary Artery Bypass"]</w:t>
            </w:r>
          </w:p>
        </w:tc>
        <w:tc>
          <w:tcPr>
            <w:tcW w:w="0" w:type="auto"/>
          </w:tcPr>
          <w:p w14:paraId="7AB9D4E5" w14:textId="77777777" w:rsidR="006553AB" w:rsidRPr="00B0752C" w:rsidRDefault="006553AB" w:rsidP="00670BD4">
            <w:pPr>
              <w:spacing w:after="200" w:line="276" w:lineRule="auto"/>
              <w:rPr>
                <w:sz w:val="24"/>
                <w:szCs w:val="24"/>
                <w:lang w:val="no"/>
              </w:rPr>
            </w:pPr>
            <w:r w:rsidRPr="00B0752C">
              <w:rPr>
                <w:sz w:val="24"/>
                <w:szCs w:val="24"/>
                <w:lang w:val="no"/>
              </w:rPr>
              <w:t>45373</w:t>
            </w:r>
          </w:p>
        </w:tc>
      </w:tr>
      <w:tr w:rsidR="006553AB" w:rsidRPr="00B0752C" w14:paraId="7BEB6678" w14:textId="77777777" w:rsidTr="00670BD4">
        <w:tc>
          <w:tcPr>
            <w:tcW w:w="0" w:type="auto"/>
          </w:tcPr>
          <w:p w14:paraId="3C13E620" w14:textId="77777777" w:rsidR="006553AB" w:rsidRPr="00B0752C" w:rsidRDefault="006553AB" w:rsidP="00670BD4">
            <w:pPr>
              <w:spacing w:after="200" w:line="276" w:lineRule="auto"/>
              <w:rPr>
                <w:sz w:val="24"/>
                <w:szCs w:val="24"/>
                <w:lang w:val="no"/>
              </w:rPr>
            </w:pPr>
            <w:r w:rsidRPr="00B0752C">
              <w:rPr>
                <w:sz w:val="24"/>
                <w:szCs w:val="24"/>
                <w:lang w:val="no"/>
              </w:rPr>
              <w:t>#6</w:t>
            </w:r>
          </w:p>
        </w:tc>
        <w:tc>
          <w:tcPr>
            <w:tcW w:w="0" w:type="auto"/>
          </w:tcPr>
          <w:p w14:paraId="627022E7" w14:textId="77777777" w:rsidR="006553AB" w:rsidRPr="00B0752C" w:rsidRDefault="006553AB" w:rsidP="00670BD4">
            <w:pPr>
              <w:spacing w:after="200" w:line="276" w:lineRule="auto"/>
              <w:rPr>
                <w:sz w:val="24"/>
                <w:szCs w:val="24"/>
                <w:lang w:val="no"/>
              </w:rPr>
            </w:pPr>
            <w:r w:rsidRPr="00B0752C">
              <w:rPr>
                <w:sz w:val="24"/>
                <w:szCs w:val="24"/>
                <w:lang w:val="no"/>
              </w:rPr>
              <w:t>((ACA OR "anterior cerebral artery" OR "anterior cerebral circulation" OR "anterior choroidal artery" OR brain OR "brain stem" OR brainstem OR "brain venous" OR cerebral OR heart OR (heubner* NEXT artery) OR MCA OR "middle cerebral artery" OR myocardial OR PCA OR "posterior cerebral artery" OR "posterior choroidal artery" OR subcortical) NEAR/2 infarct*):ti,ab,kw</w:t>
            </w:r>
          </w:p>
        </w:tc>
        <w:tc>
          <w:tcPr>
            <w:tcW w:w="0" w:type="auto"/>
          </w:tcPr>
          <w:p w14:paraId="02F7EA7D" w14:textId="77777777" w:rsidR="006553AB" w:rsidRPr="00B0752C" w:rsidRDefault="006553AB" w:rsidP="00670BD4">
            <w:pPr>
              <w:spacing w:after="200" w:line="276" w:lineRule="auto"/>
              <w:rPr>
                <w:sz w:val="24"/>
                <w:szCs w:val="24"/>
                <w:lang w:val="no"/>
              </w:rPr>
            </w:pPr>
            <w:r w:rsidRPr="00B0752C">
              <w:rPr>
                <w:sz w:val="24"/>
                <w:szCs w:val="24"/>
                <w:lang w:val="no"/>
              </w:rPr>
              <w:t>40735</w:t>
            </w:r>
          </w:p>
        </w:tc>
      </w:tr>
      <w:tr w:rsidR="006553AB" w:rsidRPr="00B0752C" w14:paraId="00F2D92B" w14:textId="77777777" w:rsidTr="00670BD4">
        <w:tc>
          <w:tcPr>
            <w:tcW w:w="0" w:type="auto"/>
          </w:tcPr>
          <w:p w14:paraId="10C6F81E" w14:textId="77777777" w:rsidR="006553AB" w:rsidRPr="00B0752C" w:rsidRDefault="006553AB" w:rsidP="00670BD4">
            <w:pPr>
              <w:spacing w:after="200" w:line="276" w:lineRule="auto"/>
              <w:rPr>
                <w:sz w:val="24"/>
                <w:szCs w:val="24"/>
                <w:lang w:val="no"/>
              </w:rPr>
            </w:pPr>
            <w:r w:rsidRPr="00B0752C">
              <w:rPr>
                <w:sz w:val="24"/>
                <w:szCs w:val="24"/>
                <w:lang w:val="no"/>
              </w:rPr>
              <w:t>#7</w:t>
            </w:r>
          </w:p>
        </w:tc>
        <w:tc>
          <w:tcPr>
            <w:tcW w:w="0" w:type="auto"/>
          </w:tcPr>
          <w:p w14:paraId="3C295E4E" w14:textId="77777777" w:rsidR="006553AB" w:rsidRPr="00B0752C" w:rsidRDefault="006553AB" w:rsidP="00670BD4">
            <w:pPr>
              <w:spacing w:after="200" w:line="276" w:lineRule="auto"/>
              <w:rPr>
                <w:sz w:val="24"/>
                <w:szCs w:val="24"/>
                <w:lang w:val="no"/>
              </w:rPr>
            </w:pPr>
            <w:r w:rsidRPr="00B0752C">
              <w:rPr>
                <w:sz w:val="24"/>
                <w:szCs w:val="24"/>
                <w:lang w:val="no"/>
              </w:rPr>
              <w:t xml:space="preserve">(("anterior cerebral artery" OR basilar OR benedict OR claude OR "coronary-subclavian steal" OR "dorsolateral medullary" OR foville OR "lateral bulbar" OR "lateral medullary" OR "middle cerebral artery" OR </w:t>
            </w:r>
            <w:r w:rsidRPr="00B0752C">
              <w:rPr>
                <w:sz w:val="24"/>
                <w:szCs w:val="24"/>
                <w:lang w:val="no"/>
              </w:rPr>
              <w:lastRenderedPageBreak/>
              <w:t>millard-gublar OR "posterior cerebral artery" OR "posterior inferior cerebellar artery" OR wallenberg* OR weber) NEAR/2 syndrome*):ti,ab,kw</w:t>
            </w:r>
          </w:p>
        </w:tc>
        <w:tc>
          <w:tcPr>
            <w:tcW w:w="0" w:type="auto"/>
          </w:tcPr>
          <w:p w14:paraId="1A13B426" w14:textId="77777777" w:rsidR="006553AB" w:rsidRPr="00B0752C" w:rsidRDefault="006553AB" w:rsidP="00670BD4">
            <w:pPr>
              <w:spacing w:after="200" w:line="276" w:lineRule="auto"/>
              <w:rPr>
                <w:sz w:val="24"/>
                <w:szCs w:val="24"/>
                <w:lang w:val="no"/>
              </w:rPr>
            </w:pPr>
            <w:r w:rsidRPr="00B0752C">
              <w:rPr>
                <w:sz w:val="24"/>
                <w:szCs w:val="24"/>
                <w:lang w:val="no"/>
              </w:rPr>
              <w:lastRenderedPageBreak/>
              <w:t>48</w:t>
            </w:r>
          </w:p>
        </w:tc>
      </w:tr>
      <w:tr w:rsidR="006553AB" w:rsidRPr="00B0752C" w14:paraId="217680AA" w14:textId="77777777" w:rsidTr="00670BD4">
        <w:tc>
          <w:tcPr>
            <w:tcW w:w="0" w:type="auto"/>
          </w:tcPr>
          <w:p w14:paraId="7F820568" w14:textId="77777777" w:rsidR="006553AB" w:rsidRPr="00B0752C" w:rsidRDefault="006553AB" w:rsidP="00670BD4">
            <w:pPr>
              <w:spacing w:after="200" w:line="276" w:lineRule="auto"/>
              <w:rPr>
                <w:sz w:val="24"/>
                <w:szCs w:val="24"/>
                <w:lang w:val="no"/>
              </w:rPr>
            </w:pPr>
            <w:r w:rsidRPr="00B0752C">
              <w:rPr>
                <w:sz w:val="24"/>
                <w:szCs w:val="24"/>
                <w:lang w:val="no"/>
              </w:rPr>
              <w:t>#8</w:t>
            </w:r>
          </w:p>
        </w:tc>
        <w:tc>
          <w:tcPr>
            <w:tcW w:w="0" w:type="auto"/>
          </w:tcPr>
          <w:p w14:paraId="3A166F3A" w14:textId="77777777" w:rsidR="006553AB" w:rsidRPr="00B0752C" w:rsidRDefault="006553AB" w:rsidP="00670BD4">
            <w:pPr>
              <w:spacing w:after="200" w:line="276" w:lineRule="auto"/>
              <w:rPr>
                <w:sz w:val="24"/>
                <w:szCs w:val="24"/>
                <w:lang w:val="no"/>
              </w:rPr>
            </w:pPr>
            <w:r w:rsidRPr="00B0752C">
              <w:rPr>
                <w:sz w:val="24"/>
                <w:szCs w:val="24"/>
                <w:lang w:val="no"/>
              </w:rPr>
              <w:t>(("brain vascular" OR cerebrovascular) NEAR/2 accident*):ti,ab,kw</w:t>
            </w:r>
          </w:p>
        </w:tc>
        <w:tc>
          <w:tcPr>
            <w:tcW w:w="0" w:type="auto"/>
          </w:tcPr>
          <w:p w14:paraId="09B5E09C" w14:textId="77777777" w:rsidR="006553AB" w:rsidRPr="00B0752C" w:rsidRDefault="006553AB" w:rsidP="00670BD4">
            <w:pPr>
              <w:spacing w:after="200" w:line="276" w:lineRule="auto"/>
              <w:rPr>
                <w:sz w:val="24"/>
                <w:szCs w:val="24"/>
                <w:lang w:val="no"/>
              </w:rPr>
            </w:pPr>
            <w:r w:rsidRPr="00B0752C">
              <w:rPr>
                <w:sz w:val="24"/>
                <w:szCs w:val="24"/>
                <w:lang w:val="no"/>
              </w:rPr>
              <w:t>14172</w:t>
            </w:r>
          </w:p>
        </w:tc>
      </w:tr>
      <w:tr w:rsidR="006553AB" w:rsidRPr="00B0752C" w14:paraId="1570EA59" w14:textId="77777777" w:rsidTr="00670BD4">
        <w:tc>
          <w:tcPr>
            <w:tcW w:w="0" w:type="auto"/>
          </w:tcPr>
          <w:p w14:paraId="5A32B1E1" w14:textId="77777777" w:rsidR="006553AB" w:rsidRPr="00B0752C" w:rsidRDefault="006553AB" w:rsidP="00670BD4">
            <w:pPr>
              <w:spacing w:after="200" w:line="276" w:lineRule="auto"/>
              <w:rPr>
                <w:sz w:val="24"/>
                <w:szCs w:val="24"/>
                <w:lang w:val="no"/>
              </w:rPr>
            </w:pPr>
            <w:r w:rsidRPr="00B0752C">
              <w:rPr>
                <w:sz w:val="24"/>
                <w:szCs w:val="24"/>
                <w:lang w:val="no"/>
              </w:rPr>
              <w:t>#9</w:t>
            </w:r>
          </w:p>
        </w:tc>
        <w:tc>
          <w:tcPr>
            <w:tcW w:w="0" w:type="auto"/>
          </w:tcPr>
          <w:p w14:paraId="65DEE073" w14:textId="77777777" w:rsidR="006553AB" w:rsidRPr="00B0752C" w:rsidRDefault="006553AB" w:rsidP="00670BD4">
            <w:pPr>
              <w:spacing w:after="200" w:line="276" w:lineRule="auto"/>
              <w:rPr>
                <w:sz w:val="24"/>
                <w:szCs w:val="24"/>
                <w:lang w:val="no"/>
              </w:rPr>
            </w:pPr>
            <w:r w:rsidRPr="00B0752C">
              <w:rPr>
                <w:sz w:val="24"/>
                <w:szCs w:val="24"/>
                <w:lang w:val="no"/>
              </w:rPr>
              <w:t>(("coronary artery" OR aortocoronary) NEAR/2 bypass*):ti,ab,kw</w:t>
            </w:r>
          </w:p>
        </w:tc>
        <w:tc>
          <w:tcPr>
            <w:tcW w:w="0" w:type="auto"/>
          </w:tcPr>
          <w:p w14:paraId="32558235" w14:textId="77777777" w:rsidR="006553AB" w:rsidRPr="00B0752C" w:rsidRDefault="006553AB" w:rsidP="00670BD4">
            <w:pPr>
              <w:spacing w:after="200" w:line="276" w:lineRule="auto"/>
              <w:rPr>
                <w:sz w:val="24"/>
                <w:szCs w:val="24"/>
                <w:lang w:val="no"/>
              </w:rPr>
            </w:pPr>
            <w:r w:rsidRPr="00B0752C">
              <w:rPr>
                <w:sz w:val="24"/>
                <w:szCs w:val="24"/>
                <w:lang w:val="no"/>
              </w:rPr>
              <w:t>12442</w:t>
            </w:r>
          </w:p>
        </w:tc>
      </w:tr>
      <w:tr w:rsidR="006553AB" w:rsidRPr="00B0752C" w14:paraId="4B59C88F" w14:textId="77777777" w:rsidTr="00670BD4">
        <w:tc>
          <w:tcPr>
            <w:tcW w:w="0" w:type="auto"/>
          </w:tcPr>
          <w:p w14:paraId="27DB0990" w14:textId="77777777" w:rsidR="006553AB" w:rsidRPr="00B0752C" w:rsidRDefault="006553AB" w:rsidP="00670BD4">
            <w:pPr>
              <w:spacing w:after="200" w:line="276" w:lineRule="auto"/>
              <w:rPr>
                <w:sz w:val="24"/>
                <w:szCs w:val="24"/>
                <w:lang w:val="no"/>
              </w:rPr>
            </w:pPr>
            <w:r w:rsidRPr="00B0752C">
              <w:rPr>
                <w:sz w:val="24"/>
                <w:szCs w:val="24"/>
                <w:lang w:val="no"/>
              </w:rPr>
              <w:t>#10</w:t>
            </w:r>
          </w:p>
        </w:tc>
        <w:tc>
          <w:tcPr>
            <w:tcW w:w="0" w:type="auto"/>
          </w:tcPr>
          <w:p w14:paraId="190A99C1" w14:textId="77777777" w:rsidR="006553AB" w:rsidRPr="00B0752C" w:rsidRDefault="006553AB" w:rsidP="00670BD4">
            <w:pPr>
              <w:spacing w:after="200" w:line="276" w:lineRule="auto"/>
              <w:rPr>
                <w:sz w:val="24"/>
                <w:szCs w:val="24"/>
                <w:lang w:val="no"/>
              </w:rPr>
            </w:pPr>
            <w:r w:rsidRPr="00B0752C">
              <w:rPr>
                <w:sz w:val="24"/>
                <w:szCs w:val="24"/>
                <w:lang w:val="no"/>
              </w:rPr>
              <w:t>(coronary NEAR/3 (aneurysm* OR arterioscleros?s OR "artery anastomos")):ti,ab,kw</w:t>
            </w:r>
          </w:p>
        </w:tc>
        <w:tc>
          <w:tcPr>
            <w:tcW w:w="0" w:type="auto"/>
          </w:tcPr>
          <w:p w14:paraId="46B93CAE" w14:textId="77777777" w:rsidR="006553AB" w:rsidRPr="00B0752C" w:rsidRDefault="006553AB" w:rsidP="00670BD4">
            <w:pPr>
              <w:spacing w:after="200" w:line="276" w:lineRule="auto"/>
              <w:rPr>
                <w:sz w:val="24"/>
                <w:szCs w:val="24"/>
                <w:lang w:val="no"/>
              </w:rPr>
            </w:pPr>
            <w:r w:rsidRPr="00B0752C">
              <w:rPr>
                <w:sz w:val="24"/>
                <w:szCs w:val="24"/>
                <w:lang w:val="no"/>
              </w:rPr>
              <w:t>195</w:t>
            </w:r>
          </w:p>
        </w:tc>
      </w:tr>
      <w:tr w:rsidR="006553AB" w:rsidRPr="00B0752C" w14:paraId="7A36C2B1" w14:textId="77777777" w:rsidTr="00670BD4">
        <w:tc>
          <w:tcPr>
            <w:tcW w:w="0" w:type="auto"/>
          </w:tcPr>
          <w:p w14:paraId="4E6FFEA0" w14:textId="77777777" w:rsidR="006553AB" w:rsidRPr="00B0752C" w:rsidRDefault="006553AB" w:rsidP="00670BD4">
            <w:pPr>
              <w:spacing w:after="200" w:line="276" w:lineRule="auto"/>
              <w:rPr>
                <w:sz w:val="24"/>
                <w:szCs w:val="24"/>
                <w:lang w:val="no"/>
              </w:rPr>
            </w:pPr>
            <w:r w:rsidRPr="00B0752C">
              <w:rPr>
                <w:sz w:val="24"/>
                <w:szCs w:val="24"/>
                <w:lang w:val="no"/>
              </w:rPr>
              <w:t>#11</w:t>
            </w:r>
          </w:p>
        </w:tc>
        <w:tc>
          <w:tcPr>
            <w:tcW w:w="0" w:type="auto"/>
          </w:tcPr>
          <w:p w14:paraId="39881073" w14:textId="77777777" w:rsidR="006553AB" w:rsidRPr="00B0752C" w:rsidRDefault="006553AB" w:rsidP="00670BD4">
            <w:pPr>
              <w:spacing w:after="200" w:line="276" w:lineRule="auto"/>
              <w:rPr>
                <w:sz w:val="24"/>
                <w:szCs w:val="24"/>
                <w:lang w:val="no"/>
              </w:rPr>
            </w:pPr>
            <w:r w:rsidRPr="00B0752C">
              <w:rPr>
                <w:sz w:val="24"/>
                <w:szCs w:val="24"/>
                <w:lang w:val="no"/>
              </w:rPr>
              <w:t>(apoplex* OR atherogenesis OR atheroscleros?s OR "cardiogenic shock" OR ("heart" NEXT attack*) OR "middle cerebral artery thrombosis" OR stroke*):ti,ab,kw</w:t>
            </w:r>
          </w:p>
        </w:tc>
        <w:tc>
          <w:tcPr>
            <w:tcW w:w="0" w:type="auto"/>
          </w:tcPr>
          <w:p w14:paraId="33EBDAD4" w14:textId="77777777" w:rsidR="006553AB" w:rsidRPr="00B0752C" w:rsidRDefault="006553AB" w:rsidP="00670BD4">
            <w:pPr>
              <w:spacing w:after="200" w:line="276" w:lineRule="auto"/>
              <w:rPr>
                <w:sz w:val="24"/>
                <w:szCs w:val="24"/>
                <w:lang w:val="no"/>
              </w:rPr>
            </w:pPr>
            <w:r w:rsidRPr="00B0752C">
              <w:rPr>
                <w:sz w:val="24"/>
                <w:szCs w:val="24"/>
                <w:lang w:val="no"/>
              </w:rPr>
              <w:t>71073</w:t>
            </w:r>
          </w:p>
        </w:tc>
      </w:tr>
      <w:tr w:rsidR="006553AB" w:rsidRPr="00B0752C" w14:paraId="0F8457A5" w14:textId="77777777" w:rsidTr="00670BD4">
        <w:tc>
          <w:tcPr>
            <w:tcW w:w="0" w:type="auto"/>
          </w:tcPr>
          <w:p w14:paraId="21D7EBAD" w14:textId="77777777" w:rsidR="006553AB" w:rsidRPr="00B0752C" w:rsidRDefault="006553AB" w:rsidP="00670BD4">
            <w:pPr>
              <w:spacing w:after="200" w:line="276" w:lineRule="auto"/>
              <w:rPr>
                <w:sz w:val="24"/>
                <w:szCs w:val="24"/>
                <w:lang w:val="no"/>
              </w:rPr>
            </w:pPr>
            <w:r w:rsidRPr="00B0752C">
              <w:rPr>
                <w:sz w:val="24"/>
                <w:szCs w:val="24"/>
                <w:lang w:val="no"/>
              </w:rPr>
              <w:t>#12</w:t>
            </w:r>
          </w:p>
        </w:tc>
        <w:tc>
          <w:tcPr>
            <w:tcW w:w="0" w:type="auto"/>
          </w:tcPr>
          <w:p w14:paraId="73790A8F" w14:textId="77777777" w:rsidR="006553AB" w:rsidRPr="00B0752C" w:rsidRDefault="006553AB" w:rsidP="00670BD4">
            <w:pPr>
              <w:spacing w:after="200" w:line="276" w:lineRule="auto"/>
              <w:rPr>
                <w:sz w:val="24"/>
                <w:szCs w:val="24"/>
                <w:lang w:val="no"/>
              </w:rPr>
            </w:pPr>
            <w:r w:rsidRPr="00B0752C">
              <w:rPr>
                <w:sz w:val="24"/>
                <w:szCs w:val="24"/>
                <w:lang w:val="no"/>
              </w:rPr>
              <w:t>((cardio* OR cerebral* OR cerebro* OR coronary OR CVD OR heart* OR myocardial) NEAR/3 (death? OR mortalit*)):ti,ab,kw</w:t>
            </w:r>
          </w:p>
        </w:tc>
        <w:tc>
          <w:tcPr>
            <w:tcW w:w="0" w:type="auto"/>
          </w:tcPr>
          <w:p w14:paraId="0597116E" w14:textId="77777777" w:rsidR="006553AB" w:rsidRPr="00B0752C" w:rsidRDefault="006553AB" w:rsidP="00670BD4">
            <w:pPr>
              <w:spacing w:after="200" w:line="276" w:lineRule="auto"/>
              <w:rPr>
                <w:sz w:val="24"/>
                <w:szCs w:val="24"/>
                <w:lang w:val="no"/>
              </w:rPr>
            </w:pPr>
            <w:r w:rsidRPr="00B0752C">
              <w:rPr>
                <w:sz w:val="24"/>
                <w:szCs w:val="24"/>
                <w:lang w:val="no"/>
              </w:rPr>
              <w:t>23843</w:t>
            </w:r>
          </w:p>
        </w:tc>
      </w:tr>
      <w:tr w:rsidR="006553AB" w:rsidRPr="00B0752C" w14:paraId="2A5EFE85" w14:textId="77777777" w:rsidTr="00670BD4">
        <w:tc>
          <w:tcPr>
            <w:tcW w:w="0" w:type="auto"/>
          </w:tcPr>
          <w:p w14:paraId="63230EA2" w14:textId="77777777" w:rsidR="006553AB" w:rsidRPr="00B0752C" w:rsidRDefault="006553AB" w:rsidP="00670BD4">
            <w:pPr>
              <w:spacing w:after="200" w:line="276" w:lineRule="auto"/>
              <w:rPr>
                <w:sz w:val="24"/>
                <w:szCs w:val="24"/>
                <w:lang w:val="no"/>
              </w:rPr>
            </w:pPr>
            <w:r w:rsidRPr="00B0752C">
              <w:rPr>
                <w:sz w:val="24"/>
                <w:szCs w:val="24"/>
                <w:lang w:val="no"/>
              </w:rPr>
              <w:t>#13</w:t>
            </w:r>
          </w:p>
        </w:tc>
        <w:tc>
          <w:tcPr>
            <w:tcW w:w="0" w:type="auto"/>
          </w:tcPr>
          <w:p w14:paraId="52F557CF" w14:textId="77777777" w:rsidR="006553AB" w:rsidRPr="00B0752C" w:rsidRDefault="006553AB" w:rsidP="00670BD4">
            <w:pPr>
              <w:spacing w:after="200" w:line="276" w:lineRule="auto"/>
              <w:rPr>
                <w:sz w:val="24"/>
                <w:szCs w:val="24"/>
                <w:lang w:val="no"/>
              </w:rPr>
            </w:pPr>
            <w:r w:rsidRPr="00B0752C">
              <w:rPr>
                <w:sz w:val="24"/>
                <w:szCs w:val="24"/>
                <w:lang w:val="no"/>
              </w:rPr>
              <w:t>[mh "Diabetes Mellitus, Type 2"] OR [mh "Insulin Resistance"] OR [mh ^"C-Peptide"] OR [mh ^"Glucose Intolerance"] OR [mh ^"Glycated Hemoglobin A"] OR [mh ^"Blood Glucose"] OR [mh ^Hyperglycemia] OR [mh ^"Blood Pressure"] OR [mh ^Hypertension] OR [mh ^Lipids] OR [mh Triglycerides] OR [mh Apolipoproteins] OR [mh ^Cholesterol] OR [mh ^"Cholesterol, HDL"] OR [mh ^"Cholesterol, LDL"] OR [mh ^"Cholesterol, VLDL"]</w:t>
            </w:r>
          </w:p>
        </w:tc>
        <w:tc>
          <w:tcPr>
            <w:tcW w:w="0" w:type="auto"/>
          </w:tcPr>
          <w:p w14:paraId="29367CD0" w14:textId="77777777" w:rsidR="006553AB" w:rsidRPr="00B0752C" w:rsidRDefault="006553AB" w:rsidP="00670BD4">
            <w:pPr>
              <w:spacing w:after="200" w:line="276" w:lineRule="auto"/>
              <w:rPr>
                <w:sz w:val="24"/>
                <w:szCs w:val="24"/>
                <w:lang w:val="no"/>
              </w:rPr>
            </w:pPr>
            <w:r w:rsidRPr="00B0752C">
              <w:rPr>
                <w:sz w:val="24"/>
                <w:szCs w:val="24"/>
                <w:lang w:val="no"/>
              </w:rPr>
              <w:t>79052</w:t>
            </w:r>
          </w:p>
        </w:tc>
      </w:tr>
      <w:tr w:rsidR="006553AB" w:rsidRPr="00B0752C" w14:paraId="79FDF3CC" w14:textId="77777777" w:rsidTr="00670BD4">
        <w:tc>
          <w:tcPr>
            <w:tcW w:w="0" w:type="auto"/>
          </w:tcPr>
          <w:p w14:paraId="19570EAF" w14:textId="77777777" w:rsidR="006553AB" w:rsidRPr="00B0752C" w:rsidRDefault="006553AB" w:rsidP="00670BD4">
            <w:pPr>
              <w:spacing w:after="200" w:line="276" w:lineRule="auto"/>
              <w:rPr>
                <w:sz w:val="24"/>
                <w:szCs w:val="24"/>
                <w:lang w:val="no"/>
              </w:rPr>
            </w:pPr>
            <w:r w:rsidRPr="00B0752C">
              <w:rPr>
                <w:sz w:val="24"/>
                <w:szCs w:val="24"/>
                <w:lang w:val="no"/>
              </w:rPr>
              <w:t>#14</w:t>
            </w:r>
          </w:p>
        </w:tc>
        <w:tc>
          <w:tcPr>
            <w:tcW w:w="0" w:type="auto"/>
          </w:tcPr>
          <w:p w14:paraId="3BDB054C" w14:textId="77777777" w:rsidR="006553AB" w:rsidRPr="00B0752C" w:rsidRDefault="006553AB" w:rsidP="00670BD4">
            <w:pPr>
              <w:spacing w:after="200" w:line="276" w:lineRule="auto"/>
              <w:rPr>
                <w:sz w:val="24"/>
                <w:szCs w:val="24"/>
                <w:lang w:val="no"/>
              </w:rPr>
            </w:pPr>
            <w:r w:rsidRPr="00B0752C">
              <w:rPr>
                <w:sz w:val="24"/>
                <w:szCs w:val="24"/>
                <w:lang w:val="no"/>
              </w:rPr>
              <w:t>(diabet* NEAR/3 (2 OR "type II" OR "Adult-Onset" OR "Non Insulin" OR NonInsulin)):ti,ab,kw</w:t>
            </w:r>
          </w:p>
        </w:tc>
        <w:tc>
          <w:tcPr>
            <w:tcW w:w="0" w:type="auto"/>
          </w:tcPr>
          <w:p w14:paraId="5C671783" w14:textId="77777777" w:rsidR="006553AB" w:rsidRPr="00B0752C" w:rsidRDefault="006553AB" w:rsidP="00670BD4">
            <w:pPr>
              <w:spacing w:after="200" w:line="276" w:lineRule="auto"/>
              <w:rPr>
                <w:sz w:val="24"/>
                <w:szCs w:val="24"/>
                <w:lang w:val="no"/>
              </w:rPr>
            </w:pPr>
            <w:r w:rsidRPr="00B0752C">
              <w:rPr>
                <w:sz w:val="24"/>
                <w:szCs w:val="24"/>
                <w:lang w:val="no"/>
              </w:rPr>
              <w:t>47268</w:t>
            </w:r>
          </w:p>
        </w:tc>
      </w:tr>
      <w:tr w:rsidR="006553AB" w:rsidRPr="00B0752C" w14:paraId="316D3CEF" w14:textId="77777777" w:rsidTr="00670BD4">
        <w:tc>
          <w:tcPr>
            <w:tcW w:w="0" w:type="auto"/>
          </w:tcPr>
          <w:p w14:paraId="1E7ED8F0" w14:textId="77777777" w:rsidR="006553AB" w:rsidRPr="00B0752C" w:rsidRDefault="006553AB" w:rsidP="00670BD4">
            <w:pPr>
              <w:spacing w:after="200" w:line="276" w:lineRule="auto"/>
              <w:rPr>
                <w:sz w:val="24"/>
                <w:szCs w:val="24"/>
                <w:lang w:val="no"/>
              </w:rPr>
            </w:pPr>
            <w:r w:rsidRPr="00B0752C">
              <w:rPr>
                <w:sz w:val="24"/>
                <w:szCs w:val="24"/>
                <w:lang w:val="no"/>
              </w:rPr>
              <w:t>#15</w:t>
            </w:r>
          </w:p>
        </w:tc>
        <w:tc>
          <w:tcPr>
            <w:tcW w:w="0" w:type="auto"/>
          </w:tcPr>
          <w:p w14:paraId="03554489" w14:textId="77777777" w:rsidR="006553AB" w:rsidRPr="00B0752C" w:rsidRDefault="006553AB" w:rsidP="00670BD4">
            <w:pPr>
              <w:spacing w:after="200" w:line="276" w:lineRule="auto"/>
              <w:rPr>
                <w:sz w:val="24"/>
                <w:szCs w:val="24"/>
                <w:lang w:val="no"/>
              </w:rPr>
            </w:pPr>
            <w:r w:rsidRPr="00B0752C">
              <w:rPr>
                <w:sz w:val="24"/>
                <w:szCs w:val="24"/>
                <w:lang w:val="no"/>
              </w:rPr>
              <w:t>(DM2 OR NIDDM OR IIDM OR MODY OR T2DM):ti,ab,kw</w:t>
            </w:r>
          </w:p>
        </w:tc>
        <w:tc>
          <w:tcPr>
            <w:tcW w:w="0" w:type="auto"/>
          </w:tcPr>
          <w:p w14:paraId="7932EAF9" w14:textId="77777777" w:rsidR="006553AB" w:rsidRPr="00B0752C" w:rsidRDefault="006553AB" w:rsidP="00670BD4">
            <w:pPr>
              <w:spacing w:after="200" w:line="276" w:lineRule="auto"/>
              <w:rPr>
                <w:sz w:val="24"/>
                <w:szCs w:val="24"/>
                <w:lang w:val="no"/>
              </w:rPr>
            </w:pPr>
            <w:r w:rsidRPr="00B0752C">
              <w:rPr>
                <w:sz w:val="24"/>
                <w:szCs w:val="24"/>
                <w:lang w:val="no"/>
              </w:rPr>
              <w:t>8351</w:t>
            </w:r>
          </w:p>
        </w:tc>
      </w:tr>
      <w:tr w:rsidR="006553AB" w:rsidRPr="00B0752C" w14:paraId="6AC6FEFC" w14:textId="77777777" w:rsidTr="00670BD4">
        <w:tc>
          <w:tcPr>
            <w:tcW w:w="0" w:type="auto"/>
          </w:tcPr>
          <w:p w14:paraId="46C76B93" w14:textId="77777777" w:rsidR="006553AB" w:rsidRPr="00B0752C" w:rsidRDefault="006553AB" w:rsidP="00670BD4">
            <w:pPr>
              <w:spacing w:after="200" w:line="276" w:lineRule="auto"/>
              <w:rPr>
                <w:sz w:val="24"/>
                <w:szCs w:val="24"/>
                <w:lang w:val="no"/>
              </w:rPr>
            </w:pPr>
            <w:r w:rsidRPr="00B0752C">
              <w:rPr>
                <w:sz w:val="24"/>
                <w:szCs w:val="24"/>
                <w:lang w:val="no"/>
              </w:rPr>
              <w:t>#16</w:t>
            </w:r>
          </w:p>
        </w:tc>
        <w:tc>
          <w:tcPr>
            <w:tcW w:w="0" w:type="auto"/>
          </w:tcPr>
          <w:p w14:paraId="6B76BC91" w14:textId="77777777" w:rsidR="006553AB" w:rsidRPr="00B0752C" w:rsidRDefault="006553AB" w:rsidP="00670BD4">
            <w:pPr>
              <w:spacing w:after="200" w:line="276" w:lineRule="auto"/>
              <w:rPr>
                <w:sz w:val="24"/>
                <w:szCs w:val="24"/>
                <w:lang w:val="no"/>
              </w:rPr>
            </w:pPr>
            <w:r w:rsidRPr="00B0752C">
              <w:rPr>
                <w:sz w:val="24"/>
                <w:szCs w:val="24"/>
                <w:lang w:val="no"/>
              </w:rPr>
              <w:t>(blood NEAR/2 (glucose OR sugar*)):ti,ab,kw</w:t>
            </w:r>
          </w:p>
        </w:tc>
        <w:tc>
          <w:tcPr>
            <w:tcW w:w="0" w:type="auto"/>
          </w:tcPr>
          <w:p w14:paraId="452D0288" w14:textId="77777777" w:rsidR="006553AB" w:rsidRPr="00B0752C" w:rsidRDefault="006553AB" w:rsidP="00670BD4">
            <w:pPr>
              <w:spacing w:after="200" w:line="276" w:lineRule="auto"/>
              <w:rPr>
                <w:sz w:val="24"/>
                <w:szCs w:val="24"/>
                <w:lang w:val="no"/>
              </w:rPr>
            </w:pPr>
            <w:r w:rsidRPr="00B0752C">
              <w:rPr>
                <w:sz w:val="24"/>
                <w:szCs w:val="24"/>
                <w:lang w:val="no"/>
              </w:rPr>
              <w:t>43040</w:t>
            </w:r>
          </w:p>
        </w:tc>
      </w:tr>
      <w:tr w:rsidR="006553AB" w:rsidRPr="00B0752C" w14:paraId="667F1DF8" w14:textId="77777777" w:rsidTr="00670BD4">
        <w:tc>
          <w:tcPr>
            <w:tcW w:w="0" w:type="auto"/>
          </w:tcPr>
          <w:p w14:paraId="6F30F2BE" w14:textId="77777777" w:rsidR="006553AB" w:rsidRPr="00B0752C" w:rsidRDefault="006553AB" w:rsidP="00670BD4">
            <w:pPr>
              <w:spacing w:after="200" w:line="276" w:lineRule="auto"/>
              <w:rPr>
                <w:sz w:val="24"/>
                <w:szCs w:val="24"/>
                <w:lang w:val="no"/>
              </w:rPr>
            </w:pPr>
            <w:r w:rsidRPr="00B0752C">
              <w:rPr>
                <w:sz w:val="24"/>
                <w:szCs w:val="24"/>
                <w:lang w:val="no"/>
              </w:rPr>
              <w:t>#17</w:t>
            </w:r>
          </w:p>
        </w:tc>
        <w:tc>
          <w:tcPr>
            <w:tcW w:w="0" w:type="auto"/>
          </w:tcPr>
          <w:p w14:paraId="43DD6420" w14:textId="77777777" w:rsidR="006553AB" w:rsidRPr="00B0752C" w:rsidRDefault="006553AB" w:rsidP="00670BD4">
            <w:pPr>
              <w:spacing w:after="200" w:line="276" w:lineRule="auto"/>
              <w:rPr>
                <w:sz w:val="24"/>
                <w:szCs w:val="24"/>
                <w:lang w:val="no"/>
              </w:rPr>
            </w:pPr>
            <w:r w:rsidRPr="00B0752C">
              <w:rPr>
                <w:sz w:val="24"/>
                <w:szCs w:val="24"/>
                <w:lang w:val="no"/>
              </w:rPr>
              <w:t>(lipid* NEAR/2 (blood OR level OR profile*)):ti,ab,kw</w:t>
            </w:r>
          </w:p>
        </w:tc>
        <w:tc>
          <w:tcPr>
            <w:tcW w:w="0" w:type="auto"/>
          </w:tcPr>
          <w:p w14:paraId="1F56F844" w14:textId="77777777" w:rsidR="006553AB" w:rsidRPr="00B0752C" w:rsidRDefault="006553AB" w:rsidP="00670BD4">
            <w:pPr>
              <w:spacing w:after="200" w:line="276" w:lineRule="auto"/>
              <w:rPr>
                <w:sz w:val="24"/>
                <w:szCs w:val="24"/>
                <w:lang w:val="no"/>
              </w:rPr>
            </w:pPr>
            <w:r w:rsidRPr="00B0752C">
              <w:rPr>
                <w:sz w:val="24"/>
                <w:szCs w:val="24"/>
                <w:lang w:val="no"/>
              </w:rPr>
              <w:t>20356</w:t>
            </w:r>
          </w:p>
        </w:tc>
      </w:tr>
      <w:tr w:rsidR="006553AB" w:rsidRPr="00B0752C" w14:paraId="7F921DAA" w14:textId="77777777" w:rsidTr="00670BD4">
        <w:tc>
          <w:tcPr>
            <w:tcW w:w="0" w:type="auto"/>
          </w:tcPr>
          <w:p w14:paraId="35ADA80F" w14:textId="77777777" w:rsidR="006553AB" w:rsidRPr="00B0752C" w:rsidRDefault="006553AB" w:rsidP="00670BD4">
            <w:pPr>
              <w:spacing w:after="200" w:line="276" w:lineRule="auto"/>
              <w:rPr>
                <w:sz w:val="24"/>
                <w:szCs w:val="24"/>
                <w:lang w:val="no"/>
              </w:rPr>
            </w:pPr>
            <w:r w:rsidRPr="00B0752C">
              <w:rPr>
                <w:sz w:val="24"/>
                <w:szCs w:val="24"/>
                <w:lang w:val="no"/>
              </w:rPr>
              <w:t>#18</w:t>
            </w:r>
          </w:p>
        </w:tc>
        <w:tc>
          <w:tcPr>
            <w:tcW w:w="0" w:type="auto"/>
          </w:tcPr>
          <w:p w14:paraId="62150FAE" w14:textId="77777777" w:rsidR="006553AB" w:rsidRPr="00B0752C" w:rsidRDefault="006553AB" w:rsidP="00670BD4">
            <w:pPr>
              <w:spacing w:after="200" w:line="276" w:lineRule="auto"/>
              <w:rPr>
                <w:sz w:val="24"/>
                <w:szCs w:val="24"/>
                <w:lang w:val="no"/>
              </w:rPr>
            </w:pPr>
            <w:r w:rsidRPr="00B0752C">
              <w:rPr>
                <w:sz w:val="24"/>
                <w:szCs w:val="24"/>
                <w:lang w:val="no"/>
              </w:rPr>
              <w:t>("blood pressure" OR (cardiometabolic NEXT syndrome*) OR "C-peptide" OR cholesterol OR HDL OR LDL OR VLDL OR "connecting peptide" OR "diastolic pressure" OR (dysmetabolic NEXT syndrome*) OR (glucose NEXT intolerance*) OR "HOMA-IR" OR hyperglycemia* OR hypertension OR "insulin resistance" OR "insulin sensitivity" OR (metabolic NEXT syndrome*) OR ("metabolic cardiovascular" NEXT syndrome*) OR "pulse pressure" OR "reaven syndrome X" OR "systolic pressure"):ti,ab,kw</w:t>
            </w:r>
          </w:p>
        </w:tc>
        <w:tc>
          <w:tcPr>
            <w:tcW w:w="0" w:type="auto"/>
          </w:tcPr>
          <w:p w14:paraId="5D0763F2" w14:textId="77777777" w:rsidR="006553AB" w:rsidRPr="00B0752C" w:rsidRDefault="006553AB" w:rsidP="00670BD4">
            <w:pPr>
              <w:spacing w:after="200" w:line="276" w:lineRule="auto"/>
              <w:rPr>
                <w:sz w:val="24"/>
                <w:szCs w:val="24"/>
                <w:lang w:val="no"/>
              </w:rPr>
            </w:pPr>
            <w:r w:rsidRPr="00B0752C">
              <w:rPr>
                <w:sz w:val="24"/>
                <w:szCs w:val="24"/>
                <w:lang w:val="no"/>
              </w:rPr>
              <w:t>182397</w:t>
            </w:r>
          </w:p>
        </w:tc>
      </w:tr>
      <w:tr w:rsidR="006553AB" w:rsidRPr="00B0752C" w14:paraId="209B6E11" w14:textId="77777777" w:rsidTr="00670BD4">
        <w:tc>
          <w:tcPr>
            <w:tcW w:w="0" w:type="auto"/>
          </w:tcPr>
          <w:p w14:paraId="23891266" w14:textId="77777777" w:rsidR="006553AB" w:rsidRPr="00B0752C" w:rsidRDefault="006553AB" w:rsidP="00670BD4">
            <w:pPr>
              <w:spacing w:after="200" w:line="276" w:lineRule="auto"/>
              <w:rPr>
                <w:sz w:val="24"/>
                <w:szCs w:val="24"/>
                <w:lang w:val="no"/>
              </w:rPr>
            </w:pPr>
            <w:r w:rsidRPr="00B0752C">
              <w:rPr>
                <w:sz w:val="24"/>
                <w:szCs w:val="24"/>
                <w:lang w:val="no"/>
              </w:rPr>
              <w:t>#19</w:t>
            </w:r>
          </w:p>
        </w:tc>
        <w:tc>
          <w:tcPr>
            <w:tcW w:w="0" w:type="auto"/>
          </w:tcPr>
          <w:p w14:paraId="5C938E79" w14:textId="77777777" w:rsidR="006553AB" w:rsidRPr="00B0752C" w:rsidRDefault="006553AB" w:rsidP="00670BD4">
            <w:pPr>
              <w:spacing w:after="200" w:line="276" w:lineRule="auto"/>
              <w:rPr>
                <w:sz w:val="24"/>
                <w:szCs w:val="24"/>
                <w:lang w:val="no"/>
              </w:rPr>
            </w:pPr>
            <w:r w:rsidRPr="00B0752C">
              <w:rPr>
                <w:sz w:val="24"/>
                <w:szCs w:val="24"/>
                <w:lang w:val="no"/>
              </w:rPr>
              <w:t>((glycated or glycosylated) NEAR/2 (haemoglobin* or hemoglobin*)):ti,ab,kw</w:t>
            </w:r>
          </w:p>
        </w:tc>
        <w:tc>
          <w:tcPr>
            <w:tcW w:w="0" w:type="auto"/>
          </w:tcPr>
          <w:p w14:paraId="23CD935F" w14:textId="77777777" w:rsidR="006553AB" w:rsidRPr="00B0752C" w:rsidRDefault="006553AB" w:rsidP="00670BD4">
            <w:pPr>
              <w:spacing w:after="200" w:line="276" w:lineRule="auto"/>
              <w:rPr>
                <w:sz w:val="24"/>
                <w:szCs w:val="24"/>
                <w:lang w:val="no"/>
              </w:rPr>
            </w:pPr>
            <w:r w:rsidRPr="00B0752C">
              <w:rPr>
                <w:sz w:val="24"/>
                <w:szCs w:val="24"/>
                <w:lang w:val="no"/>
              </w:rPr>
              <w:t>11538</w:t>
            </w:r>
          </w:p>
        </w:tc>
      </w:tr>
      <w:tr w:rsidR="006553AB" w:rsidRPr="00B0752C" w14:paraId="4EC93BE6" w14:textId="77777777" w:rsidTr="00670BD4">
        <w:tc>
          <w:tcPr>
            <w:tcW w:w="0" w:type="auto"/>
          </w:tcPr>
          <w:p w14:paraId="05DA51C1" w14:textId="77777777" w:rsidR="006553AB" w:rsidRPr="00B0752C" w:rsidRDefault="006553AB" w:rsidP="00670BD4">
            <w:pPr>
              <w:spacing w:after="200" w:line="276" w:lineRule="auto"/>
              <w:rPr>
                <w:sz w:val="24"/>
                <w:szCs w:val="24"/>
                <w:lang w:val="no"/>
              </w:rPr>
            </w:pPr>
            <w:r w:rsidRPr="00B0752C">
              <w:rPr>
                <w:sz w:val="24"/>
                <w:szCs w:val="24"/>
                <w:lang w:val="no"/>
              </w:rPr>
              <w:lastRenderedPageBreak/>
              <w:t>#20</w:t>
            </w:r>
          </w:p>
        </w:tc>
        <w:tc>
          <w:tcPr>
            <w:tcW w:w="0" w:type="auto"/>
          </w:tcPr>
          <w:p w14:paraId="237F08D8" w14:textId="77777777" w:rsidR="006553AB" w:rsidRPr="00B0752C" w:rsidRDefault="006553AB" w:rsidP="00670BD4">
            <w:pPr>
              <w:spacing w:after="200" w:line="276" w:lineRule="auto"/>
              <w:rPr>
                <w:sz w:val="24"/>
                <w:szCs w:val="24"/>
                <w:lang w:val="no"/>
              </w:rPr>
            </w:pPr>
            <w:r w:rsidRPr="00B0752C">
              <w:rPr>
                <w:sz w:val="24"/>
                <w:szCs w:val="24"/>
                <w:lang w:val="no"/>
              </w:rPr>
              <w:t>("glycohemoglobin A" OR "Hb A1" OR HbA1 OR "Hb A1a-1" OR "Hb A1a-2" OR "Hb A1a+b" OR "Hb A1b" OR "Hb A1c" OR HbA1c OR "hemoglobin A(1)" OR "hemoglobin A1C"):ti,ab,kw</w:t>
            </w:r>
          </w:p>
        </w:tc>
        <w:tc>
          <w:tcPr>
            <w:tcW w:w="0" w:type="auto"/>
          </w:tcPr>
          <w:p w14:paraId="5B8314FE" w14:textId="77777777" w:rsidR="006553AB" w:rsidRPr="00B0752C" w:rsidRDefault="006553AB" w:rsidP="00670BD4">
            <w:pPr>
              <w:spacing w:after="200" w:line="276" w:lineRule="auto"/>
              <w:rPr>
                <w:sz w:val="24"/>
                <w:szCs w:val="24"/>
                <w:lang w:val="no"/>
              </w:rPr>
            </w:pPr>
            <w:r w:rsidRPr="00B0752C">
              <w:rPr>
                <w:sz w:val="24"/>
                <w:szCs w:val="24"/>
                <w:lang w:val="no"/>
              </w:rPr>
              <w:t>23232</w:t>
            </w:r>
          </w:p>
        </w:tc>
      </w:tr>
      <w:tr w:rsidR="006553AB" w:rsidRPr="00B0752C" w14:paraId="31DB6B45" w14:textId="77777777" w:rsidTr="00670BD4">
        <w:tc>
          <w:tcPr>
            <w:tcW w:w="0" w:type="auto"/>
          </w:tcPr>
          <w:p w14:paraId="190BC86A" w14:textId="77777777" w:rsidR="006553AB" w:rsidRPr="00B0752C" w:rsidRDefault="006553AB" w:rsidP="00670BD4">
            <w:pPr>
              <w:spacing w:after="200" w:line="276" w:lineRule="auto"/>
              <w:rPr>
                <w:sz w:val="24"/>
                <w:szCs w:val="24"/>
                <w:lang w:val="no"/>
              </w:rPr>
            </w:pPr>
            <w:r w:rsidRPr="00B0752C">
              <w:rPr>
                <w:sz w:val="24"/>
                <w:szCs w:val="24"/>
                <w:lang w:val="no"/>
              </w:rPr>
              <w:t>#21</w:t>
            </w:r>
          </w:p>
        </w:tc>
        <w:tc>
          <w:tcPr>
            <w:tcW w:w="0" w:type="auto"/>
          </w:tcPr>
          <w:p w14:paraId="74144686" w14:textId="77777777" w:rsidR="006553AB" w:rsidRPr="00B0752C" w:rsidRDefault="006553AB" w:rsidP="00670BD4">
            <w:pPr>
              <w:spacing w:after="200" w:line="276" w:lineRule="auto"/>
              <w:rPr>
                <w:sz w:val="24"/>
                <w:szCs w:val="24"/>
                <w:lang w:val="no"/>
              </w:rPr>
            </w:pPr>
            <w:r w:rsidRPr="00B0752C">
              <w:rPr>
                <w:sz w:val="24"/>
                <w:szCs w:val="24"/>
                <w:lang w:val="no"/>
              </w:rPr>
              <w:t>("Apo-B" OR ApoA OR "ApoA-II" OR "Apo A-V" OR "Apo A1" OR "Apo A2" OR "Apo A5" OR APOA5 OR "Apo AI" OR ApoB OR ApoB48 OR ApoC OR "Apo C" OR ApoC2 OR "Apo D" OR ApoD OR ApoE OR "Apo E" OR (APOE NEXT epsilon*) OR ApoE2 OR "Apo E2" OR "Apo E3" OR ApoE3 OR "Apo E4" OR ApoE4 OR ApoL OR ApoL1 OR apolipoprotein* OR apoprotein* OR enzactin OR "glycerol trioleate" OR proapolipoprotein* OR triacetin OR (triacetyl NEXT glycerol*) OR triacetylglycerol* OR triacylglycerol* OR trielaidin OR triglyceride* OR (trioleate NEXT glycerin) OR triolein OR trioleoylglycerol OR ("trioleyl" NEXT glycerol*)):ti,ab,kw</w:t>
            </w:r>
          </w:p>
        </w:tc>
        <w:tc>
          <w:tcPr>
            <w:tcW w:w="0" w:type="auto"/>
          </w:tcPr>
          <w:p w14:paraId="48E26F7A" w14:textId="77777777" w:rsidR="006553AB" w:rsidRPr="00B0752C" w:rsidRDefault="006553AB" w:rsidP="00670BD4">
            <w:pPr>
              <w:spacing w:after="200" w:line="276" w:lineRule="auto"/>
              <w:rPr>
                <w:sz w:val="24"/>
                <w:szCs w:val="24"/>
                <w:lang w:val="no"/>
              </w:rPr>
            </w:pPr>
            <w:r w:rsidRPr="00B0752C">
              <w:rPr>
                <w:sz w:val="24"/>
                <w:szCs w:val="24"/>
                <w:lang w:val="no"/>
              </w:rPr>
              <w:t>30119</w:t>
            </w:r>
          </w:p>
        </w:tc>
      </w:tr>
      <w:tr w:rsidR="006553AB" w:rsidRPr="00B0752C" w14:paraId="47536777" w14:textId="77777777" w:rsidTr="00670BD4">
        <w:tc>
          <w:tcPr>
            <w:tcW w:w="0" w:type="auto"/>
          </w:tcPr>
          <w:p w14:paraId="49AF08A3" w14:textId="77777777" w:rsidR="006553AB" w:rsidRPr="00B0752C" w:rsidRDefault="006553AB" w:rsidP="00670BD4">
            <w:pPr>
              <w:spacing w:after="200" w:line="276" w:lineRule="auto"/>
              <w:rPr>
                <w:sz w:val="24"/>
                <w:szCs w:val="24"/>
                <w:lang w:val="no"/>
              </w:rPr>
            </w:pPr>
            <w:r w:rsidRPr="00B0752C">
              <w:rPr>
                <w:sz w:val="24"/>
                <w:szCs w:val="24"/>
                <w:lang w:val="no"/>
              </w:rPr>
              <w:t>#22</w:t>
            </w:r>
          </w:p>
        </w:tc>
        <w:tc>
          <w:tcPr>
            <w:tcW w:w="0" w:type="auto"/>
          </w:tcPr>
          <w:p w14:paraId="5AEB357F" w14:textId="77777777" w:rsidR="006553AB" w:rsidRPr="00B0752C" w:rsidRDefault="006553AB" w:rsidP="00670BD4">
            <w:pPr>
              <w:spacing w:after="200" w:line="276" w:lineRule="auto"/>
              <w:rPr>
                <w:sz w:val="24"/>
                <w:szCs w:val="24"/>
                <w:lang w:val="no"/>
              </w:rPr>
            </w:pPr>
            <w:r w:rsidRPr="00B0752C">
              <w:rPr>
                <w:sz w:val="24"/>
                <w:szCs w:val="24"/>
                <w:lang w:val="no"/>
              </w:rPr>
              <w:t>#5 OR #6 OR #7 OR #8 OR #9 OR #10 OR #11 OR #12 OR #13 OR #14 OR #15 OR #16 OR #17 OR #18 OR #19 OR #20 OR #21</w:t>
            </w:r>
          </w:p>
        </w:tc>
        <w:tc>
          <w:tcPr>
            <w:tcW w:w="0" w:type="auto"/>
          </w:tcPr>
          <w:p w14:paraId="0C7032A4" w14:textId="77777777" w:rsidR="006553AB" w:rsidRPr="00B0752C" w:rsidRDefault="006553AB" w:rsidP="00670BD4">
            <w:pPr>
              <w:spacing w:after="200" w:line="276" w:lineRule="auto"/>
              <w:rPr>
                <w:sz w:val="24"/>
                <w:szCs w:val="24"/>
                <w:lang w:val="no"/>
              </w:rPr>
            </w:pPr>
            <w:r w:rsidRPr="00B0752C">
              <w:rPr>
                <w:sz w:val="24"/>
                <w:szCs w:val="24"/>
                <w:lang w:val="no"/>
              </w:rPr>
              <w:t>324211</w:t>
            </w:r>
          </w:p>
        </w:tc>
      </w:tr>
      <w:tr w:rsidR="006553AB" w:rsidRPr="00B0752C" w14:paraId="16448DE6" w14:textId="77777777" w:rsidTr="00670BD4">
        <w:tc>
          <w:tcPr>
            <w:tcW w:w="0" w:type="auto"/>
          </w:tcPr>
          <w:p w14:paraId="65B5084F" w14:textId="77777777" w:rsidR="006553AB" w:rsidRPr="00B0752C" w:rsidRDefault="006553AB" w:rsidP="00670BD4">
            <w:pPr>
              <w:spacing w:after="200" w:line="276" w:lineRule="auto"/>
              <w:rPr>
                <w:sz w:val="24"/>
                <w:szCs w:val="24"/>
                <w:lang w:val="no"/>
              </w:rPr>
            </w:pPr>
            <w:r w:rsidRPr="00B0752C">
              <w:rPr>
                <w:sz w:val="24"/>
                <w:szCs w:val="24"/>
                <w:lang w:val="no"/>
              </w:rPr>
              <w:t>#23</w:t>
            </w:r>
          </w:p>
        </w:tc>
        <w:tc>
          <w:tcPr>
            <w:tcW w:w="0" w:type="auto"/>
          </w:tcPr>
          <w:p w14:paraId="6D0CB4DC" w14:textId="77777777" w:rsidR="006553AB" w:rsidRPr="00B0752C" w:rsidRDefault="006553AB" w:rsidP="00670BD4">
            <w:pPr>
              <w:spacing w:after="200" w:line="276" w:lineRule="auto"/>
              <w:rPr>
                <w:sz w:val="24"/>
                <w:szCs w:val="24"/>
                <w:lang w:val="no"/>
              </w:rPr>
            </w:pPr>
            <w:r w:rsidRPr="00B0752C">
              <w:rPr>
                <w:sz w:val="24"/>
                <w:szCs w:val="24"/>
                <w:lang w:val="no"/>
              </w:rPr>
              <w:t>#4 AND #22</w:t>
            </w:r>
          </w:p>
        </w:tc>
        <w:tc>
          <w:tcPr>
            <w:tcW w:w="0" w:type="auto"/>
          </w:tcPr>
          <w:p w14:paraId="1B8346EC" w14:textId="77777777" w:rsidR="006553AB" w:rsidRPr="00B0752C" w:rsidRDefault="006553AB" w:rsidP="00670BD4">
            <w:pPr>
              <w:spacing w:after="200" w:line="276" w:lineRule="auto"/>
              <w:rPr>
                <w:sz w:val="24"/>
                <w:szCs w:val="24"/>
                <w:lang w:val="no"/>
              </w:rPr>
            </w:pPr>
            <w:r w:rsidRPr="00B0752C">
              <w:rPr>
                <w:sz w:val="24"/>
                <w:szCs w:val="24"/>
                <w:lang w:val="no"/>
              </w:rPr>
              <w:t>343</w:t>
            </w:r>
          </w:p>
        </w:tc>
      </w:tr>
    </w:tbl>
    <w:p w14:paraId="5F0472F1" w14:textId="77777777" w:rsidR="006553AB" w:rsidRPr="00B0752C" w:rsidRDefault="006553AB" w:rsidP="006553AB">
      <w:pPr>
        <w:rPr>
          <w:rFonts w:ascii="Times New Roman" w:hAnsi="Times New Roman" w:cs="Times New Roman"/>
          <w:b/>
          <w:sz w:val="24"/>
          <w:szCs w:val="24"/>
        </w:rPr>
      </w:pPr>
    </w:p>
    <w:p w14:paraId="48BA5ED8" w14:textId="77777777" w:rsidR="006553AB" w:rsidRPr="00B0752C" w:rsidRDefault="006553AB" w:rsidP="006553AB">
      <w:pPr>
        <w:rPr>
          <w:rFonts w:ascii="Times New Roman" w:hAnsi="Times New Roman" w:cs="Times New Roman"/>
          <w:b/>
          <w:sz w:val="24"/>
          <w:szCs w:val="24"/>
        </w:rPr>
      </w:pPr>
      <w:r w:rsidRPr="00B0752C">
        <w:rPr>
          <w:rFonts w:ascii="Times New Roman" w:hAnsi="Times New Roman" w:cs="Times New Roman"/>
          <w:b/>
          <w:sz w:val="24"/>
          <w:szCs w:val="24"/>
        </w:rPr>
        <w:t>Scopus:</w:t>
      </w:r>
    </w:p>
    <w:p w14:paraId="08BE3B86" w14:textId="7B749D71" w:rsidR="006553AB" w:rsidRPr="00B0752C" w:rsidRDefault="006553AB" w:rsidP="006553AB">
      <w:pPr>
        <w:rPr>
          <w:rFonts w:ascii="Times New Roman" w:hAnsi="Times New Roman" w:cs="Times New Roman"/>
          <w:color w:val="000000" w:themeColor="text1"/>
          <w:sz w:val="24"/>
          <w:szCs w:val="24"/>
        </w:rPr>
      </w:pPr>
      <w:r w:rsidRPr="00B0752C">
        <w:rPr>
          <w:rFonts w:ascii="Times New Roman" w:hAnsi="Times New Roman" w:cs="Times New Roman"/>
          <w:color w:val="323232"/>
          <w:sz w:val="24"/>
          <w:szCs w:val="24"/>
        </w:rPr>
        <w:t xml:space="preserve">((TITLE-ABS-KEY(poultry OR poultries OR (white W/2 meat*) OR ((goose* OR geese* OR duck* OR turkey*) W/2 meat*))) OR (TITLE-ABS-KEY(chicken* W/2 (meat* OR breast*)))) AND ((TITLE-ABS-KEY((ACA or "anterior cerebral artery" or "anterior cerebral circulation" or "anterior choroidal artery" or brain or "brain stem" or brainstem or "brain venous" or cerebral or heart or "heubner* artery" or MCA or "middle cerebral artery" or myocardial or PCA or "posterior cerebral artery" or "posterior choroidal artery" or subcortical) W/1 infarct*)) OR (TITLE-ABS-KEY(("anterior cerebral artery" or basilar or benedict or claude or "coronary-subclavian steal" or "coronary subclavian steal" or "dorsolateral medullary" or foville or "lateral bulbar" or "lateral medullary" or "middle cerebral artery" or "millard-gublar" or "millard gublar" or "posterior cerebral artery" or "posterior inferior cerebellar artery" or wallenberg* or weber) W/1 syndrome*)) OR (TITLE-ABS-KEY(("brain vascular" or cerebrovascular) W/1 accident*)) OR (TITLE-ABS-KEY(("coronary artery" or aortocoronary) W/1 bypass*)) OR (TITLE-ABS-KEY(coronary W/2 (aneurysm* or arteriosclerosis or "artery anastomosis" or disease* or occlusion* or restenosis or stenosis or syndrome* or thrombosis or vasospasm*))) OR (TITLE-ABS-KEY((apoplex* or atherogenesis or atherosclerosis or "cardiogenic shock" or "heart attack*" or "middle cerebral artery thrombosis" or stroke*))) OR (TITLE-ABS-KEY((cardio* or cerebral* or cerebro* or coronary or CVD or heart* or myocardial) W/2 (death* or mortalit*))) OR (TITLE-ABS-KEY(diabet* W/2 ("2" or "type II" or "Adult-Onset" or "Adult Onset" or "Non Insulin" or NonInsulin))) OR (TITLE-ABS-KEY(DM2 or NIDDM or IIDM or MODY or T2DM)) OR (TITLE-ABS-KEY(blood W/1 (glucose or sugar*))) OR (TITLE-ABS-KEY(lipid* W/1 (blood or level or profile*))) OR (TITLE-ABS-KEY(("blood pressure" or "cardiometabolic syndrome*" or "C-peptide" or "C peptide" or cholesterol or HDL or LDL or VLDL or "connecting peptide" or "diastolic pressure" or "dysmetabolic syndrome*" or "glucose intolerance*" or "HOMA-IR" or "HOMA IR" or hyperglycemia* or hypertension or </w:t>
      </w:r>
      <w:r w:rsidRPr="00B0752C">
        <w:rPr>
          <w:rFonts w:ascii="Times New Roman" w:hAnsi="Times New Roman" w:cs="Times New Roman"/>
          <w:color w:val="323232"/>
          <w:sz w:val="24"/>
          <w:szCs w:val="24"/>
        </w:rPr>
        <w:lastRenderedPageBreak/>
        <w:t xml:space="preserve">"insulin resistance" or "insulin sensitivity" or "metabolic syndrome*" or "metabolic cardiovascular syndrome*" or "pulse pressure" or "reaven syndrome X" or "systolic pressure"))) OR (TITLE-ABS-KEY((glycated or glycosylated) W/1 (haemoglobin* or hemoglobin*))) OR (TITLE-ABS-KEY(("glycohemoglobin A" or "Hb A1" or HbA1 or "Hb A1a-1" or "Hb A1a-2" or "Hb A1a b" or "Hb A1b" or "Hb A1c" or HbA1c or "hemoglobin A(1)" or "hemoglobin A1C"))) OR (TITLE-ABS-KEY(("Apo-B" or "Apo B" or ApoA or "ApoA-II" or "ApoA II" or "Apo A-V" or "Apo A V" or "Apo A1" or "Apo A2" or "Apo A5" or APOA5 or "Apo AI" or ApoB or ApoB48 or ApoC or "Apo C" or ApoC2 or "Apo D" or ApoD or ApoE or "Apo E" or "APOE-epsilon*" or "APOE epsilon*" or ApoE2 or "Apo E2" or "Apo E3" or ApoE3 or "Apo E4" or ApoE4 or ApoL or ApoL1 or apolipoprotein* or apoprotein* or enzactin or "glycerol trioleate" or proapolipoprotein* or triacetin or "triacetyl-glycerol*" or "triacetyl glycerol*" or triacetylglycerol* or triacylglycerol* or trielaidin or triglyceride* or "trioleate-glycerin" or "trioleate glycerin" or triolein or trioleoylglycerol or "trioleyl glycerol*")))) AND ( EXCLUDE ( DOCTYPE,"re" ) OR EXCLUDE ( DOCTYPE,"cp" ) OR EXCLUDE ( DOCTYPE,"ch" ) OR EXCLUDE ( DOCTYPE,"le" ) OR EXCLUDE ( DOCTYPE,"no" ) OR EXCLUDE ( DOCTYPE,"ed" ) OR EXCLUDE ( DOCTYPE,"sh" ) OR EXCLUDE </w:t>
      </w:r>
      <w:r w:rsidR="009A5291" w:rsidRPr="00B0752C">
        <w:rPr>
          <w:rFonts w:ascii="Times New Roman" w:hAnsi="Times New Roman" w:cs="Times New Roman"/>
          <w:color w:val="323232"/>
          <w:sz w:val="24"/>
          <w:szCs w:val="24"/>
        </w:rPr>
        <w:t>( DOCTYPE,"cr" ) OR EXCLUDE ( DOCTYPE,"bk" ) )</w:t>
      </w:r>
      <w:r w:rsidR="009A5291" w:rsidRPr="00B0752C">
        <w:rPr>
          <w:rFonts w:ascii="Times New Roman" w:hAnsi="Times New Roman" w:cs="Times New Roman"/>
          <w:sz w:val="24"/>
          <w:szCs w:val="24"/>
        </w:rPr>
        <w:t xml:space="preserve"> </w:t>
      </w:r>
    </w:p>
    <w:p w14:paraId="52C4A259" w14:textId="2579C9CC" w:rsidR="001C2110" w:rsidRPr="00B0752C" w:rsidRDefault="001C2110">
      <w:pPr>
        <w:rPr>
          <w:rFonts w:ascii="Times New Roman" w:hAnsi="Times New Roman" w:cs="Times New Roman"/>
          <w:b/>
          <w:color w:val="000000" w:themeColor="text1"/>
          <w:sz w:val="24"/>
          <w:szCs w:val="24"/>
          <w:highlight w:val="yellow"/>
        </w:rPr>
      </w:pPr>
      <w:r w:rsidRPr="00B0752C">
        <w:rPr>
          <w:rFonts w:ascii="Times New Roman" w:hAnsi="Times New Roman" w:cs="Times New Roman"/>
          <w:b/>
          <w:color w:val="000000" w:themeColor="text1"/>
          <w:sz w:val="24"/>
          <w:szCs w:val="24"/>
          <w:highlight w:val="yellow"/>
        </w:rPr>
        <w:br w:type="page"/>
      </w:r>
    </w:p>
    <w:p w14:paraId="1E183F6B" w14:textId="7718DBA0" w:rsidR="001C2110" w:rsidRPr="00B0752C" w:rsidRDefault="001C2110" w:rsidP="001C2110">
      <w:pPr>
        <w:spacing w:after="120" w:line="480" w:lineRule="auto"/>
        <w:rPr>
          <w:rFonts w:ascii="Times New Roman" w:hAnsi="Times New Roman" w:cs="Times New Roman"/>
          <w:bCs/>
          <w:sz w:val="24"/>
          <w:szCs w:val="24"/>
        </w:rPr>
      </w:pPr>
      <w:r w:rsidRPr="00B0752C">
        <w:rPr>
          <w:rFonts w:ascii="Times New Roman" w:hAnsi="Times New Roman" w:cs="Times New Roman"/>
          <w:b/>
          <w:color w:val="000000" w:themeColor="text1"/>
          <w:sz w:val="24"/>
          <w:szCs w:val="24"/>
        </w:rPr>
        <w:lastRenderedPageBreak/>
        <w:t>Supplemental T</w:t>
      </w:r>
      <w:r w:rsidRPr="00DC2062">
        <w:rPr>
          <w:rFonts w:ascii="Times New Roman" w:hAnsi="Times New Roman" w:cs="Times New Roman"/>
          <w:b/>
          <w:color w:val="000000" w:themeColor="text1"/>
          <w:sz w:val="24"/>
          <w:szCs w:val="24"/>
        </w:rPr>
        <w:t xml:space="preserve">able 3 </w:t>
      </w:r>
      <w:r w:rsidRPr="00DC2062">
        <w:rPr>
          <w:rFonts w:ascii="Times New Roman" w:hAnsi="Times New Roman" w:cs="Times New Roman"/>
          <w:bCs/>
          <w:sz w:val="24"/>
          <w:szCs w:val="24"/>
        </w:rPr>
        <w:t>World Cancer Research Fund’s grading</w:t>
      </w:r>
      <w:r w:rsidR="00DC2062" w:rsidRPr="00DC2062">
        <w:rPr>
          <w:rFonts w:ascii="Times New Roman" w:hAnsi="Times New Roman" w:cs="Times New Roman"/>
          <w:bCs/>
          <w:sz w:val="24"/>
          <w:szCs w:val="24"/>
        </w:rPr>
        <w:fldChar w:fldCharType="begin"/>
      </w:r>
      <w:r w:rsidR="00DC2062" w:rsidRPr="00DC2062">
        <w:rPr>
          <w:rFonts w:ascii="Times New Roman" w:hAnsi="Times New Roman" w:cs="Times New Roman"/>
          <w:bCs/>
          <w:sz w:val="24"/>
          <w:szCs w:val="24"/>
        </w:rPr>
        <w:instrText xml:space="preserve"> NOTEREF _Ref103082853 \f \h </w:instrText>
      </w:r>
      <w:r w:rsidR="00DC2062">
        <w:rPr>
          <w:rFonts w:ascii="Times New Roman" w:hAnsi="Times New Roman" w:cs="Times New Roman"/>
          <w:bCs/>
          <w:sz w:val="24"/>
          <w:szCs w:val="24"/>
        </w:rPr>
        <w:instrText xml:space="preserve"> \* MERGEFORMAT </w:instrText>
      </w:r>
      <w:r w:rsidR="00DC2062" w:rsidRPr="00DC2062">
        <w:rPr>
          <w:rFonts w:ascii="Times New Roman" w:hAnsi="Times New Roman" w:cs="Times New Roman"/>
          <w:bCs/>
          <w:sz w:val="24"/>
          <w:szCs w:val="24"/>
        </w:rPr>
      </w:r>
      <w:r w:rsidR="00DC2062" w:rsidRPr="00DC2062">
        <w:rPr>
          <w:rFonts w:ascii="Times New Roman" w:hAnsi="Times New Roman" w:cs="Times New Roman"/>
          <w:bCs/>
          <w:sz w:val="24"/>
          <w:szCs w:val="24"/>
        </w:rPr>
        <w:fldChar w:fldCharType="separate"/>
      </w:r>
      <w:r w:rsidR="00DC2062" w:rsidRPr="00DC2062">
        <w:rPr>
          <w:rStyle w:val="Slutnotsreferens"/>
        </w:rPr>
        <w:t>23</w:t>
      </w:r>
      <w:r w:rsidR="00DC2062" w:rsidRPr="00DC2062">
        <w:rPr>
          <w:rFonts w:ascii="Times New Roman" w:hAnsi="Times New Roman" w:cs="Times New Roman"/>
          <w:bCs/>
          <w:sz w:val="24"/>
          <w:szCs w:val="24"/>
        </w:rPr>
        <w:fldChar w:fldCharType="end"/>
      </w:r>
      <w:r w:rsidRPr="00DC2062">
        <w:rPr>
          <w:rFonts w:ascii="Times New Roman" w:hAnsi="Times New Roman" w:cs="Times New Roman"/>
          <w:bCs/>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C2110" w:rsidRPr="00B0752C" w14:paraId="465C9C37" w14:textId="77777777" w:rsidTr="009A1293">
        <w:trPr>
          <w:trHeight w:val="460"/>
        </w:trPr>
        <w:tc>
          <w:tcPr>
            <w:tcW w:w="9180" w:type="dxa"/>
            <w:shd w:val="clear" w:color="auto" w:fill="auto"/>
            <w:vAlign w:val="bottom"/>
            <w:hideMark/>
          </w:tcPr>
          <w:p w14:paraId="2E1713BA" w14:textId="2A0060EE" w:rsidR="001C2110" w:rsidRPr="00B0752C" w:rsidRDefault="001C2110" w:rsidP="001C2110">
            <w:pPr>
              <w:spacing w:after="0"/>
              <w:rPr>
                <w:rFonts w:ascii="Times New Roman" w:eastAsia="Times New Roman" w:hAnsi="Times New Roman" w:cs="Times New Roman"/>
                <w:b/>
                <w:bCs/>
                <w:color w:val="000000"/>
                <w:sz w:val="24"/>
                <w:szCs w:val="24"/>
                <w:lang w:val="en-GB" w:eastAsia="en-GB"/>
              </w:rPr>
            </w:pPr>
            <w:r w:rsidRPr="00B0752C">
              <w:rPr>
                <w:rFonts w:ascii="Times New Roman" w:eastAsia="Times New Roman" w:hAnsi="Times New Roman" w:cs="Times New Roman"/>
                <w:b/>
                <w:bCs/>
                <w:color w:val="000000"/>
                <w:sz w:val="24"/>
                <w:szCs w:val="24"/>
                <w:lang w:val="en-GB" w:eastAsia="en-GB"/>
              </w:rPr>
              <w:t>Grading of evidence categorized into five possible classes</w:t>
            </w:r>
          </w:p>
        </w:tc>
      </w:tr>
      <w:tr w:rsidR="009A1293" w:rsidRPr="00B0752C" w14:paraId="7D27DA4B" w14:textId="77777777" w:rsidTr="009A1293">
        <w:trPr>
          <w:trHeight w:val="960"/>
        </w:trPr>
        <w:tc>
          <w:tcPr>
            <w:tcW w:w="9180" w:type="dxa"/>
            <w:shd w:val="clear" w:color="auto" w:fill="auto"/>
            <w:hideMark/>
          </w:tcPr>
          <w:p w14:paraId="12EBDA71" w14:textId="77777777" w:rsidR="009A1293" w:rsidRPr="00B0752C" w:rsidRDefault="009A1293" w:rsidP="001C2110">
            <w:pPr>
              <w:spacing w:after="0"/>
              <w:rPr>
                <w:rFonts w:ascii="Times New Roman" w:eastAsia="Times New Roman" w:hAnsi="Times New Roman" w:cs="Times New Roman"/>
                <w:color w:val="000000"/>
                <w:sz w:val="24"/>
                <w:szCs w:val="24"/>
                <w:lang w:val="en-GB" w:eastAsia="en-GB"/>
              </w:rPr>
            </w:pPr>
            <w:r w:rsidRPr="00B0752C">
              <w:rPr>
                <w:rFonts w:ascii="Times New Roman" w:eastAsia="Times New Roman" w:hAnsi="Times New Roman" w:cs="Times New Roman"/>
                <w:color w:val="000000"/>
                <w:sz w:val="24"/>
                <w:szCs w:val="24"/>
                <w:lang w:val="en-GB" w:eastAsia="en-GB"/>
              </w:rPr>
              <w:t xml:space="preserve">A convincing body of evidence was established as strong enough to support a causal relationship or lack of a relationship in which several conditions are met, including evidence coming from more than one study type. </w:t>
            </w:r>
          </w:p>
        </w:tc>
      </w:tr>
      <w:tr w:rsidR="009A1293" w:rsidRPr="00B0752C" w14:paraId="6339D9CB" w14:textId="77777777" w:rsidTr="009A1293">
        <w:trPr>
          <w:trHeight w:val="1520"/>
        </w:trPr>
        <w:tc>
          <w:tcPr>
            <w:tcW w:w="9180" w:type="dxa"/>
            <w:shd w:val="clear" w:color="auto" w:fill="auto"/>
            <w:hideMark/>
          </w:tcPr>
          <w:p w14:paraId="60E8EF86" w14:textId="77777777" w:rsidR="009A1293" w:rsidRPr="00B0752C" w:rsidRDefault="009A1293" w:rsidP="001C2110">
            <w:pPr>
              <w:spacing w:after="0"/>
              <w:rPr>
                <w:rFonts w:ascii="Times New Roman" w:eastAsia="Times New Roman" w:hAnsi="Times New Roman" w:cs="Times New Roman"/>
                <w:color w:val="000000"/>
                <w:sz w:val="24"/>
                <w:szCs w:val="24"/>
                <w:lang w:val="en-GB" w:eastAsia="en-GB"/>
              </w:rPr>
            </w:pPr>
            <w:r w:rsidRPr="00B0752C">
              <w:rPr>
                <w:rFonts w:ascii="Times New Roman" w:eastAsia="Times New Roman" w:hAnsi="Times New Roman" w:cs="Times New Roman"/>
                <w:color w:val="000000"/>
                <w:sz w:val="24"/>
                <w:szCs w:val="24"/>
                <w:lang w:val="en-GB" w:eastAsia="en-GB"/>
              </w:rPr>
              <w:t xml:space="preserve">A probable body of evidence was supported when strong enough to support a probable causal relationship and there was evidence from at least two independent cohort studies, no unexplained heterogeneity between or within study types, good-quality studies to confidentially exclude possible random or systematic errors, and evidence for biological plausibility. </w:t>
            </w:r>
          </w:p>
        </w:tc>
      </w:tr>
      <w:tr w:rsidR="009A1293" w:rsidRPr="00B0752C" w14:paraId="4EB26CE5" w14:textId="77777777" w:rsidTr="009A1293">
        <w:trPr>
          <w:trHeight w:val="930"/>
        </w:trPr>
        <w:tc>
          <w:tcPr>
            <w:tcW w:w="9180" w:type="dxa"/>
            <w:shd w:val="clear" w:color="auto" w:fill="auto"/>
            <w:hideMark/>
          </w:tcPr>
          <w:p w14:paraId="6E65B3DF" w14:textId="77777777" w:rsidR="009A1293" w:rsidRPr="00B0752C" w:rsidRDefault="009A1293" w:rsidP="001C2110">
            <w:pPr>
              <w:spacing w:after="0"/>
              <w:rPr>
                <w:rFonts w:ascii="Times New Roman" w:eastAsia="Times New Roman" w:hAnsi="Times New Roman" w:cs="Times New Roman"/>
                <w:color w:val="000000"/>
                <w:sz w:val="24"/>
                <w:szCs w:val="24"/>
                <w:lang w:val="en-GB" w:eastAsia="en-GB"/>
              </w:rPr>
            </w:pPr>
            <w:r w:rsidRPr="00B0752C">
              <w:rPr>
                <w:rFonts w:ascii="Times New Roman" w:eastAsia="Times New Roman" w:hAnsi="Times New Roman" w:cs="Times New Roman"/>
                <w:color w:val="000000"/>
                <w:sz w:val="24"/>
                <w:szCs w:val="24"/>
                <w:lang w:val="en-GB" w:eastAsia="en-GB"/>
              </w:rPr>
              <w:t xml:space="preserve">A limited – suggestive body of evidence was supported when there was evidence from at least two independent cohort studies, a consistent direction of effect, and evidence for biological plausibility. </w:t>
            </w:r>
          </w:p>
        </w:tc>
      </w:tr>
      <w:tr w:rsidR="009A1293" w:rsidRPr="00B0752C" w14:paraId="160F3048" w14:textId="77777777" w:rsidTr="009A1293">
        <w:trPr>
          <w:trHeight w:val="640"/>
        </w:trPr>
        <w:tc>
          <w:tcPr>
            <w:tcW w:w="9180" w:type="dxa"/>
            <w:shd w:val="clear" w:color="auto" w:fill="auto"/>
            <w:hideMark/>
          </w:tcPr>
          <w:p w14:paraId="12C476D3" w14:textId="77777777" w:rsidR="009A1293" w:rsidRPr="00B0752C" w:rsidRDefault="009A1293" w:rsidP="001C2110">
            <w:pPr>
              <w:spacing w:after="0"/>
              <w:rPr>
                <w:rFonts w:ascii="Times New Roman" w:eastAsia="Times New Roman" w:hAnsi="Times New Roman" w:cs="Times New Roman"/>
                <w:color w:val="000000"/>
                <w:sz w:val="24"/>
                <w:szCs w:val="24"/>
                <w:lang w:val="en-GB" w:eastAsia="en-GB"/>
              </w:rPr>
            </w:pPr>
            <w:r w:rsidRPr="00B0752C">
              <w:rPr>
                <w:rFonts w:ascii="Times New Roman" w:eastAsia="Times New Roman" w:hAnsi="Times New Roman" w:cs="Times New Roman"/>
                <w:color w:val="000000"/>
                <w:sz w:val="24"/>
                <w:szCs w:val="24"/>
                <w:lang w:val="en-GB" w:eastAsia="en-GB"/>
              </w:rPr>
              <w:t xml:space="preserve">A limited – no conclusion evidence was established if the evidence is so limited that no firm conclusion could be made. </w:t>
            </w:r>
          </w:p>
        </w:tc>
      </w:tr>
      <w:tr w:rsidR="009A1293" w:rsidRPr="00B0752C" w14:paraId="5FDE94A6" w14:textId="77777777" w:rsidTr="009A1293">
        <w:trPr>
          <w:trHeight w:val="710"/>
        </w:trPr>
        <w:tc>
          <w:tcPr>
            <w:tcW w:w="9180" w:type="dxa"/>
            <w:shd w:val="clear" w:color="auto" w:fill="auto"/>
            <w:hideMark/>
          </w:tcPr>
          <w:p w14:paraId="48758791" w14:textId="686CE892" w:rsidR="009A1293" w:rsidRPr="00B0752C" w:rsidRDefault="009A1293" w:rsidP="001C211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E</w:t>
            </w:r>
            <w:r w:rsidRPr="00B0752C">
              <w:rPr>
                <w:rFonts w:ascii="Times New Roman" w:eastAsia="Times New Roman" w:hAnsi="Times New Roman" w:cs="Times New Roman"/>
                <w:color w:val="000000"/>
                <w:sz w:val="24"/>
                <w:szCs w:val="24"/>
                <w:lang w:val="en-GB" w:eastAsia="en-GB"/>
              </w:rPr>
              <w:t>vidence strong enough to support a convincing absence of a causal relationship was considered substantial effects unlikely.</w:t>
            </w:r>
          </w:p>
        </w:tc>
      </w:tr>
    </w:tbl>
    <w:p w14:paraId="0D0555DB" w14:textId="77777777" w:rsidR="001C2110" w:rsidRPr="00B0752C" w:rsidRDefault="001C2110" w:rsidP="001C2110">
      <w:pPr>
        <w:spacing w:after="120" w:line="480" w:lineRule="auto"/>
        <w:rPr>
          <w:rFonts w:ascii="Times New Roman" w:hAnsi="Times New Roman" w:cs="Times New Roman"/>
          <w:b/>
          <w:bCs/>
          <w:sz w:val="24"/>
          <w:szCs w:val="24"/>
        </w:rPr>
      </w:pPr>
    </w:p>
    <w:bookmarkEnd w:id="0"/>
    <w:p w14:paraId="23383128" w14:textId="6BC4445A" w:rsidR="00007453" w:rsidRPr="00B0752C" w:rsidRDefault="00007453" w:rsidP="005E2D02">
      <w:pPr>
        <w:rPr>
          <w:rFonts w:ascii="Times New Roman" w:hAnsi="Times New Roman" w:cs="Times New Roman"/>
          <w:b/>
          <w:color w:val="000000" w:themeColor="text1"/>
          <w:sz w:val="24"/>
          <w:szCs w:val="24"/>
        </w:rPr>
      </w:pPr>
    </w:p>
    <w:sectPr w:rsidR="00007453" w:rsidRPr="00B0752C" w:rsidSect="00E57405">
      <w:endnotePr>
        <w:numFmt w:val="decimal"/>
      </w:endnotePr>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E480" w14:textId="77777777" w:rsidR="0057109C" w:rsidRDefault="0057109C" w:rsidP="008C5549">
      <w:pPr>
        <w:spacing w:after="0"/>
      </w:pPr>
      <w:r>
        <w:separator/>
      </w:r>
    </w:p>
  </w:endnote>
  <w:endnote w:type="continuationSeparator" w:id="0">
    <w:p w14:paraId="282E150B" w14:textId="77777777" w:rsidR="0057109C" w:rsidRDefault="0057109C" w:rsidP="008C55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Std">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7FB8" w14:textId="77777777" w:rsidR="00EB7ACD" w:rsidRDefault="00EB7A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41606"/>
      <w:docPartObj>
        <w:docPartGallery w:val="Page Numbers (Bottom of Page)"/>
        <w:docPartUnique/>
      </w:docPartObj>
    </w:sdtPr>
    <w:sdtEndPr/>
    <w:sdtContent>
      <w:p w14:paraId="6ECDA500" w14:textId="5C535511" w:rsidR="00EB7ACD" w:rsidRDefault="00EB7ACD">
        <w:pPr>
          <w:pStyle w:val="Sidfot"/>
          <w:jc w:val="right"/>
        </w:pPr>
        <w:r>
          <w:fldChar w:fldCharType="begin"/>
        </w:r>
        <w:r>
          <w:instrText xml:space="preserve"> PAGE   \* MERGEFORMAT </w:instrText>
        </w:r>
        <w:r>
          <w:fldChar w:fldCharType="separate"/>
        </w:r>
        <w:r w:rsidR="00FB5AA0">
          <w:rPr>
            <w:noProof/>
          </w:rPr>
          <w:t>55</w:t>
        </w:r>
        <w:r>
          <w:rPr>
            <w:noProof/>
          </w:rPr>
          <w:fldChar w:fldCharType="end"/>
        </w:r>
      </w:p>
    </w:sdtContent>
  </w:sdt>
  <w:p w14:paraId="623FEA62" w14:textId="77777777" w:rsidR="00EB7ACD" w:rsidRDefault="00EB7A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4AAE" w14:textId="77777777" w:rsidR="00EB7ACD" w:rsidRDefault="00EB7A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C410" w14:textId="77777777" w:rsidR="0057109C" w:rsidRDefault="0057109C" w:rsidP="008C5549">
      <w:pPr>
        <w:spacing w:after="0"/>
      </w:pPr>
      <w:r>
        <w:separator/>
      </w:r>
    </w:p>
  </w:footnote>
  <w:footnote w:type="continuationSeparator" w:id="0">
    <w:p w14:paraId="27AD7B56" w14:textId="77777777" w:rsidR="0057109C" w:rsidRDefault="0057109C" w:rsidP="008C55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F2C5" w14:textId="77777777" w:rsidR="00EB7ACD" w:rsidRDefault="00EB7AC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DF01" w14:textId="77777777" w:rsidR="00EB7ACD" w:rsidRDefault="00EB7AC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788F" w14:textId="77777777" w:rsidR="00EB7ACD" w:rsidRDefault="00EB7A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C1B"/>
    <w:multiLevelType w:val="multilevel"/>
    <w:tmpl w:val="21B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067D9"/>
    <w:multiLevelType w:val="multilevel"/>
    <w:tmpl w:val="8BB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E64FC"/>
    <w:multiLevelType w:val="multilevel"/>
    <w:tmpl w:val="E03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102F5"/>
    <w:multiLevelType w:val="hybridMultilevel"/>
    <w:tmpl w:val="59964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BB5231"/>
    <w:multiLevelType w:val="hybridMultilevel"/>
    <w:tmpl w:val="CAFCB25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5E52CDB"/>
    <w:multiLevelType w:val="multilevel"/>
    <w:tmpl w:val="10A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B4077"/>
    <w:multiLevelType w:val="multilevel"/>
    <w:tmpl w:val="040F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F336336"/>
    <w:multiLevelType w:val="multilevel"/>
    <w:tmpl w:val="D67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C7F54"/>
    <w:multiLevelType w:val="hybridMultilevel"/>
    <w:tmpl w:val="EAEC24F6"/>
    <w:lvl w:ilvl="0" w:tplc="B0FE7444">
      <w:start w:val="16"/>
      <w:numFmt w:val="bullet"/>
      <w:lvlText w:val=""/>
      <w:lvlJc w:val="left"/>
      <w:pPr>
        <w:ind w:left="720" w:hanging="360"/>
      </w:pPr>
      <w:rPr>
        <w:rFonts w:ascii="Wingdings" w:eastAsiaTheme="minorHAnsi" w:hAnsi="Wingdings"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4BE54DB6"/>
    <w:multiLevelType w:val="multilevel"/>
    <w:tmpl w:val="F38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8C2723"/>
    <w:multiLevelType w:val="multilevel"/>
    <w:tmpl w:val="2E0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F160C3"/>
    <w:multiLevelType w:val="multilevel"/>
    <w:tmpl w:val="E6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26F8B"/>
    <w:multiLevelType w:val="multilevel"/>
    <w:tmpl w:val="0956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B1504"/>
    <w:multiLevelType w:val="multilevel"/>
    <w:tmpl w:val="E1F0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911F6"/>
    <w:multiLevelType w:val="multilevel"/>
    <w:tmpl w:val="978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F3532"/>
    <w:multiLevelType w:val="hybridMultilevel"/>
    <w:tmpl w:val="133E9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1570911">
    <w:abstractNumId w:val="6"/>
  </w:num>
  <w:num w:numId="2" w16cid:durableId="468784851">
    <w:abstractNumId w:val="13"/>
  </w:num>
  <w:num w:numId="3" w16cid:durableId="1926570566">
    <w:abstractNumId w:val="0"/>
  </w:num>
  <w:num w:numId="4" w16cid:durableId="545457197">
    <w:abstractNumId w:val="14"/>
  </w:num>
  <w:num w:numId="5" w16cid:durableId="1708019211">
    <w:abstractNumId w:val="8"/>
  </w:num>
  <w:num w:numId="6" w16cid:durableId="2132703417">
    <w:abstractNumId w:val="2"/>
  </w:num>
  <w:num w:numId="7" w16cid:durableId="902373738">
    <w:abstractNumId w:val="9"/>
  </w:num>
  <w:num w:numId="8" w16cid:durableId="1095325193">
    <w:abstractNumId w:val="10"/>
  </w:num>
  <w:num w:numId="9" w16cid:durableId="1354185593">
    <w:abstractNumId w:val="12"/>
  </w:num>
  <w:num w:numId="10" w16cid:durableId="60951643">
    <w:abstractNumId w:val="1"/>
  </w:num>
  <w:num w:numId="11" w16cid:durableId="1188787697">
    <w:abstractNumId w:val="5"/>
  </w:num>
  <w:num w:numId="12" w16cid:durableId="1214851894">
    <w:abstractNumId w:val="4"/>
  </w:num>
  <w:num w:numId="13" w16cid:durableId="2132360576">
    <w:abstractNumId w:val="7"/>
  </w:num>
  <w:num w:numId="14" w16cid:durableId="1160269646">
    <w:abstractNumId w:val="11"/>
  </w:num>
  <w:num w:numId="15" w16cid:durableId="1443767473">
    <w:abstractNumId w:val="3"/>
  </w:num>
  <w:num w:numId="16" w16cid:durableId="803622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D6"/>
    <w:rsid w:val="00001210"/>
    <w:rsid w:val="00001BBD"/>
    <w:rsid w:val="000023A3"/>
    <w:rsid w:val="000025EC"/>
    <w:rsid w:val="000030D4"/>
    <w:rsid w:val="00003200"/>
    <w:rsid w:val="00003E38"/>
    <w:rsid w:val="00003FC4"/>
    <w:rsid w:val="000040B6"/>
    <w:rsid w:val="0000436B"/>
    <w:rsid w:val="00007453"/>
    <w:rsid w:val="00007F3B"/>
    <w:rsid w:val="00011DCC"/>
    <w:rsid w:val="0001311C"/>
    <w:rsid w:val="0001355E"/>
    <w:rsid w:val="00016218"/>
    <w:rsid w:val="000224CF"/>
    <w:rsid w:val="00022ADE"/>
    <w:rsid w:val="00023CF4"/>
    <w:rsid w:val="00026B46"/>
    <w:rsid w:val="0003017D"/>
    <w:rsid w:val="000327F1"/>
    <w:rsid w:val="00032F52"/>
    <w:rsid w:val="00033DF0"/>
    <w:rsid w:val="00033F82"/>
    <w:rsid w:val="000342C4"/>
    <w:rsid w:val="00034D95"/>
    <w:rsid w:val="00034EBF"/>
    <w:rsid w:val="0004146A"/>
    <w:rsid w:val="00041BF2"/>
    <w:rsid w:val="000421E1"/>
    <w:rsid w:val="00046475"/>
    <w:rsid w:val="00046BE5"/>
    <w:rsid w:val="00050A59"/>
    <w:rsid w:val="0005154B"/>
    <w:rsid w:val="00051612"/>
    <w:rsid w:val="0005251F"/>
    <w:rsid w:val="00052F64"/>
    <w:rsid w:val="00053E8C"/>
    <w:rsid w:val="00054780"/>
    <w:rsid w:val="00054DDA"/>
    <w:rsid w:val="0005663B"/>
    <w:rsid w:val="000572E6"/>
    <w:rsid w:val="00057355"/>
    <w:rsid w:val="00057B63"/>
    <w:rsid w:val="000664F8"/>
    <w:rsid w:val="00067B79"/>
    <w:rsid w:val="000712EB"/>
    <w:rsid w:val="00071D9D"/>
    <w:rsid w:val="0007499B"/>
    <w:rsid w:val="00074C90"/>
    <w:rsid w:val="000773E6"/>
    <w:rsid w:val="000800AC"/>
    <w:rsid w:val="00082195"/>
    <w:rsid w:val="00082EFC"/>
    <w:rsid w:val="000842A4"/>
    <w:rsid w:val="00086DD4"/>
    <w:rsid w:val="0009022E"/>
    <w:rsid w:val="000904D5"/>
    <w:rsid w:val="000912BB"/>
    <w:rsid w:val="00093214"/>
    <w:rsid w:val="000945A9"/>
    <w:rsid w:val="000957DA"/>
    <w:rsid w:val="00097895"/>
    <w:rsid w:val="00097BA9"/>
    <w:rsid w:val="000A3D9D"/>
    <w:rsid w:val="000A4126"/>
    <w:rsid w:val="000A41F2"/>
    <w:rsid w:val="000A7A90"/>
    <w:rsid w:val="000B0354"/>
    <w:rsid w:val="000B3E18"/>
    <w:rsid w:val="000B40A7"/>
    <w:rsid w:val="000B48F4"/>
    <w:rsid w:val="000B4DD6"/>
    <w:rsid w:val="000B5316"/>
    <w:rsid w:val="000B6935"/>
    <w:rsid w:val="000C00BA"/>
    <w:rsid w:val="000C0CDB"/>
    <w:rsid w:val="000C12DB"/>
    <w:rsid w:val="000C2185"/>
    <w:rsid w:val="000C3557"/>
    <w:rsid w:val="000C4C25"/>
    <w:rsid w:val="000C5831"/>
    <w:rsid w:val="000C7429"/>
    <w:rsid w:val="000D0EA0"/>
    <w:rsid w:val="000D28B1"/>
    <w:rsid w:val="000D2E7E"/>
    <w:rsid w:val="000D2FDC"/>
    <w:rsid w:val="000D4DBD"/>
    <w:rsid w:val="000E1211"/>
    <w:rsid w:val="000E6633"/>
    <w:rsid w:val="000F2BBF"/>
    <w:rsid w:val="001019AF"/>
    <w:rsid w:val="0010653D"/>
    <w:rsid w:val="00106D16"/>
    <w:rsid w:val="00107409"/>
    <w:rsid w:val="0010757E"/>
    <w:rsid w:val="0011064D"/>
    <w:rsid w:val="00111295"/>
    <w:rsid w:val="0011375A"/>
    <w:rsid w:val="0011457D"/>
    <w:rsid w:val="00115807"/>
    <w:rsid w:val="001245A2"/>
    <w:rsid w:val="0012505B"/>
    <w:rsid w:val="00125FAB"/>
    <w:rsid w:val="0013228A"/>
    <w:rsid w:val="00132C0B"/>
    <w:rsid w:val="00136EA4"/>
    <w:rsid w:val="00137257"/>
    <w:rsid w:val="00142C01"/>
    <w:rsid w:val="00143555"/>
    <w:rsid w:val="00146F72"/>
    <w:rsid w:val="001503D4"/>
    <w:rsid w:val="00150DF9"/>
    <w:rsid w:val="001518CF"/>
    <w:rsid w:val="001526B4"/>
    <w:rsid w:val="0015344C"/>
    <w:rsid w:val="00155303"/>
    <w:rsid w:val="00156D74"/>
    <w:rsid w:val="00157C20"/>
    <w:rsid w:val="00160A93"/>
    <w:rsid w:val="00161D8C"/>
    <w:rsid w:val="00161E29"/>
    <w:rsid w:val="00163ABA"/>
    <w:rsid w:val="00163BD8"/>
    <w:rsid w:val="001670C6"/>
    <w:rsid w:val="0016743C"/>
    <w:rsid w:val="00170EF4"/>
    <w:rsid w:val="00172425"/>
    <w:rsid w:val="001749FC"/>
    <w:rsid w:val="001767FD"/>
    <w:rsid w:val="00177E8A"/>
    <w:rsid w:val="00180AD4"/>
    <w:rsid w:val="0018133C"/>
    <w:rsid w:val="001824BB"/>
    <w:rsid w:val="001825A7"/>
    <w:rsid w:val="00183782"/>
    <w:rsid w:val="00183B3C"/>
    <w:rsid w:val="001848E2"/>
    <w:rsid w:val="00187114"/>
    <w:rsid w:val="001900A5"/>
    <w:rsid w:val="00190241"/>
    <w:rsid w:val="001906B4"/>
    <w:rsid w:val="00191A67"/>
    <w:rsid w:val="0019573B"/>
    <w:rsid w:val="00197AAB"/>
    <w:rsid w:val="001A29E7"/>
    <w:rsid w:val="001A3095"/>
    <w:rsid w:val="001A6772"/>
    <w:rsid w:val="001A6A7F"/>
    <w:rsid w:val="001A6DB2"/>
    <w:rsid w:val="001A7777"/>
    <w:rsid w:val="001A792A"/>
    <w:rsid w:val="001B04EE"/>
    <w:rsid w:val="001B2B13"/>
    <w:rsid w:val="001B3D1E"/>
    <w:rsid w:val="001B4710"/>
    <w:rsid w:val="001C0037"/>
    <w:rsid w:val="001C046A"/>
    <w:rsid w:val="001C0BB8"/>
    <w:rsid w:val="001C2110"/>
    <w:rsid w:val="001C6031"/>
    <w:rsid w:val="001C69F0"/>
    <w:rsid w:val="001C6AE6"/>
    <w:rsid w:val="001D2972"/>
    <w:rsid w:val="001D4662"/>
    <w:rsid w:val="001D46BC"/>
    <w:rsid w:val="001E3AA2"/>
    <w:rsid w:val="001E4802"/>
    <w:rsid w:val="001E74AF"/>
    <w:rsid w:val="001E7C83"/>
    <w:rsid w:val="001F00C6"/>
    <w:rsid w:val="001F120A"/>
    <w:rsid w:val="001F2035"/>
    <w:rsid w:val="001F2F39"/>
    <w:rsid w:val="001F3517"/>
    <w:rsid w:val="001F5B52"/>
    <w:rsid w:val="001F73D5"/>
    <w:rsid w:val="00201A91"/>
    <w:rsid w:val="00202BF3"/>
    <w:rsid w:val="002046FF"/>
    <w:rsid w:val="002068A1"/>
    <w:rsid w:val="00206B2A"/>
    <w:rsid w:val="00206D71"/>
    <w:rsid w:val="002073D4"/>
    <w:rsid w:val="00213C40"/>
    <w:rsid w:val="002142CB"/>
    <w:rsid w:val="00216049"/>
    <w:rsid w:val="00221B0B"/>
    <w:rsid w:val="00221CC6"/>
    <w:rsid w:val="0022334E"/>
    <w:rsid w:val="00223A02"/>
    <w:rsid w:val="00224583"/>
    <w:rsid w:val="002255CD"/>
    <w:rsid w:val="00233BA9"/>
    <w:rsid w:val="002351FE"/>
    <w:rsid w:val="00241037"/>
    <w:rsid w:val="002417C6"/>
    <w:rsid w:val="00242FCC"/>
    <w:rsid w:val="00243533"/>
    <w:rsid w:val="00244DC0"/>
    <w:rsid w:val="002451D2"/>
    <w:rsid w:val="00246248"/>
    <w:rsid w:val="00246A22"/>
    <w:rsid w:val="00251520"/>
    <w:rsid w:val="002549BF"/>
    <w:rsid w:val="00254E97"/>
    <w:rsid w:val="00256032"/>
    <w:rsid w:val="0026026C"/>
    <w:rsid w:val="002604F1"/>
    <w:rsid w:val="00263570"/>
    <w:rsid w:val="002644E9"/>
    <w:rsid w:val="00270987"/>
    <w:rsid w:val="0027326B"/>
    <w:rsid w:val="00273CBE"/>
    <w:rsid w:val="00277026"/>
    <w:rsid w:val="0028003D"/>
    <w:rsid w:val="0028078D"/>
    <w:rsid w:val="002818E0"/>
    <w:rsid w:val="00285C5C"/>
    <w:rsid w:val="0029081B"/>
    <w:rsid w:val="002916FF"/>
    <w:rsid w:val="00291FDE"/>
    <w:rsid w:val="00292392"/>
    <w:rsid w:val="00292E9F"/>
    <w:rsid w:val="00293BB4"/>
    <w:rsid w:val="00293E8F"/>
    <w:rsid w:val="00297153"/>
    <w:rsid w:val="002A0DBA"/>
    <w:rsid w:val="002A5A4E"/>
    <w:rsid w:val="002A66D5"/>
    <w:rsid w:val="002A746F"/>
    <w:rsid w:val="002B2C95"/>
    <w:rsid w:val="002B7F56"/>
    <w:rsid w:val="002C068D"/>
    <w:rsid w:val="002C15E5"/>
    <w:rsid w:val="002C2E78"/>
    <w:rsid w:val="002C6776"/>
    <w:rsid w:val="002C6BF9"/>
    <w:rsid w:val="002D0C90"/>
    <w:rsid w:val="002D116D"/>
    <w:rsid w:val="002D2499"/>
    <w:rsid w:val="002D2AAB"/>
    <w:rsid w:val="002D350B"/>
    <w:rsid w:val="002D55EB"/>
    <w:rsid w:val="002D73F2"/>
    <w:rsid w:val="002E265C"/>
    <w:rsid w:val="002E35F2"/>
    <w:rsid w:val="002E4888"/>
    <w:rsid w:val="002E4E1B"/>
    <w:rsid w:val="002E57F3"/>
    <w:rsid w:val="002E7BF4"/>
    <w:rsid w:val="002F0EF7"/>
    <w:rsid w:val="002F230F"/>
    <w:rsid w:val="002F26A8"/>
    <w:rsid w:val="002F34F9"/>
    <w:rsid w:val="002F44A2"/>
    <w:rsid w:val="002F5F41"/>
    <w:rsid w:val="002F6BE3"/>
    <w:rsid w:val="0030367B"/>
    <w:rsid w:val="00303BFD"/>
    <w:rsid w:val="003055A3"/>
    <w:rsid w:val="00305F52"/>
    <w:rsid w:val="00306CF9"/>
    <w:rsid w:val="00310A75"/>
    <w:rsid w:val="0031318C"/>
    <w:rsid w:val="00313F57"/>
    <w:rsid w:val="00314C71"/>
    <w:rsid w:val="003150FE"/>
    <w:rsid w:val="00315B7E"/>
    <w:rsid w:val="00315BF3"/>
    <w:rsid w:val="003215A1"/>
    <w:rsid w:val="00321DF5"/>
    <w:rsid w:val="0032253F"/>
    <w:rsid w:val="00324049"/>
    <w:rsid w:val="00326EB5"/>
    <w:rsid w:val="00330017"/>
    <w:rsid w:val="00330487"/>
    <w:rsid w:val="00331541"/>
    <w:rsid w:val="00332432"/>
    <w:rsid w:val="003342E0"/>
    <w:rsid w:val="00334452"/>
    <w:rsid w:val="00335646"/>
    <w:rsid w:val="00335987"/>
    <w:rsid w:val="00341B24"/>
    <w:rsid w:val="00341D63"/>
    <w:rsid w:val="003437C6"/>
    <w:rsid w:val="00343E20"/>
    <w:rsid w:val="00344340"/>
    <w:rsid w:val="00344879"/>
    <w:rsid w:val="003518AA"/>
    <w:rsid w:val="003520FA"/>
    <w:rsid w:val="00352E5B"/>
    <w:rsid w:val="00353506"/>
    <w:rsid w:val="00354387"/>
    <w:rsid w:val="0035750A"/>
    <w:rsid w:val="003600C3"/>
    <w:rsid w:val="003604F3"/>
    <w:rsid w:val="00362E64"/>
    <w:rsid w:val="00366C38"/>
    <w:rsid w:val="0036718C"/>
    <w:rsid w:val="00371587"/>
    <w:rsid w:val="00371619"/>
    <w:rsid w:val="00371C40"/>
    <w:rsid w:val="00371FBF"/>
    <w:rsid w:val="00373820"/>
    <w:rsid w:val="00374C5B"/>
    <w:rsid w:val="00374D97"/>
    <w:rsid w:val="00375D49"/>
    <w:rsid w:val="00376964"/>
    <w:rsid w:val="00381C82"/>
    <w:rsid w:val="003860E8"/>
    <w:rsid w:val="003875BE"/>
    <w:rsid w:val="00391B59"/>
    <w:rsid w:val="003926D3"/>
    <w:rsid w:val="003934BE"/>
    <w:rsid w:val="00393F3A"/>
    <w:rsid w:val="00395ECD"/>
    <w:rsid w:val="00396146"/>
    <w:rsid w:val="003969EF"/>
    <w:rsid w:val="00396C60"/>
    <w:rsid w:val="003A2277"/>
    <w:rsid w:val="003A570C"/>
    <w:rsid w:val="003A6AE8"/>
    <w:rsid w:val="003B16B9"/>
    <w:rsid w:val="003B1772"/>
    <w:rsid w:val="003B78B3"/>
    <w:rsid w:val="003C02C1"/>
    <w:rsid w:val="003C2C2A"/>
    <w:rsid w:val="003C3681"/>
    <w:rsid w:val="003C59B1"/>
    <w:rsid w:val="003C6AAD"/>
    <w:rsid w:val="003C7B1F"/>
    <w:rsid w:val="003D1FC4"/>
    <w:rsid w:val="003D227E"/>
    <w:rsid w:val="003D3CEB"/>
    <w:rsid w:val="003D519D"/>
    <w:rsid w:val="003D5D32"/>
    <w:rsid w:val="003D6834"/>
    <w:rsid w:val="003E0422"/>
    <w:rsid w:val="003E22DF"/>
    <w:rsid w:val="003E25C4"/>
    <w:rsid w:val="003E2F51"/>
    <w:rsid w:val="003E3906"/>
    <w:rsid w:val="003E5132"/>
    <w:rsid w:val="003E55C9"/>
    <w:rsid w:val="003E593D"/>
    <w:rsid w:val="003E673B"/>
    <w:rsid w:val="003E7A60"/>
    <w:rsid w:val="003F03CD"/>
    <w:rsid w:val="003F66BD"/>
    <w:rsid w:val="003F72DD"/>
    <w:rsid w:val="004014E6"/>
    <w:rsid w:val="00401C72"/>
    <w:rsid w:val="0040233B"/>
    <w:rsid w:val="004052D9"/>
    <w:rsid w:val="00407960"/>
    <w:rsid w:val="004104D7"/>
    <w:rsid w:val="0041183B"/>
    <w:rsid w:val="0041186E"/>
    <w:rsid w:val="00412945"/>
    <w:rsid w:val="00413A72"/>
    <w:rsid w:val="004157CF"/>
    <w:rsid w:val="00417B2A"/>
    <w:rsid w:val="00421236"/>
    <w:rsid w:val="004214E8"/>
    <w:rsid w:val="00421DAC"/>
    <w:rsid w:val="00426B4F"/>
    <w:rsid w:val="00430F57"/>
    <w:rsid w:val="0043132E"/>
    <w:rsid w:val="0043174B"/>
    <w:rsid w:val="00431973"/>
    <w:rsid w:val="00431D86"/>
    <w:rsid w:val="0043244D"/>
    <w:rsid w:val="00434C56"/>
    <w:rsid w:val="00437AFB"/>
    <w:rsid w:val="00440746"/>
    <w:rsid w:val="00442188"/>
    <w:rsid w:val="0044269E"/>
    <w:rsid w:val="0044363D"/>
    <w:rsid w:val="00447977"/>
    <w:rsid w:val="00450AD6"/>
    <w:rsid w:val="00453B9A"/>
    <w:rsid w:val="00454679"/>
    <w:rsid w:val="00455B51"/>
    <w:rsid w:val="00461BC6"/>
    <w:rsid w:val="00463E13"/>
    <w:rsid w:val="00464547"/>
    <w:rsid w:val="00464A82"/>
    <w:rsid w:val="00464AD6"/>
    <w:rsid w:val="00465017"/>
    <w:rsid w:val="00470303"/>
    <w:rsid w:val="00470424"/>
    <w:rsid w:val="00470479"/>
    <w:rsid w:val="004707D7"/>
    <w:rsid w:val="00470CE7"/>
    <w:rsid w:val="0047103E"/>
    <w:rsid w:val="00471E19"/>
    <w:rsid w:val="00474EC3"/>
    <w:rsid w:val="004808FF"/>
    <w:rsid w:val="004818A0"/>
    <w:rsid w:val="00485E3B"/>
    <w:rsid w:val="00485E69"/>
    <w:rsid w:val="004863BE"/>
    <w:rsid w:val="00491517"/>
    <w:rsid w:val="00492528"/>
    <w:rsid w:val="00493C15"/>
    <w:rsid w:val="00497B47"/>
    <w:rsid w:val="004A2D73"/>
    <w:rsid w:val="004A302E"/>
    <w:rsid w:val="004A304C"/>
    <w:rsid w:val="004A5370"/>
    <w:rsid w:val="004A63AB"/>
    <w:rsid w:val="004A68E8"/>
    <w:rsid w:val="004A72B3"/>
    <w:rsid w:val="004A7D85"/>
    <w:rsid w:val="004B05A9"/>
    <w:rsid w:val="004B1E95"/>
    <w:rsid w:val="004B4D10"/>
    <w:rsid w:val="004B57A2"/>
    <w:rsid w:val="004B7B5F"/>
    <w:rsid w:val="004C18B6"/>
    <w:rsid w:val="004C1961"/>
    <w:rsid w:val="004C21B9"/>
    <w:rsid w:val="004C3298"/>
    <w:rsid w:val="004C40C4"/>
    <w:rsid w:val="004C5391"/>
    <w:rsid w:val="004C57D5"/>
    <w:rsid w:val="004C7DD0"/>
    <w:rsid w:val="004D2B4E"/>
    <w:rsid w:val="004D41E5"/>
    <w:rsid w:val="004D465B"/>
    <w:rsid w:val="004D704D"/>
    <w:rsid w:val="004E1B69"/>
    <w:rsid w:val="004E2386"/>
    <w:rsid w:val="004E42AF"/>
    <w:rsid w:val="004E46D8"/>
    <w:rsid w:val="004E5391"/>
    <w:rsid w:val="004E5634"/>
    <w:rsid w:val="004E5840"/>
    <w:rsid w:val="004E70D6"/>
    <w:rsid w:val="004E7241"/>
    <w:rsid w:val="004F0C3E"/>
    <w:rsid w:val="004F11B7"/>
    <w:rsid w:val="004F25CC"/>
    <w:rsid w:val="004F5AED"/>
    <w:rsid w:val="004F62EA"/>
    <w:rsid w:val="004F64AD"/>
    <w:rsid w:val="004F67CF"/>
    <w:rsid w:val="004F73C2"/>
    <w:rsid w:val="00503BCE"/>
    <w:rsid w:val="005043AB"/>
    <w:rsid w:val="00506753"/>
    <w:rsid w:val="0050791D"/>
    <w:rsid w:val="00507E05"/>
    <w:rsid w:val="0051116D"/>
    <w:rsid w:val="0051483C"/>
    <w:rsid w:val="00521A1B"/>
    <w:rsid w:val="00522233"/>
    <w:rsid w:val="00522859"/>
    <w:rsid w:val="00522E4A"/>
    <w:rsid w:val="00526150"/>
    <w:rsid w:val="00526165"/>
    <w:rsid w:val="00526B6A"/>
    <w:rsid w:val="00527255"/>
    <w:rsid w:val="005306B9"/>
    <w:rsid w:val="005315B4"/>
    <w:rsid w:val="0053400C"/>
    <w:rsid w:val="005360B2"/>
    <w:rsid w:val="00536C72"/>
    <w:rsid w:val="005373A2"/>
    <w:rsid w:val="0054056C"/>
    <w:rsid w:val="00542434"/>
    <w:rsid w:val="00543B97"/>
    <w:rsid w:val="00543D93"/>
    <w:rsid w:val="00545609"/>
    <w:rsid w:val="00546FC9"/>
    <w:rsid w:val="00547AD6"/>
    <w:rsid w:val="00550398"/>
    <w:rsid w:val="00552DD6"/>
    <w:rsid w:val="0055406D"/>
    <w:rsid w:val="00555246"/>
    <w:rsid w:val="00555FB9"/>
    <w:rsid w:val="005624F4"/>
    <w:rsid w:val="00562A4F"/>
    <w:rsid w:val="00563ACE"/>
    <w:rsid w:val="00563B94"/>
    <w:rsid w:val="00567F3A"/>
    <w:rsid w:val="00570E1C"/>
    <w:rsid w:val="00571088"/>
    <w:rsid w:val="0057109C"/>
    <w:rsid w:val="00572ECB"/>
    <w:rsid w:val="00573367"/>
    <w:rsid w:val="005739E6"/>
    <w:rsid w:val="00575857"/>
    <w:rsid w:val="00577804"/>
    <w:rsid w:val="0058100D"/>
    <w:rsid w:val="00582883"/>
    <w:rsid w:val="00584B54"/>
    <w:rsid w:val="005903CC"/>
    <w:rsid w:val="00591356"/>
    <w:rsid w:val="005915A2"/>
    <w:rsid w:val="00592CE0"/>
    <w:rsid w:val="0059525D"/>
    <w:rsid w:val="00597A92"/>
    <w:rsid w:val="005A082C"/>
    <w:rsid w:val="005A0E6D"/>
    <w:rsid w:val="005A2A61"/>
    <w:rsid w:val="005A2EB4"/>
    <w:rsid w:val="005A4A76"/>
    <w:rsid w:val="005A55B7"/>
    <w:rsid w:val="005A7470"/>
    <w:rsid w:val="005A788A"/>
    <w:rsid w:val="005A7A1F"/>
    <w:rsid w:val="005B040C"/>
    <w:rsid w:val="005B22EE"/>
    <w:rsid w:val="005B4C47"/>
    <w:rsid w:val="005B60FD"/>
    <w:rsid w:val="005B6272"/>
    <w:rsid w:val="005B6693"/>
    <w:rsid w:val="005B6D4C"/>
    <w:rsid w:val="005B6D73"/>
    <w:rsid w:val="005B7164"/>
    <w:rsid w:val="005B73CD"/>
    <w:rsid w:val="005C0E81"/>
    <w:rsid w:val="005C45A6"/>
    <w:rsid w:val="005C575F"/>
    <w:rsid w:val="005D0C17"/>
    <w:rsid w:val="005D157D"/>
    <w:rsid w:val="005D1901"/>
    <w:rsid w:val="005D35BE"/>
    <w:rsid w:val="005D391B"/>
    <w:rsid w:val="005D5F2E"/>
    <w:rsid w:val="005D650F"/>
    <w:rsid w:val="005D7C0E"/>
    <w:rsid w:val="005E2179"/>
    <w:rsid w:val="005E2D02"/>
    <w:rsid w:val="005E43A9"/>
    <w:rsid w:val="005E568C"/>
    <w:rsid w:val="005E5A00"/>
    <w:rsid w:val="005E7648"/>
    <w:rsid w:val="005E7B75"/>
    <w:rsid w:val="005F0F8E"/>
    <w:rsid w:val="005F2E81"/>
    <w:rsid w:val="005F5F37"/>
    <w:rsid w:val="005F628B"/>
    <w:rsid w:val="00600DA2"/>
    <w:rsid w:val="00600E7B"/>
    <w:rsid w:val="00601021"/>
    <w:rsid w:val="00601571"/>
    <w:rsid w:val="0060175B"/>
    <w:rsid w:val="00604AE9"/>
    <w:rsid w:val="00604E0B"/>
    <w:rsid w:val="006051B2"/>
    <w:rsid w:val="00605B0D"/>
    <w:rsid w:val="006060B5"/>
    <w:rsid w:val="00606A76"/>
    <w:rsid w:val="006100F8"/>
    <w:rsid w:val="00611AD3"/>
    <w:rsid w:val="00611BC8"/>
    <w:rsid w:val="00614432"/>
    <w:rsid w:val="00614CA5"/>
    <w:rsid w:val="00615271"/>
    <w:rsid w:val="00615430"/>
    <w:rsid w:val="00615D8C"/>
    <w:rsid w:val="006179D1"/>
    <w:rsid w:val="006221D8"/>
    <w:rsid w:val="006227F9"/>
    <w:rsid w:val="00622B50"/>
    <w:rsid w:val="00623A72"/>
    <w:rsid w:val="006251C1"/>
    <w:rsid w:val="0062537E"/>
    <w:rsid w:val="006309C2"/>
    <w:rsid w:val="006323F5"/>
    <w:rsid w:val="00632741"/>
    <w:rsid w:val="00632F5E"/>
    <w:rsid w:val="00633507"/>
    <w:rsid w:val="00634C5E"/>
    <w:rsid w:val="00634F6E"/>
    <w:rsid w:val="0064217A"/>
    <w:rsid w:val="006434F6"/>
    <w:rsid w:val="00644552"/>
    <w:rsid w:val="00644AFD"/>
    <w:rsid w:val="006451C8"/>
    <w:rsid w:val="00645723"/>
    <w:rsid w:val="00645787"/>
    <w:rsid w:val="00646520"/>
    <w:rsid w:val="006553AB"/>
    <w:rsid w:val="006572D0"/>
    <w:rsid w:val="0065789C"/>
    <w:rsid w:val="00661D65"/>
    <w:rsid w:val="00662AAF"/>
    <w:rsid w:val="00662F19"/>
    <w:rsid w:val="00663608"/>
    <w:rsid w:val="00664053"/>
    <w:rsid w:val="00664981"/>
    <w:rsid w:val="00665597"/>
    <w:rsid w:val="006667C6"/>
    <w:rsid w:val="0066695C"/>
    <w:rsid w:val="00670AF3"/>
    <w:rsid w:val="00670BD4"/>
    <w:rsid w:val="00671AE5"/>
    <w:rsid w:val="006721E0"/>
    <w:rsid w:val="00673BE3"/>
    <w:rsid w:val="006770AF"/>
    <w:rsid w:val="00677F40"/>
    <w:rsid w:val="00680DF4"/>
    <w:rsid w:val="006814DF"/>
    <w:rsid w:val="00681DCE"/>
    <w:rsid w:val="00681F31"/>
    <w:rsid w:val="0068213A"/>
    <w:rsid w:val="00683506"/>
    <w:rsid w:val="00683AB2"/>
    <w:rsid w:val="00683CD6"/>
    <w:rsid w:val="00683F20"/>
    <w:rsid w:val="00684257"/>
    <w:rsid w:val="0068454B"/>
    <w:rsid w:val="0068551D"/>
    <w:rsid w:val="0068673F"/>
    <w:rsid w:val="00687055"/>
    <w:rsid w:val="00690A7B"/>
    <w:rsid w:val="00691A59"/>
    <w:rsid w:val="00692802"/>
    <w:rsid w:val="0069347A"/>
    <w:rsid w:val="006934E0"/>
    <w:rsid w:val="00694251"/>
    <w:rsid w:val="00695C00"/>
    <w:rsid w:val="00697638"/>
    <w:rsid w:val="00697A2D"/>
    <w:rsid w:val="006A0536"/>
    <w:rsid w:val="006A191F"/>
    <w:rsid w:val="006A2E85"/>
    <w:rsid w:val="006A34C9"/>
    <w:rsid w:val="006A5C06"/>
    <w:rsid w:val="006A6D7C"/>
    <w:rsid w:val="006B065C"/>
    <w:rsid w:val="006B1866"/>
    <w:rsid w:val="006B3444"/>
    <w:rsid w:val="006B35FD"/>
    <w:rsid w:val="006B46D2"/>
    <w:rsid w:val="006C013A"/>
    <w:rsid w:val="006C0E45"/>
    <w:rsid w:val="006C1326"/>
    <w:rsid w:val="006C3445"/>
    <w:rsid w:val="006C748E"/>
    <w:rsid w:val="006D027C"/>
    <w:rsid w:val="006D28FA"/>
    <w:rsid w:val="006D5A41"/>
    <w:rsid w:val="006D60ED"/>
    <w:rsid w:val="006E1EA0"/>
    <w:rsid w:val="006E3742"/>
    <w:rsid w:val="006E6800"/>
    <w:rsid w:val="006E70BD"/>
    <w:rsid w:val="006E7EE3"/>
    <w:rsid w:val="006F0644"/>
    <w:rsid w:val="006F0734"/>
    <w:rsid w:val="006F0F70"/>
    <w:rsid w:val="006F1CD8"/>
    <w:rsid w:val="006F2651"/>
    <w:rsid w:val="006F2869"/>
    <w:rsid w:val="006F3636"/>
    <w:rsid w:val="006F58B2"/>
    <w:rsid w:val="006F73CE"/>
    <w:rsid w:val="0070057A"/>
    <w:rsid w:val="0070238A"/>
    <w:rsid w:val="00703666"/>
    <w:rsid w:val="00704010"/>
    <w:rsid w:val="00705AAC"/>
    <w:rsid w:val="0070666D"/>
    <w:rsid w:val="00706B20"/>
    <w:rsid w:val="00707ED8"/>
    <w:rsid w:val="00710400"/>
    <w:rsid w:val="00711DC9"/>
    <w:rsid w:val="00713FBC"/>
    <w:rsid w:val="007149F1"/>
    <w:rsid w:val="00724989"/>
    <w:rsid w:val="007301E0"/>
    <w:rsid w:val="00733D58"/>
    <w:rsid w:val="00733F1E"/>
    <w:rsid w:val="00736459"/>
    <w:rsid w:val="007400EB"/>
    <w:rsid w:val="007432AB"/>
    <w:rsid w:val="0074536F"/>
    <w:rsid w:val="00746D2B"/>
    <w:rsid w:val="00753677"/>
    <w:rsid w:val="00754232"/>
    <w:rsid w:val="00755893"/>
    <w:rsid w:val="00757C2A"/>
    <w:rsid w:val="00760F41"/>
    <w:rsid w:val="00761775"/>
    <w:rsid w:val="007618BE"/>
    <w:rsid w:val="007634A5"/>
    <w:rsid w:val="00766701"/>
    <w:rsid w:val="00766BE4"/>
    <w:rsid w:val="00770F49"/>
    <w:rsid w:val="00771F5C"/>
    <w:rsid w:val="00777291"/>
    <w:rsid w:val="0078153D"/>
    <w:rsid w:val="00782F1C"/>
    <w:rsid w:val="007852FE"/>
    <w:rsid w:val="00787A91"/>
    <w:rsid w:val="007901B1"/>
    <w:rsid w:val="0079165B"/>
    <w:rsid w:val="007920FA"/>
    <w:rsid w:val="00793FB6"/>
    <w:rsid w:val="007957F8"/>
    <w:rsid w:val="007A0006"/>
    <w:rsid w:val="007A0B2A"/>
    <w:rsid w:val="007A0D73"/>
    <w:rsid w:val="007A15C9"/>
    <w:rsid w:val="007A2EB5"/>
    <w:rsid w:val="007A6874"/>
    <w:rsid w:val="007B05B8"/>
    <w:rsid w:val="007B1F19"/>
    <w:rsid w:val="007B2D99"/>
    <w:rsid w:val="007B3574"/>
    <w:rsid w:val="007B4C9B"/>
    <w:rsid w:val="007B6387"/>
    <w:rsid w:val="007C0DAA"/>
    <w:rsid w:val="007C46A2"/>
    <w:rsid w:val="007C52C1"/>
    <w:rsid w:val="007C6A06"/>
    <w:rsid w:val="007C7EF0"/>
    <w:rsid w:val="007D0E97"/>
    <w:rsid w:val="007D0F85"/>
    <w:rsid w:val="007D21D8"/>
    <w:rsid w:val="007D430C"/>
    <w:rsid w:val="007D5E4F"/>
    <w:rsid w:val="007E0EB5"/>
    <w:rsid w:val="007E0F30"/>
    <w:rsid w:val="007E2EB0"/>
    <w:rsid w:val="007E314C"/>
    <w:rsid w:val="007E4E96"/>
    <w:rsid w:val="007E59DD"/>
    <w:rsid w:val="007E6814"/>
    <w:rsid w:val="007E71DE"/>
    <w:rsid w:val="007F000D"/>
    <w:rsid w:val="007F1484"/>
    <w:rsid w:val="007F2587"/>
    <w:rsid w:val="007F3778"/>
    <w:rsid w:val="007F4389"/>
    <w:rsid w:val="007F4E0B"/>
    <w:rsid w:val="007F502D"/>
    <w:rsid w:val="007F6BDC"/>
    <w:rsid w:val="00801F0D"/>
    <w:rsid w:val="008033CF"/>
    <w:rsid w:val="00805B65"/>
    <w:rsid w:val="00805D50"/>
    <w:rsid w:val="0080642D"/>
    <w:rsid w:val="00807AC7"/>
    <w:rsid w:val="008141A8"/>
    <w:rsid w:val="0081477F"/>
    <w:rsid w:val="00815A81"/>
    <w:rsid w:val="00816B3C"/>
    <w:rsid w:val="00820DC9"/>
    <w:rsid w:val="008240A4"/>
    <w:rsid w:val="00824CF1"/>
    <w:rsid w:val="00825802"/>
    <w:rsid w:val="00827376"/>
    <w:rsid w:val="008273D7"/>
    <w:rsid w:val="00830D9F"/>
    <w:rsid w:val="008330B4"/>
    <w:rsid w:val="008349E2"/>
    <w:rsid w:val="008359FC"/>
    <w:rsid w:val="00836C1A"/>
    <w:rsid w:val="008410AE"/>
    <w:rsid w:val="0084243F"/>
    <w:rsid w:val="00842DE4"/>
    <w:rsid w:val="00843AB3"/>
    <w:rsid w:val="00843C05"/>
    <w:rsid w:val="00844AA7"/>
    <w:rsid w:val="00847319"/>
    <w:rsid w:val="00847749"/>
    <w:rsid w:val="00847CBD"/>
    <w:rsid w:val="00850BE0"/>
    <w:rsid w:val="00852AD4"/>
    <w:rsid w:val="008530C0"/>
    <w:rsid w:val="00855082"/>
    <w:rsid w:val="00855D02"/>
    <w:rsid w:val="0085625B"/>
    <w:rsid w:val="00856958"/>
    <w:rsid w:val="00856961"/>
    <w:rsid w:val="0085703F"/>
    <w:rsid w:val="008579C1"/>
    <w:rsid w:val="0086134E"/>
    <w:rsid w:val="00864FEE"/>
    <w:rsid w:val="008651EA"/>
    <w:rsid w:val="00871517"/>
    <w:rsid w:val="00872477"/>
    <w:rsid w:val="008746F9"/>
    <w:rsid w:val="0087497C"/>
    <w:rsid w:val="008750BC"/>
    <w:rsid w:val="0087574C"/>
    <w:rsid w:val="00876E8A"/>
    <w:rsid w:val="00877540"/>
    <w:rsid w:val="00877AB6"/>
    <w:rsid w:val="00880F69"/>
    <w:rsid w:val="00881212"/>
    <w:rsid w:val="00881694"/>
    <w:rsid w:val="00882578"/>
    <w:rsid w:val="00882DAB"/>
    <w:rsid w:val="008841B6"/>
    <w:rsid w:val="00884C4E"/>
    <w:rsid w:val="008858B4"/>
    <w:rsid w:val="008876AA"/>
    <w:rsid w:val="0089229D"/>
    <w:rsid w:val="008943D7"/>
    <w:rsid w:val="008A28B2"/>
    <w:rsid w:val="008A32B6"/>
    <w:rsid w:val="008A3895"/>
    <w:rsid w:val="008A4429"/>
    <w:rsid w:val="008A46FB"/>
    <w:rsid w:val="008A5256"/>
    <w:rsid w:val="008B09BD"/>
    <w:rsid w:val="008B270A"/>
    <w:rsid w:val="008B55DC"/>
    <w:rsid w:val="008C35E8"/>
    <w:rsid w:val="008C366F"/>
    <w:rsid w:val="008C390E"/>
    <w:rsid w:val="008C4226"/>
    <w:rsid w:val="008C42A6"/>
    <w:rsid w:val="008C5128"/>
    <w:rsid w:val="008C51E5"/>
    <w:rsid w:val="008C5549"/>
    <w:rsid w:val="008C7C43"/>
    <w:rsid w:val="008D169C"/>
    <w:rsid w:val="008D2388"/>
    <w:rsid w:val="008D5A84"/>
    <w:rsid w:val="008D7BE8"/>
    <w:rsid w:val="008E0411"/>
    <w:rsid w:val="008F3FD6"/>
    <w:rsid w:val="008F56DD"/>
    <w:rsid w:val="00900279"/>
    <w:rsid w:val="0090057B"/>
    <w:rsid w:val="00901183"/>
    <w:rsid w:val="009012F0"/>
    <w:rsid w:val="00903241"/>
    <w:rsid w:val="009034E8"/>
    <w:rsid w:val="00903B05"/>
    <w:rsid w:val="00906CC7"/>
    <w:rsid w:val="0091065C"/>
    <w:rsid w:val="00911116"/>
    <w:rsid w:val="009148AA"/>
    <w:rsid w:val="00916989"/>
    <w:rsid w:val="0091792A"/>
    <w:rsid w:val="00917AC2"/>
    <w:rsid w:val="00917EF1"/>
    <w:rsid w:val="0092347D"/>
    <w:rsid w:val="00923699"/>
    <w:rsid w:val="00924451"/>
    <w:rsid w:val="009263E4"/>
    <w:rsid w:val="00926DE3"/>
    <w:rsid w:val="00926E35"/>
    <w:rsid w:val="009338A5"/>
    <w:rsid w:val="00935D4B"/>
    <w:rsid w:val="00936F72"/>
    <w:rsid w:val="00937186"/>
    <w:rsid w:val="009378D9"/>
    <w:rsid w:val="00941E46"/>
    <w:rsid w:val="0094297A"/>
    <w:rsid w:val="00943087"/>
    <w:rsid w:val="009433BF"/>
    <w:rsid w:val="009459C8"/>
    <w:rsid w:val="00950259"/>
    <w:rsid w:val="00950757"/>
    <w:rsid w:val="00950E02"/>
    <w:rsid w:val="009530CC"/>
    <w:rsid w:val="00954041"/>
    <w:rsid w:val="00955CDF"/>
    <w:rsid w:val="009604D3"/>
    <w:rsid w:val="00964140"/>
    <w:rsid w:val="00964FA5"/>
    <w:rsid w:val="009650BB"/>
    <w:rsid w:val="00965829"/>
    <w:rsid w:val="00965A5F"/>
    <w:rsid w:val="00966E80"/>
    <w:rsid w:val="00970503"/>
    <w:rsid w:val="00972181"/>
    <w:rsid w:val="00972CFD"/>
    <w:rsid w:val="00973681"/>
    <w:rsid w:val="0097416C"/>
    <w:rsid w:val="00975D47"/>
    <w:rsid w:val="009761E0"/>
    <w:rsid w:val="00980FE4"/>
    <w:rsid w:val="00985A66"/>
    <w:rsid w:val="00987778"/>
    <w:rsid w:val="00987F60"/>
    <w:rsid w:val="00990090"/>
    <w:rsid w:val="0099025F"/>
    <w:rsid w:val="0099052E"/>
    <w:rsid w:val="00990F5D"/>
    <w:rsid w:val="0099225D"/>
    <w:rsid w:val="0099228D"/>
    <w:rsid w:val="0099342E"/>
    <w:rsid w:val="00997399"/>
    <w:rsid w:val="00997BAB"/>
    <w:rsid w:val="009A1293"/>
    <w:rsid w:val="009A3777"/>
    <w:rsid w:val="009A5291"/>
    <w:rsid w:val="009B0B2D"/>
    <w:rsid w:val="009B0D22"/>
    <w:rsid w:val="009B2526"/>
    <w:rsid w:val="009B3158"/>
    <w:rsid w:val="009B327E"/>
    <w:rsid w:val="009B3C7E"/>
    <w:rsid w:val="009B4054"/>
    <w:rsid w:val="009B4BA2"/>
    <w:rsid w:val="009B4E3E"/>
    <w:rsid w:val="009B7345"/>
    <w:rsid w:val="009B776E"/>
    <w:rsid w:val="009C0804"/>
    <w:rsid w:val="009C0F95"/>
    <w:rsid w:val="009C2E3F"/>
    <w:rsid w:val="009C441E"/>
    <w:rsid w:val="009C628E"/>
    <w:rsid w:val="009C7938"/>
    <w:rsid w:val="009D22AD"/>
    <w:rsid w:val="009D27B5"/>
    <w:rsid w:val="009D293E"/>
    <w:rsid w:val="009D29CD"/>
    <w:rsid w:val="009D4391"/>
    <w:rsid w:val="009E1713"/>
    <w:rsid w:val="009E2BEF"/>
    <w:rsid w:val="009E3A21"/>
    <w:rsid w:val="009F228F"/>
    <w:rsid w:val="009F5527"/>
    <w:rsid w:val="009F75C9"/>
    <w:rsid w:val="00A00CC2"/>
    <w:rsid w:val="00A0417C"/>
    <w:rsid w:val="00A04670"/>
    <w:rsid w:val="00A06797"/>
    <w:rsid w:val="00A07212"/>
    <w:rsid w:val="00A1098A"/>
    <w:rsid w:val="00A11291"/>
    <w:rsid w:val="00A12292"/>
    <w:rsid w:val="00A140D2"/>
    <w:rsid w:val="00A1471A"/>
    <w:rsid w:val="00A14D37"/>
    <w:rsid w:val="00A1577D"/>
    <w:rsid w:val="00A1642D"/>
    <w:rsid w:val="00A1676C"/>
    <w:rsid w:val="00A178C4"/>
    <w:rsid w:val="00A2494B"/>
    <w:rsid w:val="00A26C17"/>
    <w:rsid w:val="00A33B05"/>
    <w:rsid w:val="00A33F5C"/>
    <w:rsid w:val="00A355D9"/>
    <w:rsid w:val="00A35904"/>
    <w:rsid w:val="00A36DF4"/>
    <w:rsid w:val="00A41E0B"/>
    <w:rsid w:val="00A42683"/>
    <w:rsid w:val="00A4334A"/>
    <w:rsid w:val="00A44BE8"/>
    <w:rsid w:val="00A4507A"/>
    <w:rsid w:val="00A45D00"/>
    <w:rsid w:val="00A46AD8"/>
    <w:rsid w:val="00A5246A"/>
    <w:rsid w:val="00A528E9"/>
    <w:rsid w:val="00A53629"/>
    <w:rsid w:val="00A546E0"/>
    <w:rsid w:val="00A55CEA"/>
    <w:rsid w:val="00A55E44"/>
    <w:rsid w:val="00A5756B"/>
    <w:rsid w:val="00A61010"/>
    <w:rsid w:val="00A62110"/>
    <w:rsid w:val="00A64665"/>
    <w:rsid w:val="00A6476A"/>
    <w:rsid w:val="00A65410"/>
    <w:rsid w:val="00A66F94"/>
    <w:rsid w:val="00A67B5A"/>
    <w:rsid w:val="00A70F2F"/>
    <w:rsid w:val="00A7273D"/>
    <w:rsid w:val="00A77541"/>
    <w:rsid w:val="00A80467"/>
    <w:rsid w:val="00A80F78"/>
    <w:rsid w:val="00A81F6D"/>
    <w:rsid w:val="00A82D35"/>
    <w:rsid w:val="00A8302E"/>
    <w:rsid w:val="00A840A6"/>
    <w:rsid w:val="00A852DA"/>
    <w:rsid w:val="00A8530D"/>
    <w:rsid w:val="00A85F7A"/>
    <w:rsid w:val="00A8722D"/>
    <w:rsid w:val="00A93887"/>
    <w:rsid w:val="00A95B72"/>
    <w:rsid w:val="00A95E06"/>
    <w:rsid w:val="00A966B2"/>
    <w:rsid w:val="00A975B1"/>
    <w:rsid w:val="00AA07E8"/>
    <w:rsid w:val="00AA15AA"/>
    <w:rsid w:val="00AA1E6D"/>
    <w:rsid w:val="00AA2545"/>
    <w:rsid w:val="00AA3D3D"/>
    <w:rsid w:val="00AA5C86"/>
    <w:rsid w:val="00AA73D1"/>
    <w:rsid w:val="00AB16B1"/>
    <w:rsid w:val="00AB27B7"/>
    <w:rsid w:val="00AB308F"/>
    <w:rsid w:val="00AB4A45"/>
    <w:rsid w:val="00AB4AFC"/>
    <w:rsid w:val="00AB59BF"/>
    <w:rsid w:val="00AC04F4"/>
    <w:rsid w:val="00AC2380"/>
    <w:rsid w:val="00AC30DA"/>
    <w:rsid w:val="00AC339B"/>
    <w:rsid w:val="00AC418C"/>
    <w:rsid w:val="00AC4EB2"/>
    <w:rsid w:val="00AC59AA"/>
    <w:rsid w:val="00AD0C8E"/>
    <w:rsid w:val="00AD2375"/>
    <w:rsid w:val="00AD6142"/>
    <w:rsid w:val="00AE14A7"/>
    <w:rsid w:val="00AE34A6"/>
    <w:rsid w:val="00AE50BC"/>
    <w:rsid w:val="00AE5FC6"/>
    <w:rsid w:val="00AE6181"/>
    <w:rsid w:val="00AE623C"/>
    <w:rsid w:val="00AE6419"/>
    <w:rsid w:val="00AE670F"/>
    <w:rsid w:val="00AE696E"/>
    <w:rsid w:val="00AE69E8"/>
    <w:rsid w:val="00AE6D80"/>
    <w:rsid w:val="00AF102C"/>
    <w:rsid w:val="00AF1E9D"/>
    <w:rsid w:val="00AF6273"/>
    <w:rsid w:val="00AF7F0D"/>
    <w:rsid w:val="00B018A1"/>
    <w:rsid w:val="00B042EB"/>
    <w:rsid w:val="00B05109"/>
    <w:rsid w:val="00B0752C"/>
    <w:rsid w:val="00B11608"/>
    <w:rsid w:val="00B11FCD"/>
    <w:rsid w:val="00B128E6"/>
    <w:rsid w:val="00B130DD"/>
    <w:rsid w:val="00B13C9E"/>
    <w:rsid w:val="00B14CDA"/>
    <w:rsid w:val="00B164D7"/>
    <w:rsid w:val="00B17DE0"/>
    <w:rsid w:val="00B20099"/>
    <w:rsid w:val="00B20BE5"/>
    <w:rsid w:val="00B210B5"/>
    <w:rsid w:val="00B23F15"/>
    <w:rsid w:val="00B25861"/>
    <w:rsid w:val="00B275AD"/>
    <w:rsid w:val="00B309C3"/>
    <w:rsid w:val="00B33757"/>
    <w:rsid w:val="00B337F2"/>
    <w:rsid w:val="00B34FD5"/>
    <w:rsid w:val="00B413E7"/>
    <w:rsid w:val="00B42139"/>
    <w:rsid w:val="00B43F4F"/>
    <w:rsid w:val="00B4443F"/>
    <w:rsid w:val="00B4450C"/>
    <w:rsid w:val="00B450B5"/>
    <w:rsid w:val="00B45CD3"/>
    <w:rsid w:val="00B467FE"/>
    <w:rsid w:val="00B46BFE"/>
    <w:rsid w:val="00B47EA6"/>
    <w:rsid w:val="00B5117A"/>
    <w:rsid w:val="00B54765"/>
    <w:rsid w:val="00B551D3"/>
    <w:rsid w:val="00B55652"/>
    <w:rsid w:val="00B57C64"/>
    <w:rsid w:val="00B57D3A"/>
    <w:rsid w:val="00B626C0"/>
    <w:rsid w:val="00B63260"/>
    <w:rsid w:val="00B64654"/>
    <w:rsid w:val="00B653B0"/>
    <w:rsid w:val="00B70019"/>
    <w:rsid w:val="00B7171A"/>
    <w:rsid w:val="00B72076"/>
    <w:rsid w:val="00B731E4"/>
    <w:rsid w:val="00B743D6"/>
    <w:rsid w:val="00B75DF2"/>
    <w:rsid w:val="00B80B94"/>
    <w:rsid w:val="00B81264"/>
    <w:rsid w:val="00B81FE9"/>
    <w:rsid w:val="00B829A6"/>
    <w:rsid w:val="00B83479"/>
    <w:rsid w:val="00B83EA7"/>
    <w:rsid w:val="00B86814"/>
    <w:rsid w:val="00B87529"/>
    <w:rsid w:val="00B900A9"/>
    <w:rsid w:val="00B9020B"/>
    <w:rsid w:val="00B90464"/>
    <w:rsid w:val="00B92647"/>
    <w:rsid w:val="00B94D49"/>
    <w:rsid w:val="00B96275"/>
    <w:rsid w:val="00B96419"/>
    <w:rsid w:val="00BA21CF"/>
    <w:rsid w:val="00BA49AF"/>
    <w:rsid w:val="00BA6E33"/>
    <w:rsid w:val="00BA706A"/>
    <w:rsid w:val="00BB2DEB"/>
    <w:rsid w:val="00BB3644"/>
    <w:rsid w:val="00BB6768"/>
    <w:rsid w:val="00BB6E15"/>
    <w:rsid w:val="00BB7096"/>
    <w:rsid w:val="00BC3C7C"/>
    <w:rsid w:val="00BC5477"/>
    <w:rsid w:val="00BC79A2"/>
    <w:rsid w:val="00BC7CCE"/>
    <w:rsid w:val="00BC7DCB"/>
    <w:rsid w:val="00BD0DBE"/>
    <w:rsid w:val="00BD250C"/>
    <w:rsid w:val="00BD4C18"/>
    <w:rsid w:val="00BD501D"/>
    <w:rsid w:val="00BD51CC"/>
    <w:rsid w:val="00BD52B0"/>
    <w:rsid w:val="00BD5F84"/>
    <w:rsid w:val="00BE15B0"/>
    <w:rsid w:val="00BE3615"/>
    <w:rsid w:val="00BE3EF5"/>
    <w:rsid w:val="00BE4833"/>
    <w:rsid w:val="00BE5777"/>
    <w:rsid w:val="00BE7A18"/>
    <w:rsid w:val="00BF1E3F"/>
    <w:rsid w:val="00BF5387"/>
    <w:rsid w:val="00BF70B2"/>
    <w:rsid w:val="00C01B9B"/>
    <w:rsid w:val="00C0209E"/>
    <w:rsid w:val="00C05E80"/>
    <w:rsid w:val="00C10B75"/>
    <w:rsid w:val="00C11384"/>
    <w:rsid w:val="00C117F4"/>
    <w:rsid w:val="00C160C0"/>
    <w:rsid w:val="00C1795A"/>
    <w:rsid w:val="00C20932"/>
    <w:rsid w:val="00C20970"/>
    <w:rsid w:val="00C22F76"/>
    <w:rsid w:val="00C24AC5"/>
    <w:rsid w:val="00C25CBB"/>
    <w:rsid w:val="00C33643"/>
    <w:rsid w:val="00C36086"/>
    <w:rsid w:val="00C37C40"/>
    <w:rsid w:val="00C411A3"/>
    <w:rsid w:val="00C41F82"/>
    <w:rsid w:val="00C445EC"/>
    <w:rsid w:val="00C45D73"/>
    <w:rsid w:val="00C46844"/>
    <w:rsid w:val="00C4715C"/>
    <w:rsid w:val="00C47502"/>
    <w:rsid w:val="00C516CF"/>
    <w:rsid w:val="00C51C02"/>
    <w:rsid w:val="00C51F1C"/>
    <w:rsid w:val="00C539DE"/>
    <w:rsid w:val="00C54130"/>
    <w:rsid w:val="00C57C43"/>
    <w:rsid w:val="00C615DB"/>
    <w:rsid w:val="00C63D20"/>
    <w:rsid w:val="00C647BA"/>
    <w:rsid w:val="00C64D97"/>
    <w:rsid w:val="00C65C49"/>
    <w:rsid w:val="00C663F7"/>
    <w:rsid w:val="00C72299"/>
    <w:rsid w:val="00C727F4"/>
    <w:rsid w:val="00C72D0A"/>
    <w:rsid w:val="00C75A54"/>
    <w:rsid w:val="00C805E4"/>
    <w:rsid w:val="00C80C8A"/>
    <w:rsid w:val="00C81005"/>
    <w:rsid w:val="00C82969"/>
    <w:rsid w:val="00C83DA6"/>
    <w:rsid w:val="00C904C5"/>
    <w:rsid w:val="00C909E4"/>
    <w:rsid w:val="00C90ABA"/>
    <w:rsid w:val="00C913DF"/>
    <w:rsid w:val="00C9161D"/>
    <w:rsid w:val="00C929D7"/>
    <w:rsid w:val="00C94D27"/>
    <w:rsid w:val="00C954C7"/>
    <w:rsid w:val="00C960E9"/>
    <w:rsid w:val="00C96572"/>
    <w:rsid w:val="00C97679"/>
    <w:rsid w:val="00C97CC2"/>
    <w:rsid w:val="00CA37F3"/>
    <w:rsid w:val="00CA5B8E"/>
    <w:rsid w:val="00CA67B5"/>
    <w:rsid w:val="00CB0E6F"/>
    <w:rsid w:val="00CB1C61"/>
    <w:rsid w:val="00CB22A6"/>
    <w:rsid w:val="00CB2C41"/>
    <w:rsid w:val="00CB2D95"/>
    <w:rsid w:val="00CB3107"/>
    <w:rsid w:val="00CB3394"/>
    <w:rsid w:val="00CB4554"/>
    <w:rsid w:val="00CB5248"/>
    <w:rsid w:val="00CB77C8"/>
    <w:rsid w:val="00CC09D0"/>
    <w:rsid w:val="00CC1112"/>
    <w:rsid w:val="00CC17C2"/>
    <w:rsid w:val="00CC24C8"/>
    <w:rsid w:val="00CC3A19"/>
    <w:rsid w:val="00CC430A"/>
    <w:rsid w:val="00CC4B84"/>
    <w:rsid w:val="00CC5A93"/>
    <w:rsid w:val="00CC6EF0"/>
    <w:rsid w:val="00CD13DA"/>
    <w:rsid w:val="00CD5976"/>
    <w:rsid w:val="00CD5E75"/>
    <w:rsid w:val="00CD6F39"/>
    <w:rsid w:val="00CD6F8D"/>
    <w:rsid w:val="00CD79D8"/>
    <w:rsid w:val="00CE10C4"/>
    <w:rsid w:val="00CE192D"/>
    <w:rsid w:val="00CE209B"/>
    <w:rsid w:val="00CE23BB"/>
    <w:rsid w:val="00CE2673"/>
    <w:rsid w:val="00CE5032"/>
    <w:rsid w:val="00CE658A"/>
    <w:rsid w:val="00CE6B38"/>
    <w:rsid w:val="00CE789A"/>
    <w:rsid w:val="00CE7A6A"/>
    <w:rsid w:val="00CF4D86"/>
    <w:rsid w:val="00CF5ADB"/>
    <w:rsid w:val="00CF5CCC"/>
    <w:rsid w:val="00D0025C"/>
    <w:rsid w:val="00D004B9"/>
    <w:rsid w:val="00D01D30"/>
    <w:rsid w:val="00D037DF"/>
    <w:rsid w:val="00D049E2"/>
    <w:rsid w:val="00D05BFE"/>
    <w:rsid w:val="00D06375"/>
    <w:rsid w:val="00D10670"/>
    <w:rsid w:val="00D118D3"/>
    <w:rsid w:val="00D12A19"/>
    <w:rsid w:val="00D131FC"/>
    <w:rsid w:val="00D13CBC"/>
    <w:rsid w:val="00D1483E"/>
    <w:rsid w:val="00D2106E"/>
    <w:rsid w:val="00D21639"/>
    <w:rsid w:val="00D22DB3"/>
    <w:rsid w:val="00D237E9"/>
    <w:rsid w:val="00D2604C"/>
    <w:rsid w:val="00D26906"/>
    <w:rsid w:val="00D26FD6"/>
    <w:rsid w:val="00D31245"/>
    <w:rsid w:val="00D31954"/>
    <w:rsid w:val="00D32044"/>
    <w:rsid w:val="00D3217E"/>
    <w:rsid w:val="00D3295F"/>
    <w:rsid w:val="00D3611D"/>
    <w:rsid w:val="00D37B3A"/>
    <w:rsid w:val="00D40F5A"/>
    <w:rsid w:val="00D43076"/>
    <w:rsid w:val="00D44195"/>
    <w:rsid w:val="00D4495E"/>
    <w:rsid w:val="00D45688"/>
    <w:rsid w:val="00D45725"/>
    <w:rsid w:val="00D46B66"/>
    <w:rsid w:val="00D4700D"/>
    <w:rsid w:val="00D470BD"/>
    <w:rsid w:val="00D47A5C"/>
    <w:rsid w:val="00D52B8B"/>
    <w:rsid w:val="00D52CB0"/>
    <w:rsid w:val="00D536F2"/>
    <w:rsid w:val="00D55667"/>
    <w:rsid w:val="00D603FF"/>
    <w:rsid w:val="00D62BEB"/>
    <w:rsid w:val="00D63AD7"/>
    <w:rsid w:val="00D67B9C"/>
    <w:rsid w:val="00D7129D"/>
    <w:rsid w:val="00D7355F"/>
    <w:rsid w:val="00D73921"/>
    <w:rsid w:val="00D76120"/>
    <w:rsid w:val="00D81D71"/>
    <w:rsid w:val="00D821AC"/>
    <w:rsid w:val="00D83F66"/>
    <w:rsid w:val="00D84A5F"/>
    <w:rsid w:val="00D858B6"/>
    <w:rsid w:val="00D864E0"/>
    <w:rsid w:val="00D87924"/>
    <w:rsid w:val="00D905BB"/>
    <w:rsid w:val="00D9161F"/>
    <w:rsid w:val="00D919CC"/>
    <w:rsid w:val="00D957DF"/>
    <w:rsid w:val="00DA17E6"/>
    <w:rsid w:val="00DA2EC4"/>
    <w:rsid w:val="00DA36AE"/>
    <w:rsid w:val="00DA3D2A"/>
    <w:rsid w:val="00DA45F4"/>
    <w:rsid w:val="00DA4D34"/>
    <w:rsid w:val="00DA514B"/>
    <w:rsid w:val="00DB004B"/>
    <w:rsid w:val="00DB1D7F"/>
    <w:rsid w:val="00DB2E10"/>
    <w:rsid w:val="00DB49D6"/>
    <w:rsid w:val="00DB62C6"/>
    <w:rsid w:val="00DB66AF"/>
    <w:rsid w:val="00DC02E5"/>
    <w:rsid w:val="00DC032F"/>
    <w:rsid w:val="00DC2062"/>
    <w:rsid w:val="00DC2C2B"/>
    <w:rsid w:val="00DC58C4"/>
    <w:rsid w:val="00DC666A"/>
    <w:rsid w:val="00DD0FB8"/>
    <w:rsid w:val="00DD5AD7"/>
    <w:rsid w:val="00DD7009"/>
    <w:rsid w:val="00DE0CFA"/>
    <w:rsid w:val="00DE17B6"/>
    <w:rsid w:val="00DE20D8"/>
    <w:rsid w:val="00DE32C1"/>
    <w:rsid w:val="00DE3490"/>
    <w:rsid w:val="00DE4A7B"/>
    <w:rsid w:val="00DF1FFF"/>
    <w:rsid w:val="00DF2A4B"/>
    <w:rsid w:val="00DF5A94"/>
    <w:rsid w:val="00DF7B38"/>
    <w:rsid w:val="00E00183"/>
    <w:rsid w:val="00E0073C"/>
    <w:rsid w:val="00E00DD7"/>
    <w:rsid w:val="00E01791"/>
    <w:rsid w:val="00E0395A"/>
    <w:rsid w:val="00E060F4"/>
    <w:rsid w:val="00E06D77"/>
    <w:rsid w:val="00E07C57"/>
    <w:rsid w:val="00E1063D"/>
    <w:rsid w:val="00E1086A"/>
    <w:rsid w:val="00E115D5"/>
    <w:rsid w:val="00E12731"/>
    <w:rsid w:val="00E133F2"/>
    <w:rsid w:val="00E16248"/>
    <w:rsid w:val="00E16BE4"/>
    <w:rsid w:val="00E17241"/>
    <w:rsid w:val="00E20257"/>
    <w:rsid w:val="00E20324"/>
    <w:rsid w:val="00E23318"/>
    <w:rsid w:val="00E26CA4"/>
    <w:rsid w:val="00E3043A"/>
    <w:rsid w:val="00E3198D"/>
    <w:rsid w:val="00E32EEB"/>
    <w:rsid w:val="00E33099"/>
    <w:rsid w:val="00E33C66"/>
    <w:rsid w:val="00E35D18"/>
    <w:rsid w:val="00E378D9"/>
    <w:rsid w:val="00E3793A"/>
    <w:rsid w:val="00E409BB"/>
    <w:rsid w:val="00E423D2"/>
    <w:rsid w:val="00E433D3"/>
    <w:rsid w:val="00E44979"/>
    <w:rsid w:val="00E45B84"/>
    <w:rsid w:val="00E45D82"/>
    <w:rsid w:val="00E4728C"/>
    <w:rsid w:val="00E4786B"/>
    <w:rsid w:val="00E54071"/>
    <w:rsid w:val="00E5453B"/>
    <w:rsid w:val="00E54C46"/>
    <w:rsid w:val="00E556C5"/>
    <w:rsid w:val="00E56F9D"/>
    <w:rsid w:val="00E57405"/>
    <w:rsid w:val="00E57470"/>
    <w:rsid w:val="00E5749D"/>
    <w:rsid w:val="00E57C03"/>
    <w:rsid w:val="00E6134B"/>
    <w:rsid w:val="00E61A60"/>
    <w:rsid w:val="00E63100"/>
    <w:rsid w:val="00E63376"/>
    <w:rsid w:val="00E65348"/>
    <w:rsid w:val="00E67BD3"/>
    <w:rsid w:val="00E722F6"/>
    <w:rsid w:val="00E7268D"/>
    <w:rsid w:val="00E7322D"/>
    <w:rsid w:val="00E739D7"/>
    <w:rsid w:val="00E7504A"/>
    <w:rsid w:val="00E751F9"/>
    <w:rsid w:val="00E7611E"/>
    <w:rsid w:val="00E76957"/>
    <w:rsid w:val="00E76E28"/>
    <w:rsid w:val="00E8051A"/>
    <w:rsid w:val="00E8098E"/>
    <w:rsid w:val="00E81A86"/>
    <w:rsid w:val="00E82905"/>
    <w:rsid w:val="00E844DE"/>
    <w:rsid w:val="00E848F1"/>
    <w:rsid w:val="00E84D96"/>
    <w:rsid w:val="00E8587F"/>
    <w:rsid w:val="00E90C67"/>
    <w:rsid w:val="00E91FAA"/>
    <w:rsid w:val="00E930F7"/>
    <w:rsid w:val="00E96229"/>
    <w:rsid w:val="00E96BA3"/>
    <w:rsid w:val="00E970CC"/>
    <w:rsid w:val="00E976D6"/>
    <w:rsid w:val="00E97FB0"/>
    <w:rsid w:val="00EA126A"/>
    <w:rsid w:val="00EA197E"/>
    <w:rsid w:val="00EA203F"/>
    <w:rsid w:val="00EA504E"/>
    <w:rsid w:val="00EA750A"/>
    <w:rsid w:val="00EB11CB"/>
    <w:rsid w:val="00EB324B"/>
    <w:rsid w:val="00EB3D63"/>
    <w:rsid w:val="00EB680A"/>
    <w:rsid w:val="00EB6FB5"/>
    <w:rsid w:val="00EB71EB"/>
    <w:rsid w:val="00EB7ACD"/>
    <w:rsid w:val="00EB7AD5"/>
    <w:rsid w:val="00EC1795"/>
    <w:rsid w:val="00EC1F96"/>
    <w:rsid w:val="00EC4FC0"/>
    <w:rsid w:val="00EC593A"/>
    <w:rsid w:val="00EC65C8"/>
    <w:rsid w:val="00ED3111"/>
    <w:rsid w:val="00ED3817"/>
    <w:rsid w:val="00ED47E5"/>
    <w:rsid w:val="00ED5719"/>
    <w:rsid w:val="00EE2646"/>
    <w:rsid w:val="00EE2CED"/>
    <w:rsid w:val="00EE53F3"/>
    <w:rsid w:val="00EE5A70"/>
    <w:rsid w:val="00EE7202"/>
    <w:rsid w:val="00EF1389"/>
    <w:rsid w:val="00EF28B0"/>
    <w:rsid w:val="00EF2E46"/>
    <w:rsid w:val="00EF4483"/>
    <w:rsid w:val="00EF6D58"/>
    <w:rsid w:val="00EF7ECB"/>
    <w:rsid w:val="00F077EF"/>
    <w:rsid w:val="00F10651"/>
    <w:rsid w:val="00F11331"/>
    <w:rsid w:val="00F11C03"/>
    <w:rsid w:val="00F11DA5"/>
    <w:rsid w:val="00F12F78"/>
    <w:rsid w:val="00F14506"/>
    <w:rsid w:val="00F17697"/>
    <w:rsid w:val="00F20D46"/>
    <w:rsid w:val="00F234EA"/>
    <w:rsid w:val="00F278DD"/>
    <w:rsid w:val="00F312D4"/>
    <w:rsid w:val="00F329D8"/>
    <w:rsid w:val="00F36361"/>
    <w:rsid w:val="00F36C5E"/>
    <w:rsid w:val="00F375A4"/>
    <w:rsid w:val="00F37A6C"/>
    <w:rsid w:val="00F37FEF"/>
    <w:rsid w:val="00F4016F"/>
    <w:rsid w:val="00F4100E"/>
    <w:rsid w:val="00F413CE"/>
    <w:rsid w:val="00F42309"/>
    <w:rsid w:val="00F43E8F"/>
    <w:rsid w:val="00F440E0"/>
    <w:rsid w:val="00F4689F"/>
    <w:rsid w:val="00F5094D"/>
    <w:rsid w:val="00F5474F"/>
    <w:rsid w:val="00F54D38"/>
    <w:rsid w:val="00F5716C"/>
    <w:rsid w:val="00F574E3"/>
    <w:rsid w:val="00F57553"/>
    <w:rsid w:val="00F614F1"/>
    <w:rsid w:val="00F65036"/>
    <w:rsid w:val="00F65421"/>
    <w:rsid w:val="00F73173"/>
    <w:rsid w:val="00F75A31"/>
    <w:rsid w:val="00F767E9"/>
    <w:rsid w:val="00F76DDE"/>
    <w:rsid w:val="00F77437"/>
    <w:rsid w:val="00F81EA4"/>
    <w:rsid w:val="00F84F43"/>
    <w:rsid w:val="00F861BB"/>
    <w:rsid w:val="00F86280"/>
    <w:rsid w:val="00F86F8A"/>
    <w:rsid w:val="00F907FB"/>
    <w:rsid w:val="00F91191"/>
    <w:rsid w:val="00F928CF"/>
    <w:rsid w:val="00F93955"/>
    <w:rsid w:val="00F93D62"/>
    <w:rsid w:val="00F95551"/>
    <w:rsid w:val="00F95890"/>
    <w:rsid w:val="00F96824"/>
    <w:rsid w:val="00F96987"/>
    <w:rsid w:val="00F9726F"/>
    <w:rsid w:val="00FA1289"/>
    <w:rsid w:val="00FA12BD"/>
    <w:rsid w:val="00FA1655"/>
    <w:rsid w:val="00FA1936"/>
    <w:rsid w:val="00FA196B"/>
    <w:rsid w:val="00FA2C58"/>
    <w:rsid w:val="00FA3AC1"/>
    <w:rsid w:val="00FA7358"/>
    <w:rsid w:val="00FB0227"/>
    <w:rsid w:val="00FB11FE"/>
    <w:rsid w:val="00FB2017"/>
    <w:rsid w:val="00FB4E4D"/>
    <w:rsid w:val="00FB55A3"/>
    <w:rsid w:val="00FB561D"/>
    <w:rsid w:val="00FB5AA0"/>
    <w:rsid w:val="00FC0638"/>
    <w:rsid w:val="00FC21A1"/>
    <w:rsid w:val="00FC2ED5"/>
    <w:rsid w:val="00FD209C"/>
    <w:rsid w:val="00FD280D"/>
    <w:rsid w:val="00FD31C7"/>
    <w:rsid w:val="00FD321D"/>
    <w:rsid w:val="00FD4212"/>
    <w:rsid w:val="00FD5DFB"/>
    <w:rsid w:val="00FE08FB"/>
    <w:rsid w:val="00FE12CE"/>
    <w:rsid w:val="00FE3D63"/>
    <w:rsid w:val="00FE435F"/>
    <w:rsid w:val="00FE4446"/>
    <w:rsid w:val="00FF14CD"/>
    <w:rsid w:val="00FF1B92"/>
    <w:rsid w:val="00FF1CC3"/>
    <w:rsid w:val="00FF4919"/>
    <w:rsid w:val="00FF5563"/>
    <w:rsid w:val="00FF5EF3"/>
    <w:rsid w:val="00FF63E9"/>
    <w:rsid w:val="00FF67AA"/>
    <w:rsid w:val="00FF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0A17"/>
  <w15:docId w15:val="{5A364F59-685B-437C-9AB8-F74B507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6A"/>
    <w:rPr>
      <w:lang w:val="en-US"/>
    </w:rPr>
  </w:style>
  <w:style w:type="paragraph" w:styleId="Rubrik1">
    <w:name w:val="heading 1"/>
    <w:basedOn w:val="Normal"/>
    <w:next w:val="Normal"/>
    <w:link w:val="Rubrik1Char"/>
    <w:uiPriority w:val="9"/>
    <w:qFormat/>
    <w:rsid w:val="0027098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709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709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709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2709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2709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2709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709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2709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7098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7098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7098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7098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7098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7098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7098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7098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70987"/>
    <w:rPr>
      <w:rFonts w:asciiTheme="majorHAnsi" w:eastAsiaTheme="majorEastAsia" w:hAnsiTheme="majorHAnsi" w:cstheme="majorBidi"/>
      <w:i/>
      <w:iCs/>
      <w:color w:val="404040" w:themeColor="text1" w:themeTint="BF"/>
      <w:sz w:val="20"/>
      <w:szCs w:val="20"/>
    </w:rPr>
  </w:style>
  <w:style w:type="table" w:styleId="Tabellrutnt">
    <w:name w:val="Table Grid"/>
    <w:basedOn w:val="Normaltabell"/>
    <w:uiPriority w:val="59"/>
    <w:rsid w:val="00270987"/>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270987"/>
    <w:rPr>
      <w:rFonts w:cs="Times New Roman"/>
      <w:color w:val="0156AA"/>
      <w:u w:val="none"/>
    </w:rPr>
  </w:style>
  <w:style w:type="character" w:styleId="Stark">
    <w:name w:val="Strong"/>
    <w:basedOn w:val="Standardstycketeckensnitt"/>
    <w:qFormat/>
    <w:rsid w:val="00270987"/>
    <w:rPr>
      <w:rFonts w:cs="Times New Roman"/>
      <w:b/>
      <w:bCs/>
    </w:rPr>
  </w:style>
  <w:style w:type="character" w:customStyle="1" w:styleId="bold1">
    <w:name w:val="bold1"/>
    <w:basedOn w:val="Standardstycketeckensnitt"/>
    <w:rsid w:val="00003E38"/>
    <w:rPr>
      <w:b/>
      <w:bCs/>
    </w:rPr>
  </w:style>
  <w:style w:type="paragraph" w:styleId="Liststycke">
    <w:name w:val="List Paragraph"/>
    <w:basedOn w:val="Normal"/>
    <w:uiPriority w:val="34"/>
    <w:qFormat/>
    <w:rsid w:val="00B83479"/>
    <w:pPr>
      <w:ind w:left="720"/>
      <w:contextualSpacing/>
    </w:pPr>
  </w:style>
  <w:style w:type="paragraph" w:styleId="Ballongtext">
    <w:name w:val="Balloon Text"/>
    <w:basedOn w:val="Normal"/>
    <w:link w:val="BallongtextChar"/>
    <w:uiPriority w:val="99"/>
    <w:semiHidden/>
    <w:unhideWhenUsed/>
    <w:rsid w:val="0052285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2859"/>
    <w:rPr>
      <w:rFonts w:ascii="Tahoma" w:hAnsi="Tahoma" w:cs="Tahoma"/>
      <w:sz w:val="16"/>
      <w:szCs w:val="16"/>
    </w:rPr>
  </w:style>
  <w:style w:type="character" w:customStyle="1" w:styleId="st1">
    <w:name w:val="st1"/>
    <w:basedOn w:val="Standardstycketeckensnitt"/>
    <w:rsid w:val="00341D63"/>
  </w:style>
  <w:style w:type="paragraph" w:styleId="Slutnotstext">
    <w:name w:val="endnote text"/>
    <w:basedOn w:val="Normal"/>
    <w:link w:val="SlutnotstextChar"/>
    <w:uiPriority w:val="99"/>
    <w:unhideWhenUsed/>
    <w:rsid w:val="001670C6"/>
    <w:pPr>
      <w:spacing w:after="0"/>
    </w:pPr>
    <w:rPr>
      <w:rFonts w:ascii="Times New Roman" w:hAnsi="Times New Roman"/>
      <w:sz w:val="24"/>
      <w:szCs w:val="20"/>
    </w:rPr>
  </w:style>
  <w:style w:type="character" w:customStyle="1" w:styleId="SlutnotstextChar">
    <w:name w:val="Slutnotstext Char"/>
    <w:basedOn w:val="Standardstycketeckensnitt"/>
    <w:link w:val="Slutnotstext"/>
    <w:uiPriority w:val="99"/>
    <w:rsid w:val="001670C6"/>
    <w:rPr>
      <w:rFonts w:ascii="Times New Roman" w:hAnsi="Times New Roman"/>
      <w:sz w:val="24"/>
      <w:szCs w:val="20"/>
      <w:lang w:val="en-US"/>
    </w:rPr>
  </w:style>
  <w:style w:type="character" w:styleId="Slutnotsreferens">
    <w:name w:val="endnote reference"/>
    <w:basedOn w:val="Standardstycketeckensnitt"/>
    <w:uiPriority w:val="99"/>
    <w:unhideWhenUsed/>
    <w:rsid w:val="008C5549"/>
    <w:rPr>
      <w:vertAlign w:val="superscript"/>
    </w:rPr>
  </w:style>
  <w:style w:type="paragraph" w:styleId="Sidhuvud">
    <w:name w:val="header"/>
    <w:basedOn w:val="Normal"/>
    <w:link w:val="SidhuvudChar"/>
    <w:unhideWhenUsed/>
    <w:rsid w:val="00D536F2"/>
    <w:pPr>
      <w:tabs>
        <w:tab w:val="center" w:pos="4536"/>
        <w:tab w:val="right" w:pos="9072"/>
      </w:tabs>
      <w:spacing w:after="0"/>
    </w:pPr>
  </w:style>
  <w:style w:type="character" w:customStyle="1" w:styleId="SidhuvudChar">
    <w:name w:val="Sidhuvud Char"/>
    <w:basedOn w:val="Standardstycketeckensnitt"/>
    <w:link w:val="Sidhuvud"/>
    <w:rsid w:val="00D536F2"/>
  </w:style>
  <w:style w:type="paragraph" w:styleId="Sidfot">
    <w:name w:val="footer"/>
    <w:basedOn w:val="Normal"/>
    <w:link w:val="SidfotChar"/>
    <w:uiPriority w:val="99"/>
    <w:unhideWhenUsed/>
    <w:rsid w:val="00D536F2"/>
    <w:pPr>
      <w:tabs>
        <w:tab w:val="center" w:pos="4536"/>
        <w:tab w:val="right" w:pos="9072"/>
      </w:tabs>
      <w:spacing w:after="0"/>
    </w:pPr>
  </w:style>
  <w:style w:type="character" w:customStyle="1" w:styleId="SidfotChar">
    <w:name w:val="Sidfot Char"/>
    <w:basedOn w:val="Standardstycketeckensnitt"/>
    <w:link w:val="Sidfot"/>
    <w:uiPriority w:val="99"/>
    <w:rsid w:val="00D536F2"/>
  </w:style>
  <w:style w:type="paragraph" w:styleId="Normalwebb">
    <w:name w:val="Normal (Web)"/>
    <w:basedOn w:val="Normal"/>
    <w:uiPriority w:val="99"/>
    <w:unhideWhenUsed/>
    <w:rsid w:val="004014E6"/>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019AF"/>
    <w:pPr>
      <w:spacing w:after="0"/>
    </w:pPr>
    <w:rPr>
      <w:lang w:val="en-GB"/>
    </w:rPr>
  </w:style>
  <w:style w:type="character" w:styleId="Radnummer">
    <w:name w:val="line number"/>
    <w:basedOn w:val="Standardstycketeckensnitt"/>
    <w:uiPriority w:val="99"/>
    <w:semiHidden/>
    <w:unhideWhenUsed/>
    <w:rsid w:val="006B065C"/>
  </w:style>
  <w:style w:type="character" w:styleId="Kommentarsreferens">
    <w:name w:val="annotation reference"/>
    <w:basedOn w:val="Standardstycketeckensnitt"/>
    <w:uiPriority w:val="99"/>
    <w:semiHidden/>
    <w:unhideWhenUsed/>
    <w:rsid w:val="00003200"/>
    <w:rPr>
      <w:sz w:val="16"/>
      <w:szCs w:val="16"/>
    </w:rPr>
  </w:style>
  <w:style w:type="paragraph" w:styleId="Kommentarer">
    <w:name w:val="annotation text"/>
    <w:basedOn w:val="Normal"/>
    <w:link w:val="KommentarerChar"/>
    <w:uiPriority w:val="99"/>
    <w:unhideWhenUsed/>
    <w:rsid w:val="00003200"/>
    <w:rPr>
      <w:sz w:val="20"/>
      <w:szCs w:val="20"/>
    </w:rPr>
  </w:style>
  <w:style w:type="character" w:customStyle="1" w:styleId="KommentarerChar">
    <w:name w:val="Kommentarer Char"/>
    <w:basedOn w:val="Standardstycketeckensnitt"/>
    <w:link w:val="Kommentarer"/>
    <w:uiPriority w:val="99"/>
    <w:rsid w:val="00003200"/>
    <w:rPr>
      <w:sz w:val="20"/>
      <w:szCs w:val="20"/>
      <w:lang w:val="en-US"/>
    </w:rPr>
  </w:style>
  <w:style w:type="paragraph" w:styleId="Kommentarsmne">
    <w:name w:val="annotation subject"/>
    <w:basedOn w:val="Kommentarer"/>
    <w:next w:val="Kommentarer"/>
    <w:link w:val="KommentarsmneChar"/>
    <w:uiPriority w:val="99"/>
    <w:semiHidden/>
    <w:unhideWhenUsed/>
    <w:rsid w:val="00003200"/>
    <w:rPr>
      <w:b/>
      <w:bCs/>
    </w:rPr>
  </w:style>
  <w:style w:type="character" w:customStyle="1" w:styleId="KommentarsmneChar">
    <w:name w:val="Kommentarsämne Char"/>
    <w:basedOn w:val="KommentarerChar"/>
    <w:link w:val="Kommentarsmne"/>
    <w:uiPriority w:val="99"/>
    <w:semiHidden/>
    <w:rsid w:val="00003200"/>
    <w:rPr>
      <w:b/>
      <w:bCs/>
      <w:sz w:val="20"/>
      <w:szCs w:val="20"/>
      <w:lang w:val="en-US"/>
    </w:rPr>
  </w:style>
  <w:style w:type="paragraph" w:styleId="Ingetavstnd">
    <w:name w:val="No Spacing"/>
    <w:uiPriority w:val="1"/>
    <w:qFormat/>
    <w:rsid w:val="006553AB"/>
    <w:pPr>
      <w:spacing w:after="0"/>
    </w:pPr>
    <w:rPr>
      <w:lang w:val="nb-NO" w:eastAsia="zh-CN"/>
    </w:rPr>
  </w:style>
  <w:style w:type="paragraph" w:customStyle="1" w:styleId="Pa27">
    <w:name w:val="Pa27"/>
    <w:basedOn w:val="Normal"/>
    <w:next w:val="Normal"/>
    <w:uiPriority w:val="99"/>
    <w:rsid w:val="008A28B2"/>
    <w:pPr>
      <w:autoSpaceDE w:val="0"/>
      <w:autoSpaceDN w:val="0"/>
      <w:adjustRightInd w:val="0"/>
      <w:spacing w:after="0" w:line="161" w:lineRule="atLeast"/>
    </w:pPr>
    <w:rPr>
      <w:rFonts w:ascii="Gill Sans Std" w:hAnsi="Gill Sans Std"/>
      <w:sz w:val="24"/>
      <w:szCs w:val="24"/>
      <w:lang w:val="sv-SE"/>
    </w:rPr>
  </w:style>
  <w:style w:type="paragraph" w:customStyle="1" w:styleId="Pa34">
    <w:name w:val="Pa34"/>
    <w:basedOn w:val="Normal"/>
    <w:next w:val="Normal"/>
    <w:uiPriority w:val="99"/>
    <w:rsid w:val="008A28B2"/>
    <w:pPr>
      <w:autoSpaceDE w:val="0"/>
      <w:autoSpaceDN w:val="0"/>
      <w:adjustRightInd w:val="0"/>
      <w:spacing w:after="0" w:line="161" w:lineRule="atLeast"/>
    </w:pPr>
    <w:rPr>
      <w:rFonts w:ascii="Gill Sans Std" w:hAnsi="Gill Sans Std"/>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9680">
      <w:bodyDiv w:val="1"/>
      <w:marLeft w:val="0"/>
      <w:marRight w:val="0"/>
      <w:marTop w:val="0"/>
      <w:marBottom w:val="0"/>
      <w:divBdr>
        <w:top w:val="none" w:sz="0" w:space="0" w:color="auto"/>
        <w:left w:val="none" w:sz="0" w:space="0" w:color="auto"/>
        <w:bottom w:val="none" w:sz="0" w:space="0" w:color="auto"/>
        <w:right w:val="none" w:sz="0" w:space="0" w:color="auto"/>
      </w:divBdr>
      <w:divsChild>
        <w:div w:id="1955822350">
          <w:marLeft w:val="0"/>
          <w:marRight w:val="0"/>
          <w:marTop w:val="0"/>
          <w:marBottom w:val="0"/>
          <w:divBdr>
            <w:top w:val="none" w:sz="0" w:space="0" w:color="auto"/>
            <w:left w:val="none" w:sz="0" w:space="0" w:color="auto"/>
            <w:bottom w:val="none" w:sz="0" w:space="0" w:color="auto"/>
            <w:right w:val="none" w:sz="0" w:space="0" w:color="auto"/>
          </w:divBdr>
          <w:divsChild>
            <w:div w:id="462387698">
              <w:marLeft w:val="0"/>
              <w:marRight w:val="0"/>
              <w:marTop w:val="136"/>
              <w:marBottom w:val="0"/>
              <w:divBdr>
                <w:top w:val="none" w:sz="0" w:space="0" w:color="auto"/>
                <w:left w:val="none" w:sz="0" w:space="0" w:color="auto"/>
                <w:bottom w:val="none" w:sz="0" w:space="0" w:color="auto"/>
                <w:right w:val="none" w:sz="0" w:space="0" w:color="auto"/>
              </w:divBdr>
              <w:divsChild>
                <w:div w:id="1809011155">
                  <w:marLeft w:val="0"/>
                  <w:marRight w:val="136"/>
                  <w:marTop w:val="0"/>
                  <w:marBottom w:val="0"/>
                  <w:divBdr>
                    <w:top w:val="none" w:sz="0" w:space="0" w:color="auto"/>
                    <w:left w:val="none" w:sz="0" w:space="0" w:color="auto"/>
                    <w:bottom w:val="none" w:sz="0" w:space="0" w:color="auto"/>
                    <w:right w:val="none" w:sz="0" w:space="0" w:color="auto"/>
                  </w:divBdr>
                  <w:divsChild>
                    <w:div w:id="2011330611">
                      <w:marLeft w:val="0"/>
                      <w:marRight w:val="0"/>
                      <w:marTop w:val="0"/>
                      <w:marBottom w:val="0"/>
                      <w:divBdr>
                        <w:top w:val="none" w:sz="0" w:space="0" w:color="auto"/>
                        <w:left w:val="none" w:sz="0" w:space="0" w:color="auto"/>
                        <w:bottom w:val="none" w:sz="0" w:space="0" w:color="auto"/>
                        <w:right w:val="none" w:sz="0" w:space="0" w:color="auto"/>
                      </w:divBdr>
                      <w:divsChild>
                        <w:div w:id="1311592960">
                          <w:marLeft w:val="0"/>
                          <w:marRight w:val="0"/>
                          <w:marTop w:val="0"/>
                          <w:marBottom w:val="0"/>
                          <w:divBdr>
                            <w:top w:val="none" w:sz="0" w:space="0" w:color="auto"/>
                            <w:left w:val="none" w:sz="0" w:space="0" w:color="auto"/>
                            <w:bottom w:val="none" w:sz="0" w:space="0" w:color="auto"/>
                            <w:right w:val="none" w:sz="0" w:space="0" w:color="auto"/>
                          </w:divBdr>
                          <w:divsChild>
                            <w:div w:id="2124612640">
                              <w:marLeft w:val="0"/>
                              <w:marRight w:val="0"/>
                              <w:marTop w:val="0"/>
                              <w:marBottom w:val="0"/>
                              <w:divBdr>
                                <w:top w:val="single" w:sz="6" w:space="0" w:color="FCFCFC"/>
                                <w:left w:val="single" w:sz="6" w:space="0" w:color="FCFCFC"/>
                                <w:bottom w:val="single" w:sz="6" w:space="0" w:color="FCFCFC"/>
                                <w:right w:val="single" w:sz="6" w:space="0" w:color="FCFCFC"/>
                              </w:divBdr>
                              <w:divsChild>
                                <w:div w:id="386152181">
                                  <w:marLeft w:val="0"/>
                                  <w:marRight w:val="0"/>
                                  <w:marTop w:val="0"/>
                                  <w:marBottom w:val="0"/>
                                  <w:divBdr>
                                    <w:top w:val="single" w:sz="6" w:space="0" w:color="EDEDED"/>
                                    <w:left w:val="single" w:sz="6" w:space="0" w:color="EDEDED"/>
                                    <w:bottom w:val="single" w:sz="6" w:space="0" w:color="EDEDED"/>
                                    <w:right w:val="single" w:sz="6" w:space="0" w:color="EDEDED"/>
                                  </w:divBdr>
                                  <w:divsChild>
                                    <w:div w:id="1612937135">
                                      <w:marLeft w:val="0"/>
                                      <w:marRight w:val="0"/>
                                      <w:marTop w:val="0"/>
                                      <w:marBottom w:val="0"/>
                                      <w:divBdr>
                                        <w:top w:val="single" w:sz="6" w:space="0" w:color="9B9B9B"/>
                                        <w:left w:val="single" w:sz="6" w:space="0" w:color="9B9B9B"/>
                                        <w:bottom w:val="single" w:sz="6" w:space="0" w:color="9B9B9B"/>
                                        <w:right w:val="single" w:sz="6" w:space="0" w:color="9B9B9B"/>
                                      </w:divBdr>
                                      <w:divsChild>
                                        <w:div w:id="46614716">
                                          <w:marLeft w:val="0"/>
                                          <w:marRight w:val="0"/>
                                          <w:marTop w:val="0"/>
                                          <w:marBottom w:val="0"/>
                                          <w:divBdr>
                                            <w:top w:val="none" w:sz="0" w:space="0" w:color="auto"/>
                                            <w:left w:val="none" w:sz="0" w:space="0" w:color="auto"/>
                                            <w:bottom w:val="none" w:sz="0" w:space="0" w:color="auto"/>
                                            <w:right w:val="none" w:sz="0" w:space="0" w:color="auto"/>
                                          </w:divBdr>
                                          <w:divsChild>
                                            <w:div w:id="442917918">
                                              <w:marLeft w:val="0"/>
                                              <w:marRight w:val="0"/>
                                              <w:marTop w:val="0"/>
                                              <w:marBottom w:val="0"/>
                                              <w:divBdr>
                                                <w:top w:val="none" w:sz="0" w:space="0" w:color="auto"/>
                                                <w:left w:val="none" w:sz="0" w:space="0" w:color="auto"/>
                                                <w:bottom w:val="none" w:sz="0" w:space="0" w:color="auto"/>
                                                <w:right w:val="none" w:sz="0" w:space="0" w:color="auto"/>
                                              </w:divBdr>
                                              <w:divsChild>
                                                <w:div w:id="565339736">
                                                  <w:marLeft w:val="0"/>
                                                  <w:marRight w:val="0"/>
                                                  <w:marTop w:val="0"/>
                                                  <w:marBottom w:val="0"/>
                                                  <w:divBdr>
                                                    <w:top w:val="none" w:sz="0" w:space="0" w:color="auto"/>
                                                    <w:left w:val="none" w:sz="0" w:space="0" w:color="auto"/>
                                                    <w:bottom w:val="none" w:sz="0" w:space="0" w:color="auto"/>
                                                    <w:right w:val="none" w:sz="0" w:space="0" w:color="auto"/>
                                                  </w:divBdr>
                                                </w:div>
                                                <w:div w:id="962003635">
                                                  <w:marLeft w:val="0"/>
                                                  <w:marRight w:val="0"/>
                                                  <w:marTop w:val="0"/>
                                                  <w:marBottom w:val="0"/>
                                                  <w:divBdr>
                                                    <w:top w:val="none" w:sz="0" w:space="0" w:color="auto"/>
                                                    <w:left w:val="none" w:sz="0" w:space="0" w:color="auto"/>
                                                    <w:bottom w:val="none" w:sz="0" w:space="0" w:color="auto"/>
                                                    <w:right w:val="none" w:sz="0" w:space="0" w:color="auto"/>
                                                  </w:divBdr>
                                                </w:div>
                                                <w:div w:id="1996226942">
                                                  <w:marLeft w:val="0"/>
                                                  <w:marRight w:val="0"/>
                                                  <w:marTop w:val="0"/>
                                                  <w:marBottom w:val="0"/>
                                                  <w:divBdr>
                                                    <w:top w:val="none" w:sz="0" w:space="0" w:color="auto"/>
                                                    <w:left w:val="none" w:sz="0" w:space="0" w:color="auto"/>
                                                    <w:bottom w:val="none" w:sz="0" w:space="0" w:color="auto"/>
                                                    <w:right w:val="none" w:sz="0" w:space="0" w:color="auto"/>
                                                  </w:divBdr>
                                                </w:div>
                                                <w:div w:id="19988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70959">
      <w:bodyDiv w:val="1"/>
      <w:marLeft w:val="0"/>
      <w:marRight w:val="0"/>
      <w:marTop w:val="0"/>
      <w:marBottom w:val="0"/>
      <w:divBdr>
        <w:top w:val="none" w:sz="0" w:space="0" w:color="auto"/>
        <w:left w:val="none" w:sz="0" w:space="0" w:color="auto"/>
        <w:bottom w:val="none" w:sz="0" w:space="0" w:color="auto"/>
        <w:right w:val="none" w:sz="0" w:space="0" w:color="auto"/>
      </w:divBdr>
    </w:div>
    <w:div w:id="173306445">
      <w:bodyDiv w:val="1"/>
      <w:marLeft w:val="0"/>
      <w:marRight w:val="0"/>
      <w:marTop w:val="0"/>
      <w:marBottom w:val="0"/>
      <w:divBdr>
        <w:top w:val="none" w:sz="0" w:space="0" w:color="auto"/>
        <w:left w:val="none" w:sz="0" w:space="0" w:color="auto"/>
        <w:bottom w:val="none" w:sz="0" w:space="0" w:color="auto"/>
        <w:right w:val="none" w:sz="0" w:space="0" w:color="auto"/>
      </w:divBdr>
      <w:divsChild>
        <w:div w:id="1709069338">
          <w:marLeft w:val="0"/>
          <w:marRight w:val="1"/>
          <w:marTop w:val="0"/>
          <w:marBottom w:val="0"/>
          <w:divBdr>
            <w:top w:val="none" w:sz="0" w:space="0" w:color="auto"/>
            <w:left w:val="none" w:sz="0" w:space="0" w:color="auto"/>
            <w:bottom w:val="none" w:sz="0" w:space="0" w:color="auto"/>
            <w:right w:val="none" w:sz="0" w:space="0" w:color="auto"/>
          </w:divBdr>
          <w:divsChild>
            <w:div w:id="1705789948">
              <w:marLeft w:val="0"/>
              <w:marRight w:val="0"/>
              <w:marTop w:val="0"/>
              <w:marBottom w:val="0"/>
              <w:divBdr>
                <w:top w:val="none" w:sz="0" w:space="0" w:color="auto"/>
                <w:left w:val="none" w:sz="0" w:space="0" w:color="auto"/>
                <w:bottom w:val="none" w:sz="0" w:space="0" w:color="auto"/>
                <w:right w:val="none" w:sz="0" w:space="0" w:color="auto"/>
              </w:divBdr>
              <w:divsChild>
                <w:div w:id="1704745366">
                  <w:marLeft w:val="0"/>
                  <w:marRight w:val="1"/>
                  <w:marTop w:val="0"/>
                  <w:marBottom w:val="0"/>
                  <w:divBdr>
                    <w:top w:val="none" w:sz="0" w:space="0" w:color="auto"/>
                    <w:left w:val="none" w:sz="0" w:space="0" w:color="auto"/>
                    <w:bottom w:val="none" w:sz="0" w:space="0" w:color="auto"/>
                    <w:right w:val="none" w:sz="0" w:space="0" w:color="auto"/>
                  </w:divBdr>
                  <w:divsChild>
                    <w:div w:id="554434849">
                      <w:marLeft w:val="0"/>
                      <w:marRight w:val="0"/>
                      <w:marTop w:val="0"/>
                      <w:marBottom w:val="0"/>
                      <w:divBdr>
                        <w:top w:val="none" w:sz="0" w:space="0" w:color="auto"/>
                        <w:left w:val="none" w:sz="0" w:space="0" w:color="auto"/>
                        <w:bottom w:val="none" w:sz="0" w:space="0" w:color="auto"/>
                        <w:right w:val="none" w:sz="0" w:space="0" w:color="auto"/>
                      </w:divBdr>
                      <w:divsChild>
                        <w:div w:id="440609485">
                          <w:marLeft w:val="0"/>
                          <w:marRight w:val="0"/>
                          <w:marTop w:val="0"/>
                          <w:marBottom w:val="0"/>
                          <w:divBdr>
                            <w:top w:val="none" w:sz="0" w:space="0" w:color="auto"/>
                            <w:left w:val="none" w:sz="0" w:space="0" w:color="auto"/>
                            <w:bottom w:val="none" w:sz="0" w:space="0" w:color="auto"/>
                            <w:right w:val="none" w:sz="0" w:space="0" w:color="auto"/>
                          </w:divBdr>
                          <w:divsChild>
                            <w:div w:id="1353989292">
                              <w:marLeft w:val="0"/>
                              <w:marRight w:val="0"/>
                              <w:marTop w:val="120"/>
                              <w:marBottom w:val="360"/>
                              <w:divBdr>
                                <w:top w:val="none" w:sz="0" w:space="0" w:color="auto"/>
                                <w:left w:val="none" w:sz="0" w:space="0" w:color="auto"/>
                                <w:bottom w:val="none" w:sz="0" w:space="0" w:color="auto"/>
                                <w:right w:val="none" w:sz="0" w:space="0" w:color="auto"/>
                              </w:divBdr>
                              <w:divsChild>
                                <w:div w:id="1690177699">
                                  <w:marLeft w:val="0"/>
                                  <w:marRight w:val="0"/>
                                  <w:marTop w:val="0"/>
                                  <w:marBottom w:val="0"/>
                                  <w:divBdr>
                                    <w:top w:val="none" w:sz="0" w:space="0" w:color="auto"/>
                                    <w:left w:val="none" w:sz="0" w:space="0" w:color="auto"/>
                                    <w:bottom w:val="none" w:sz="0" w:space="0" w:color="auto"/>
                                    <w:right w:val="none" w:sz="0" w:space="0" w:color="auto"/>
                                  </w:divBdr>
                                </w:div>
                                <w:div w:id="13609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33234">
      <w:bodyDiv w:val="1"/>
      <w:marLeft w:val="0"/>
      <w:marRight w:val="0"/>
      <w:marTop w:val="0"/>
      <w:marBottom w:val="0"/>
      <w:divBdr>
        <w:top w:val="none" w:sz="0" w:space="0" w:color="auto"/>
        <w:left w:val="none" w:sz="0" w:space="0" w:color="auto"/>
        <w:bottom w:val="none" w:sz="0" w:space="0" w:color="auto"/>
        <w:right w:val="none" w:sz="0" w:space="0" w:color="auto"/>
      </w:divBdr>
    </w:div>
    <w:div w:id="275408110">
      <w:bodyDiv w:val="1"/>
      <w:marLeft w:val="0"/>
      <w:marRight w:val="0"/>
      <w:marTop w:val="0"/>
      <w:marBottom w:val="0"/>
      <w:divBdr>
        <w:top w:val="none" w:sz="0" w:space="0" w:color="auto"/>
        <w:left w:val="none" w:sz="0" w:space="0" w:color="auto"/>
        <w:bottom w:val="none" w:sz="0" w:space="0" w:color="auto"/>
        <w:right w:val="none" w:sz="0" w:space="0" w:color="auto"/>
      </w:divBdr>
    </w:div>
    <w:div w:id="329337499">
      <w:bodyDiv w:val="1"/>
      <w:marLeft w:val="0"/>
      <w:marRight w:val="0"/>
      <w:marTop w:val="0"/>
      <w:marBottom w:val="0"/>
      <w:divBdr>
        <w:top w:val="none" w:sz="0" w:space="0" w:color="auto"/>
        <w:left w:val="none" w:sz="0" w:space="0" w:color="auto"/>
        <w:bottom w:val="none" w:sz="0" w:space="0" w:color="auto"/>
        <w:right w:val="none" w:sz="0" w:space="0" w:color="auto"/>
      </w:divBdr>
    </w:div>
    <w:div w:id="358435759">
      <w:bodyDiv w:val="1"/>
      <w:marLeft w:val="0"/>
      <w:marRight w:val="0"/>
      <w:marTop w:val="0"/>
      <w:marBottom w:val="0"/>
      <w:divBdr>
        <w:top w:val="none" w:sz="0" w:space="0" w:color="auto"/>
        <w:left w:val="none" w:sz="0" w:space="0" w:color="auto"/>
        <w:bottom w:val="none" w:sz="0" w:space="0" w:color="auto"/>
        <w:right w:val="none" w:sz="0" w:space="0" w:color="auto"/>
      </w:divBdr>
      <w:divsChild>
        <w:div w:id="830408815">
          <w:marLeft w:val="0"/>
          <w:marRight w:val="0"/>
          <w:marTop w:val="0"/>
          <w:marBottom w:val="0"/>
          <w:divBdr>
            <w:top w:val="none" w:sz="0" w:space="0" w:color="auto"/>
            <w:left w:val="none" w:sz="0" w:space="0" w:color="auto"/>
            <w:bottom w:val="none" w:sz="0" w:space="0" w:color="auto"/>
            <w:right w:val="none" w:sz="0" w:space="0" w:color="auto"/>
          </w:divBdr>
          <w:divsChild>
            <w:div w:id="1621108606">
              <w:marLeft w:val="0"/>
              <w:marRight w:val="0"/>
              <w:marTop w:val="136"/>
              <w:marBottom w:val="0"/>
              <w:divBdr>
                <w:top w:val="none" w:sz="0" w:space="0" w:color="auto"/>
                <w:left w:val="none" w:sz="0" w:space="0" w:color="auto"/>
                <w:bottom w:val="none" w:sz="0" w:space="0" w:color="auto"/>
                <w:right w:val="none" w:sz="0" w:space="0" w:color="auto"/>
              </w:divBdr>
              <w:divsChild>
                <w:div w:id="545793753">
                  <w:marLeft w:val="0"/>
                  <w:marRight w:val="136"/>
                  <w:marTop w:val="0"/>
                  <w:marBottom w:val="0"/>
                  <w:divBdr>
                    <w:top w:val="none" w:sz="0" w:space="0" w:color="auto"/>
                    <w:left w:val="none" w:sz="0" w:space="0" w:color="auto"/>
                    <w:bottom w:val="none" w:sz="0" w:space="0" w:color="auto"/>
                    <w:right w:val="none" w:sz="0" w:space="0" w:color="auto"/>
                  </w:divBdr>
                  <w:divsChild>
                    <w:div w:id="1063211311">
                      <w:marLeft w:val="0"/>
                      <w:marRight w:val="0"/>
                      <w:marTop w:val="0"/>
                      <w:marBottom w:val="0"/>
                      <w:divBdr>
                        <w:top w:val="none" w:sz="0" w:space="0" w:color="auto"/>
                        <w:left w:val="none" w:sz="0" w:space="0" w:color="auto"/>
                        <w:bottom w:val="none" w:sz="0" w:space="0" w:color="auto"/>
                        <w:right w:val="none" w:sz="0" w:space="0" w:color="auto"/>
                      </w:divBdr>
                      <w:divsChild>
                        <w:div w:id="280914393">
                          <w:marLeft w:val="0"/>
                          <w:marRight w:val="0"/>
                          <w:marTop w:val="0"/>
                          <w:marBottom w:val="0"/>
                          <w:divBdr>
                            <w:top w:val="none" w:sz="0" w:space="0" w:color="auto"/>
                            <w:left w:val="none" w:sz="0" w:space="0" w:color="auto"/>
                            <w:bottom w:val="none" w:sz="0" w:space="0" w:color="auto"/>
                            <w:right w:val="none" w:sz="0" w:space="0" w:color="auto"/>
                          </w:divBdr>
                          <w:divsChild>
                            <w:div w:id="1863547790">
                              <w:marLeft w:val="0"/>
                              <w:marRight w:val="0"/>
                              <w:marTop w:val="0"/>
                              <w:marBottom w:val="0"/>
                              <w:divBdr>
                                <w:top w:val="single" w:sz="6" w:space="0" w:color="FCFCFC"/>
                                <w:left w:val="single" w:sz="6" w:space="0" w:color="FCFCFC"/>
                                <w:bottom w:val="single" w:sz="6" w:space="0" w:color="FCFCFC"/>
                                <w:right w:val="single" w:sz="6" w:space="0" w:color="FCFCFC"/>
                              </w:divBdr>
                              <w:divsChild>
                                <w:div w:id="541287364">
                                  <w:marLeft w:val="0"/>
                                  <w:marRight w:val="0"/>
                                  <w:marTop w:val="0"/>
                                  <w:marBottom w:val="0"/>
                                  <w:divBdr>
                                    <w:top w:val="single" w:sz="6" w:space="0" w:color="EDEDED"/>
                                    <w:left w:val="single" w:sz="6" w:space="0" w:color="EDEDED"/>
                                    <w:bottom w:val="single" w:sz="6" w:space="0" w:color="EDEDED"/>
                                    <w:right w:val="single" w:sz="6" w:space="0" w:color="EDEDED"/>
                                  </w:divBdr>
                                  <w:divsChild>
                                    <w:div w:id="1534226007">
                                      <w:marLeft w:val="0"/>
                                      <w:marRight w:val="0"/>
                                      <w:marTop w:val="0"/>
                                      <w:marBottom w:val="0"/>
                                      <w:divBdr>
                                        <w:top w:val="single" w:sz="6" w:space="0" w:color="9B9B9B"/>
                                        <w:left w:val="single" w:sz="6" w:space="0" w:color="9B9B9B"/>
                                        <w:bottom w:val="single" w:sz="6" w:space="0" w:color="9B9B9B"/>
                                        <w:right w:val="single" w:sz="6" w:space="0" w:color="9B9B9B"/>
                                      </w:divBdr>
                                      <w:divsChild>
                                        <w:div w:id="245961545">
                                          <w:marLeft w:val="0"/>
                                          <w:marRight w:val="0"/>
                                          <w:marTop w:val="0"/>
                                          <w:marBottom w:val="0"/>
                                          <w:divBdr>
                                            <w:top w:val="none" w:sz="0" w:space="0" w:color="auto"/>
                                            <w:left w:val="none" w:sz="0" w:space="0" w:color="auto"/>
                                            <w:bottom w:val="none" w:sz="0" w:space="0" w:color="auto"/>
                                            <w:right w:val="none" w:sz="0" w:space="0" w:color="auto"/>
                                          </w:divBdr>
                                          <w:divsChild>
                                            <w:div w:id="47536985">
                                              <w:marLeft w:val="0"/>
                                              <w:marRight w:val="0"/>
                                              <w:marTop w:val="0"/>
                                              <w:marBottom w:val="0"/>
                                              <w:divBdr>
                                                <w:top w:val="none" w:sz="0" w:space="0" w:color="auto"/>
                                                <w:left w:val="none" w:sz="0" w:space="0" w:color="auto"/>
                                                <w:bottom w:val="none" w:sz="0" w:space="0" w:color="auto"/>
                                                <w:right w:val="none" w:sz="0" w:space="0" w:color="auto"/>
                                              </w:divBdr>
                                              <w:divsChild>
                                                <w:div w:id="130832403">
                                                  <w:marLeft w:val="0"/>
                                                  <w:marRight w:val="0"/>
                                                  <w:marTop w:val="0"/>
                                                  <w:marBottom w:val="0"/>
                                                  <w:divBdr>
                                                    <w:top w:val="none" w:sz="0" w:space="0" w:color="auto"/>
                                                    <w:left w:val="none" w:sz="0" w:space="0" w:color="auto"/>
                                                    <w:bottom w:val="none" w:sz="0" w:space="0" w:color="auto"/>
                                                    <w:right w:val="none" w:sz="0" w:space="0" w:color="auto"/>
                                                  </w:divBdr>
                                                </w:div>
                                                <w:div w:id="581915747">
                                                  <w:marLeft w:val="0"/>
                                                  <w:marRight w:val="0"/>
                                                  <w:marTop w:val="0"/>
                                                  <w:marBottom w:val="0"/>
                                                  <w:divBdr>
                                                    <w:top w:val="none" w:sz="0" w:space="0" w:color="auto"/>
                                                    <w:left w:val="none" w:sz="0" w:space="0" w:color="auto"/>
                                                    <w:bottom w:val="none" w:sz="0" w:space="0" w:color="auto"/>
                                                    <w:right w:val="none" w:sz="0" w:space="0" w:color="auto"/>
                                                  </w:divBdr>
                                                </w:div>
                                                <w:div w:id="667831512">
                                                  <w:marLeft w:val="0"/>
                                                  <w:marRight w:val="0"/>
                                                  <w:marTop w:val="0"/>
                                                  <w:marBottom w:val="0"/>
                                                  <w:divBdr>
                                                    <w:top w:val="none" w:sz="0" w:space="0" w:color="auto"/>
                                                    <w:left w:val="none" w:sz="0" w:space="0" w:color="auto"/>
                                                    <w:bottom w:val="none" w:sz="0" w:space="0" w:color="auto"/>
                                                    <w:right w:val="none" w:sz="0" w:space="0" w:color="auto"/>
                                                  </w:divBdr>
                                                </w:div>
                                                <w:div w:id="18810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627851">
      <w:bodyDiv w:val="1"/>
      <w:marLeft w:val="0"/>
      <w:marRight w:val="0"/>
      <w:marTop w:val="0"/>
      <w:marBottom w:val="0"/>
      <w:divBdr>
        <w:top w:val="none" w:sz="0" w:space="0" w:color="auto"/>
        <w:left w:val="none" w:sz="0" w:space="0" w:color="auto"/>
        <w:bottom w:val="none" w:sz="0" w:space="0" w:color="auto"/>
        <w:right w:val="none" w:sz="0" w:space="0" w:color="auto"/>
      </w:divBdr>
      <w:divsChild>
        <w:div w:id="152989591">
          <w:marLeft w:val="0"/>
          <w:marRight w:val="0"/>
          <w:marTop w:val="0"/>
          <w:marBottom w:val="0"/>
          <w:divBdr>
            <w:top w:val="none" w:sz="0" w:space="0" w:color="auto"/>
            <w:left w:val="none" w:sz="0" w:space="0" w:color="auto"/>
            <w:bottom w:val="none" w:sz="0" w:space="0" w:color="auto"/>
            <w:right w:val="none" w:sz="0" w:space="0" w:color="auto"/>
          </w:divBdr>
          <w:divsChild>
            <w:div w:id="252403011">
              <w:marLeft w:val="0"/>
              <w:marRight w:val="0"/>
              <w:marTop w:val="136"/>
              <w:marBottom w:val="0"/>
              <w:divBdr>
                <w:top w:val="none" w:sz="0" w:space="0" w:color="auto"/>
                <w:left w:val="none" w:sz="0" w:space="0" w:color="auto"/>
                <w:bottom w:val="none" w:sz="0" w:space="0" w:color="auto"/>
                <w:right w:val="none" w:sz="0" w:space="0" w:color="auto"/>
              </w:divBdr>
              <w:divsChild>
                <w:div w:id="17851463">
                  <w:marLeft w:val="0"/>
                  <w:marRight w:val="136"/>
                  <w:marTop w:val="0"/>
                  <w:marBottom w:val="0"/>
                  <w:divBdr>
                    <w:top w:val="none" w:sz="0" w:space="0" w:color="auto"/>
                    <w:left w:val="none" w:sz="0" w:space="0" w:color="auto"/>
                    <w:bottom w:val="none" w:sz="0" w:space="0" w:color="auto"/>
                    <w:right w:val="none" w:sz="0" w:space="0" w:color="auto"/>
                  </w:divBdr>
                  <w:divsChild>
                    <w:div w:id="1164052550">
                      <w:marLeft w:val="0"/>
                      <w:marRight w:val="0"/>
                      <w:marTop w:val="0"/>
                      <w:marBottom w:val="0"/>
                      <w:divBdr>
                        <w:top w:val="none" w:sz="0" w:space="0" w:color="auto"/>
                        <w:left w:val="none" w:sz="0" w:space="0" w:color="auto"/>
                        <w:bottom w:val="none" w:sz="0" w:space="0" w:color="auto"/>
                        <w:right w:val="none" w:sz="0" w:space="0" w:color="auto"/>
                      </w:divBdr>
                      <w:divsChild>
                        <w:div w:id="787626026">
                          <w:marLeft w:val="0"/>
                          <w:marRight w:val="0"/>
                          <w:marTop w:val="0"/>
                          <w:marBottom w:val="0"/>
                          <w:divBdr>
                            <w:top w:val="none" w:sz="0" w:space="0" w:color="auto"/>
                            <w:left w:val="none" w:sz="0" w:space="0" w:color="auto"/>
                            <w:bottom w:val="none" w:sz="0" w:space="0" w:color="auto"/>
                            <w:right w:val="none" w:sz="0" w:space="0" w:color="auto"/>
                          </w:divBdr>
                          <w:divsChild>
                            <w:div w:id="26681281">
                              <w:marLeft w:val="0"/>
                              <w:marRight w:val="0"/>
                              <w:marTop w:val="0"/>
                              <w:marBottom w:val="0"/>
                              <w:divBdr>
                                <w:top w:val="single" w:sz="6" w:space="0" w:color="FCFCFC"/>
                                <w:left w:val="single" w:sz="6" w:space="0" w:color="FCFCFC"/>
                                <w:bottom w:val="single" w:sz="6" w:space="0" w:color="FCFCFC"/>
                                <w:right w:val="single" w:sz="6" w:space="0" w:color="FCFCFC"/>
                              </w:divBdr>
                              <w:divsChild>
                                <w:div w:id="1559978518">
                                  <w:marLeft w:val="0"/>
                                  <w:marRight w:val="0"/>
                                  <w:marTop w:val="0"/>
                                  <w:marBottom w:val="0"/>
                                  <w:divBdr>
                                    <w:top w:val="single" w:sz="6" w:space="0" w:color="EDEDED"/>
                                    <w:left w:val="single" w:sz="6" w:space="0" w:color="EDEDED"/>
                                    <w:bottom w:val="single" w:sz="6" w:space="0" w:color="EDEDED"/>
                                    <w:right w:val="single" w:sz="6" w:space="0" w:color="EDEDED"/>
                                  </w:divBdr>
                                  <w:divsChild>
                                    <w:div w:id="1548028694">
                                      <w:marLeft w:val="0"/>
                                      <w:marRight w:val="0"/>
                                      <w:marTop w:val="0"/>
                                      <w:marBottom w:val="0"/>
                                      <w:divBdr>
                                        <w:top w:val="single" w:sz="6" w:space="0" w:color="9B9B9B"/>
                                        <w:left w:val="single" w:sz="6" w:space="0" w:color="9B9B9B"/>
                                        <w:bottom w:val="single" w:sz="6" w:space="0" w:color="9B9B9B"/>
                                        <w:right w:val="single" w:sz="6" w:space="0" w:color="9B9B9B"/>
                                      </w:divBdr>
                                      <w:divsChild>
                                        <w:div w:id="1527139069">
                                          <w:marLeft w:val="0"/>
                                          <w:marRight w:val="0"/>
                                          <w:marTop w:val="0"/>
                                          <w:marBottom w:val="0"/>
                                          <w:divBdr>
                                            <w:top w:val="none" w:sz="0" w:space="0" w:color="auto"/>
                                            <w:left w:val="none" w:sz="0" w:space="0" w:color="auto"/>
                                            <w:bottom w:val="none" w:sz="0" w:space="0" w:color="auto"/>
                                            <w:right w:val="none" w:sz="0" w:space="0" w:color="auto"/>
                                          </w:divBdr>
                                          <w:divsChild>
                                            <w:div w:id="887111750">
                                              <w:marLeft w:val="0"/>
                                              <w:marRight w:val="0"/>
                                              <w:marTop w:val="0"/>
                                              <w:marBottom w:val="0"/>
                                              <w:divBdr>
                                                <w:top w:val="none" w:sz="0" w:space="0" w:color="auto"/>
                                                <w:left w:val="none" w:sz="0" w:space="0" w:color="auto"/>
                                                <w:bottom w:val="none" w:sz="0" w:space="0" w:color="auto"/>
                                                <w:right w:val="none" w:sz="0" w:space="0" w:color="auto"/>
                                              </w:divBdr>
                                              <w:divsChild>
                                                <w:div w:id="190461551">
                                                  <w:marLeft w:val="0"/>
                                                  <w:marRight w:val="0"/>
                                                  <w:marTop w:val="0"/>
                                                  <w:marBottom w:val="0"/>
                                                  <w:divBdr>
                                                    <w:top w:val="none" w:sz="0" w:space="0" w:color="auto"/>
                                                    <w:left w:val="none" w:sz="0" w:space="0" w:color="auto"/>
                                                    <w:bottom w:val="none" w:sz="0" w:space="0" w:color="auto"/>
                                                    <w:right w:val="none" w:sz="0" w:space="0" w:color="auto"/>
                                                  </w:divBdr>
                                                </w:div>
                                                <w:div w:id="403574585">
                                                  <w:marLeft w:val="0"/>
                                                  <w:marRight w:val="0"/>
                                                  <w:marTop w:val="0"/>
                                                  <w:marBottom w:val="0"/>
                                                  <w:divBdr>
                                                    <w:top w:val="none" w:sz="0" w:space="0" w:color="auto"/>
                                                    <w:left w:val="none" w:sz="0" w:space="0" w:color="auto"/>
                                                    <w:bottom w:val="none" w:sz="0" w:space="0" w:color="auto"/>
                                                    <w:right w:val="none" w:sz="0" w:space="0" w:color="auto"/>
                                                  </w:divBdr>
                                                </w:div>
                                                <w:div w:id="1122071234">
                                                  <w:marLeft w:val="0"/>
                                                  <w:marRight w:val="0"/>
                                                  <w:marTop w:val="0"/>
                                                  <w:marBottom w:val="0"/>
                                                  <w:divBdr>
                                                    <w:top w:val="none" w:sz="0" w:space="0" w:color="auto"/>
                                                    <w:left w:val="none" w:sz="0" w:space="0" w:color="auto"/>
                                                    <w:bottom w:val="none" w:sz="0" w:space="0" w:color="auto"/>
                                                    <w:right w:val="none" w:sz="0" w:space="0" w:color="auto"/>
                                                  </w:divBdr>
                                                </w:div>
                                                <w:div w:id="14867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45248">
      <w:bodyDiv w:val="1"/>
      <w:marLeft w:val="0"/>
      <w:marRight w:val="0"/>
      <w:marTop w:val="0"/>
      <w:marBottom w:val="0"/>
      <w:divBdr>
        <w:top w:val="none" w:sz="0" w:space="0" w:color="auto"/>
        <w:left w:val="none" w:sz="0" w:space="0" w:color="auto"/>
        <w:bottom w:val="none" w:sz="0" w:space="0" w:color="auto"/>
        <w:right w:val="none" w:sz="0" w:space="0" w:color="auto"/>
      </w:divBdr>
    </w:div>
    <w:div w:id="559900382">
      <w:bodyDiv w:val="1"/>
      <w:marLeft w:val="0"/>
      <w:marRight w:val="0"/>
      <w:marTop w:val="0"/>
      <w:marBottom w:val="0"/>
      <w:divBdr>
        <w:top w:val="none" w:sz="0" w:space="0" w:color="auto"/>
        <w:left w:val="none" w:sz="0" w:space="0" w:color="auto"/>
        <w:bottom w:val="none" w:sz="0" w:space="0" w:color="auto"/>
        <w:right w:val="none" w:sz="0" w:space="0" w:color="auto"/>
      </w:divBdr>
    </w:div>
    <w:div w:id="743259051">
      <w:bodyDiv w:val="1"/>
      <w:marLeft w:val="0"/>
      <w:marRight w:val="0"/>
      <w:marTop w:val="0"/>
      <w:marBottom w:val="0"/>
      <w:divBdr>
        <w:top w:val="none" w:sz="0" w:space="0" w:color="auto"/>
        <w:left w:val="none" w:sz="0" w:space="0" w:color="auto"/>
        <w:bottom w:val="none" w:sz="0" w:space="0" w:color="auto"/>
        <w:right w:val="none" w:sz="0" w:space="0" w:color="auto"/>
      </w:divBdr>
    </w:div>
    <w:div w:id="789393559">
      <w:bodyDiv w:val="1"/>
      <w:marLeft w:val="0"/>
      <w:marRight w:val="0"/>
      <w:marTop w:val="0"/>
      <w:marBottom w:val="0"/>
      <w:divBdr>
        <w:top w:val="none" w:sz="0" w:space="0" w:color="auto"/>
        <w:left w:val="none" w:sz="0" w:space="0" w:color="auto"/>
        <w:bottom w:val="none" w:sz="0" w:space="0" w:color="auto"/>
        <w:right w:val="none" w:sz="0" w:space="0" w:color="auto"/>
      </w:divBdr>
    </w:div>
    <w:div w:id="809128616">
      <w:bodyDiv w:val="1"/>
      <w:marLeft w:val="0"/>
      <w:marRight w:val="0"/>
      <w:marTop w:val="0"/>
      <w:marBottom w:val="0"/>
      <w:divBdr>
        <w:top w:val="none" w:sz="0" w:space="0" w:color="auto"/>
        <w:left w:val="none" w:sz="0" w:space="0" w:color="auto"/>
        <w:bottom w:val="none" w:sz="0" w:space="0" w:color="auto"/>
        <w:right w:val="none" w:sz="0" w:space="0" w:color="auto"/>
      </w:divBdr>
    </w:div>
    <w:div w:id="843937837">
      <w:bodyDiv w:val="1"/>
      <w:marLeft w:val="0"/>
      <w:marRight w:val="0"/>
      <w:marTop w:val="0"/>
      <w:marBottom w:val="0"/>
      <w:divBdr>
        <w:top w:val="none" w:sz="0" w:space="0" w:color="auto"/>
        <w:left w:val="none" w:sz="0" w:space="0" w:color="auto"/>
        <w:bottom w:val="none" w:sz="0" w:space="0" w:color="auto"/>
        <w:right w:val="none" w:sz="0" w:space="0" w:color="auto"/>
      </w:divBdr>
    </w:div>
    <w:div w:id="924341143">
      <w:bodyDiv w:val="1"/>
      <w:marLeft w:val="0"/>
      <w:marRight w:val="0"/>
      <w:marTop w:val="0"/>
      <w:marBottom w:val="0"/>
      <w:divBdr>
        <w:top w:val="none" w:sz="0" w:space="0" w:color="auto"/>
        <w:left w:val="none" w:sz="0" w:space="0" w:color="auto"/>
        <w:bottom w:val="none" w:sz="0" w:space="0" w:color="auto"/>
        <w:right w:val="none" w:sz="0" w:space="0" w:color="auto"/>
      </w:divBdr>
      <w:divsChild>
        <w:div w:id="305817882">
          <w:marLeft w:val="0"/>
          <w:marRight w:val="0"/>
          <w:marTop w:val="0"/>
          <w:marBottom w:val="0"/>
          <w:divBdr>
            <w:top w:val="none" w:sz="0" w:space="0" w:color="auto"/>
            <w:left w:val="none" w:sz="0" w:space="0" w:color="auto"/>
            <w:bottom w:val="none" w:sz="0" w:space="0" w:color="auto"/>
            <w:right w:val="none" w:sz="0" w:space="0" w:color="auto"/>
          </w:divBdr>
          <w:divsChild>
            <w:div w:id="339704057">
              <w:marLeft w:val="0"/>
              <w:marRight w:val="0"/>
              <w:marTop w:val="136"/>
              <w:marBottom w:val="0"/>
              <w:divBdr>
                <w:top w:val="none" w:sz="0" w:space="0" w:color="auto"/>
                <w:left w:val="none" w:sz="0" w:space="0" w:color="auto"/>
                <w:bottom w:val="none" w:sz="0" w:space="0" w:color="auto"/>
                <w:right w:val="none" w:sz="0" w:space="0" w:color="auto"/>
              </w:divBdr>
              <w:divsChild>
                <w:div w:id="1156192355">
                  <w:marLeft w:val="0"/>
                  <w:marRight w:val="136"/>
                  <w:marTop w:val="0"/>
                  <w:marBottom w:val="0"/>
                  <w:divBdr>
                    <w:top w:val="none" w:sz="0" w:space="0" w:color="auto"/>
                    <w:left w:val="none" w:sz="0" w:space="0" w:color="auto"/>
                    <w:bottom w:val="none" w:sz="0" w:space="0" w:color="auto"/>
                    <w:right w:val="none" w:sz="0" w:space="0" w:color="auto"/>
                  </w:divBdr>
                  <w:divsChild>
                    <w:div w:id="1066802840">
                      <w:marLeft w:val="0"/>
                      <w:marRight w:val="0"/>
                      <w:marTop w:val="0"/>
                      <w:marBottom w:val="0"/>
                      <w:divBdr>
                        <w:top w:val="none" w:sz="0" w:space="0" w:color="auto"/>
                        <w:left w:val="none" w:sz="0" w:space="0" w:color="auto"/>
                        <w:bottom w:val="none" w:sz="0" w:space="0" w:color="auto"/>
                        <w:right w:val="none" w:sz="0" w:space="0" w:color="auto"/>
                      </w:divBdr>
                      <w:divsChild>
                        <w:div w:id="2073036949">
                          <w:marLeft w:val="0"/>
                          <w:marRight w:val="0"/>
                          <w:marTop w:val="0"/>
                          <w:marBottom w:val="0"/>
                          <w:divBdr>
                            <w:top w:val="none" w:sz="0" w:space="0" w:color="auto"/>
                            <w:left w:val="none" w:sz="0" w:space="0" w:color="auto"/>
                            <w:bottom w:val="none" w:sz="0" w:space="0" w:color="auto"/>
                            <w:right w:val="none" w:sz="0" w:space="0" w:color="auto"/>
                          </w:divBdr>
                          <w:divsChild>
                            <w:div w:id="415832406">
                              <w:marLeft w:val="0"/>
                              <w:marRight w:val="0"/>
                              <w:marTop w:val="0"/>
                              <w:marBottom w:val="0"/>
                              <w:divBdr>
                                <w:top w:val="single" w:sz="6" w:space="0" w:color="FCFCFC"/>
                                <w:left w:val="single" w:sz="6" w:space="0" w:color="FCFCFC"/>
                                <w:bottom w:val="single" w:sz="6" w:space="0" w:color="FCFCFC"/>
                                <w:right w:val="single" w:sz="6" w:space="0" w:color="FCFCFC"/>
                              </w:divBdr>
                              <w:divsChild>
                                <w:div w:id="2052024958">
                                  <w:marLeft w:val="0"/>
                                  <w:marRight w:val="0"/>
                                  <w:marTop w:val="0"/>
                                  <w:marBottom w:val="0"/>
                                  <w:divBdr>
                                    <w:top w:val="single" w:sz="6" w:space="0" w:color="EDEDED"/>
                                    <w:left w:val="single" w:sz="6" w:space="0" w:color="EDEDED"/>
                                    <w:bottom w:val="single" w:sz="6" w:space="0" w:color="EDEDED"/>
                                    <w:right w:val="single" w:sz="6" w:space="0" w:color="EDEDED"/>
                                  </w:divBdr>
                                  <w:divsChild>
                                    <w:div w:id="1087994888">
                                      <w:marLeft w:val="0"/>
                                      <w:marRight w:val="0"/>
                                      <w:marTop w:val="0"/>
                                      <w:marBottom w:val="0"/>
                                      <w:divBdr>
                                        <w:top w:val="single" w:sz="6" w:space="0" w:color="9B9B9B"/>
                                        <w:left w:val="single" w:sz="6" w:space="0" w:color="9B9B9B"/>
                                        <w:bottom w:val="single" w:sz="6" w:space="0" w:color="9B9B9B"/>
                                        <w:right w:val="single" w:sz="6" w:space="0" w:color="9B9B9B"/>
                                      </w:divBdr>
                                      <w:divsChild>
                                        <w:div w:id="986397715">
                                          <w:marLeft w:val="0"/>
                                          <w:marRight w:val="0"/>
                                          <w:marTop w:val="0"/>
                                          <w:marBottom w:val="0"/>
                                          <w:divBdr>
                                            <w:top w:val="none" w:sz="0" w:space="0" w:color="auto"/>
                                            <w:left w:val="none" w:sz="0" w:space="0" w:color="auto"/>
                                            <w:bottom w:val="none" w:sz="0" w:space="0" w:color="auto"/>
                                            <w:right w:val="none" w:sz="0" w:space="0" w:color="auto"/>
                                          </w:divBdr>
                                          <w:divsChild>
                                            <w:div w:id="1099448933">
                                              <w:marLeft w:val="0"/>
                                              <w:marRight w:val="0"/>
                                              <w:marTop w:val="0"/>
                                              <w:marBottom w:val="0"/>
                                              <w:divBdr>
                                                <w:top w:val="none" w:sz="0" w:space="0" w:color="auto"/>
                                                <w:left w:val="none" w:sz="0" w:space="0" w:color="auto"/>
                                                <w:bottom w:val="none" w:sz="0" w:space="0" w:color="auto"/>
                                                <w:right w:val="none" w:sz="0" w:space="0" w:color="auto"/>
                                              </w:divBdr>
                                              <w:divsChild>
                                                <w:div w:id="693505704">
                                                  <w:marLeft w:val="0"/>
                                                  <w:marRight w:val="0"/>
                                                  <w:marTop w:val="0"/>
                                                  <w:marBottom w:val="0"/>
                                                  <w:divBdr>
                                                    <w:top w:val="none" w:sz="0" w:space="0" w:color="auto"/>
                                                    <w:left w:val="none" w:sz="0" w:space="0" w:color="auto"/>
                                                    <w:bottom w:val="none" w:sz="0" w:space="0" w:color="auto"/>
                                                    <w:right w:val="none" w:sz="0" w:space="0" w:color="auto"/>
                                                  </w:divBdr>
                                                </w:div>
                                                <w:div w:id="932588820">
                                                  <w:marLeft w:val="0"/>
                                                  <w:marRight w:val="0"/>
                                                  <w:marTop w:val="0"/>
                                                  <w:marBottom w:val="0"/>
                                                  <w:divBdr>
                                                    <w:top w:val="none" w:sz="0" w:space="0" w:color="auto"/>
                                                    <w:left w:val="none" w:sz="0" w:space="0" w:color="auto"/>
                                                    <w:bottom w:val="none" w:sz="0" w:space="0" w:color="auto"/>
                                                    <w:right w:val="none" w:sz="0" w:space="0" w:color="auto"/>
                                                  </w:divBdr>
                                                </w:div>
                                                <w:div w:id="1168132659">
                                                  <w:marLeft w:val="0"/>
                                                  <w:marRight w:val="0"/>
                                                  <w:marTop w:val="0"/>
                                                  <w:marBottom w:val="0"/>
                                                  <w:divBdr>
                                                    <w:top w:val="none" w:sz="0" w:space="0" w:color="auto"/>
                                                    <w:left w:val="none" w:sz="0" w:space="0" w:color="auto"/>
                                                    <w:bottom w:val="none" w:sz="0" w:space="0" w:color="auto"/>
                                                    <w:right w:val="none" w:sz="0" w:space="0" w:color="auto"/>
                                                  </w:divBdr>
                                                </w:div>
                                                <w:div w:id="19001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0085">
      <w:bodyDiv w:val="1"/>
      <w:marLeft w:val="0"/>
      <w:marRight w:val="0"/>
      <w:marTop w:val="0"/>
      <w:marBottom w:val="0"/>
      <w:divBdr>
        <w:top w:val="none" w:sz="0" w:space="0" w:color="auto"/>
        <w:left w:val="none" w:sz="0" w:space="0" w:color="auto"/>
        <w:bottom w:val="none" w:sz="0" w:space="0" w:color="auto"/>
        <w:right w:val="none" w:sz="0" w:space="0" w:color="auto"/>
      </w:divBdr>
    </w:div>
    <w:div w:id="1029572132">
      <w:bodyDiv w:val="1"/>
      <w:marLeft w:val="0"/>
      <w:marRight w:val="0"/>
      <w:marTop w:val="0"/>
      <w:marBottom w:val="0"/>
      <w:divBdr>
        <w:top w:val="none" w:sz="0" w:space="0" w:color="auto"/>
        <w:left w:val="none" w:sz="0" w:space="0" w:color="auto"/>
        <w:bottom w:val="none" w:sz="0" w:space="0" w:color="auto"/>
        <w:right w:val="none" w:sz="0" w:space="0" w:color="auto"/>
      </w:divBdr>
      <w:divsChild>
        <w:div w:id="548684846">
          <w:marLeft w:val="0"/>
          <w:marRight w:val="0"/>
          <w:marTop w:val="0"/>
          <w:marBottom w:val="0"/>
          <w:divBdr>
            <w:top w:val="none" w:sz="0" w:space="0" w:color="auto"/>
            <w:left w:val="none" w:sz="0" w:space="0" w:color="auto"/>
            <w:bottom w:val="none" w:sz="0" w:space="0" w:color="auto"/>
            <w:right w:val="none" w:sz="0" w:space="0" w:color="auto"/>
          </w:divBdr>
          <w:divsChild>
            <w:div w:id="1170482523">
              <w:marLeft w:val="0"/>
              <w:marRight w:val="0"/>
              <w:marTop w:val="0"/>
              <w:marBottom w:val="0"/>
              <w:divBdr>
                <w:top w:val="none" w:sz="0" w:space="0" w:color="auto"/>
                <w:left w:val="none" w:sz="0" w:space="0" w:color="auto"/>
                <w:bottom w:val="none" w:sz="0" w:space="0" w:color="auto"/>
                <w:right w:val="none" w:sz="0" w:space="0" w:color="auto"/>
              </w:divBdr>
              <w:divsChild>
                <w:div w:id="1744251759">
                  <w:marLeft w:val="0"/>
                  <w:marRight w:val="0"/>
                  <w:marTop w:val="0"/>
                  <w:marBottom w:val="0"/>
                  <w:divBdr>
                    <w:top w:val="none" w:sz="0" w:space="0" w:color="auto"/>
                    <w:left w:val="none" w:sz="0" w:space="0" w:color="auto"/>
                    <w:bottom w:val="none" w:sz="0" w:space="0" w:color="auto"/>
                    <w:right w:val="none" w:sz="0" w:space="0" w:color="auto"/>
                  </w:divBdr>
                  <w:divsChild>
                    <w:div w:id="1271477591">
                      <w:marLeft w:val="0"/>
                      <w:marRight w:val="0"/>
                      <w:marTop w:val="0"/>
                      <w:marBottom w:val="0"/>
                      <w:divBdr>
                        <w:top w:val="none" w:sz="0" w:space="0" w:color="auto"/>
                        <w:left w:val="none" w:sz="0" w:space="0" w:color="auto"/>
                        <w:bottom w:val="none" w:sz="0" w:space="0" w:color="auto"/>
                        <w:right w:val="none" w:sz="0" w:space="0" w:color="auto"/>
                      </w:divBdr>
                      <w:divsChild>
                        <w:div w:id="98332121">
                          <w:marLeft w:val="0"/>
                          <w:marRight w:val="0"/>
                          <w:marTop w:val="0"/>
                          <w:marBottom w:val="0"/>
                          <w:divBdr>
                            <w:top w:val="none" w:sz="0" w:space="0" w:color="auto"/>
                            <w:left w:val="none" w:sz="0" w:space="0" w:color="auto"/>
                            <w:bottom w:val="none" w:sz="0" w:space="0" w:color="auto"/>
                            <w:right w:val="none" w:sz="0" w:space="0" w:color="auto"/>
                          </w:divBdr>
                          <w:divsChild>
                            <w:div w:id="1906911171">
                              <w:marLeft w:val="0"/>
                              <w:marRight w:val="0"/>
                              <w:marTop w:val="0"/>
                              <w:marBottom w:val="0"/>
                              <w:divBdr>
                                <w:top w:val="none" w:sz="0" w:space="0" w:color="auto"/>
                                <w:left w:val="none" w:sz="0" w:space="0" w:color="auto"/>
                                <w:bottom w:val="none" w:sz="0" w:space="0" w:color="auto"/>
                                <w:right w:val="none" w:sz="0" w:space="0" w:color="auto"/>
                              </w:divBdr>
                              <w:divsChild>
                                <w:div w:id="1069158447">
                                  <w:marLeft w:val="0"/>
                                  <w:marRight w:val="0"/>
                                  <w:marTop w:val="0"/>
                                  <w:marBottom w:val="0"/>
                                  <w:divBdr>
                                    <w:top w:val="none" w:sz="0" w:space="0" w:color="auto"/>
                                    <w:left w:val="none" w:sz="0" w:space="0" w:color="auto"/>
                                    <w:bottom w:val="none" w:sz="0" w:space="0" w:color="auto"/>
                                    <w:right w:val="none" w:sz="0" w:space="0" w:color="auto"/>
                                  </w:divBdr>
                                  <w:divsChild>
                                    <w:div w:id="1652561863">
                                      <w:marLeft w:val="0"/>
                                      <w:marRight w:val="0"/>
                                      <w:marTop w:val="0"/>
                                      <w:marBottom w:val="0"/>
                                      <w:divBdr>
                                        <w:top w:val="none" w:sz="0" w:space="0" w:color="auto"/>
                                        <w:left w:val="none" w:sz="0" w:space="0" w:color="auto"/>
                                        <w:bottom w:val="none" w:sz="0" w:space="0" w:color="auto"/>
                                        <w:right w:val="none" w:sz="0" w:space="0" w:color="auto"/>
                                      </w:divBdr>
                                      <w:divsChild>
                                        <w:div w:id="171262059">
                                          <w:marLeft w:val="0"/>
                                          <w:marRight w:val="0"/>
                                          <w:marTop w:val="0"/>
                                          <w:marBottom w:val="0"/>
                                          <w:divBdr>
                                            <w:top w:val="none" w:sz="0" w:space="0" w:color="auto"/>
                                            <w:left w:val="none" w:sz="0" w:space="0" w:color="auto"/>
                                            <w:bottom w:val="none" w:sz="0" w:space="0" w:color="auto"/>
                                            <w:right w:val="none" w:sz="0" w:space="0" w:color="auto"/>
                                          </w:divBdr>
                                          <w:divsChild>
                                            <w:div w:id="2006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700053">
      <w:bodyDiv w:val="1"/>
      <w:marLeft w:val="0"/>
      <w:marRight w:val="0"/>
      <w:marTop w:val="0"/>
      <w:marBottom w:val="0"/>
      <w:divBdr>
        <w:top w:val="none" w:sz="0" w:space="0" w:color="auto"/>
        <w:left w:val="none" w:sz="0" w:space="0" w:color="auto"/>
        <w:bottom w:val="none" w:sz="0" w:space="0" w:color="auto"/>
        <w:right w:val="none" w:sz="0" w:space="0" w:color="auto"/>
      </w:divBdr>
    </w:div>
    <w:div w:id="1142044847">
      <w:bodyDiv w:val="1"/>
      <w:marLeft w:val="0"/>
      <w:marRight w:val="0"/>
      <w:marTop w:val="0"/>
      <w:marBottom w:val="0"/>
      <w:divBdr>
        <w:top w:val="none" w:sz="0" w:space="0" w:color="auto"/>
        <w:left w:val="none" w:sz="0" w:space="0" w:color="auto"/>
        <w:bottom w:val="none" w:sz="0" w:space="0" w:color="auto"/>
        <w:right w:val="none" w:sz="0" w:space="0" w:color="auto"/>
      </w:divBdr>
    </w:div>
    <w:div w:id="1182667338">
      <w:bodyDiv w:val="1"/>
      <w:marLeft w:val="0"/>
      <w:marRight w:val="0"/>
      <w:marTop w:val="0"/>
      <w:marBottom w:val="0"/>
      <w:divBdr>
        <w:top w:val="none" w:sz="0" w:space="0" w:color="auto"/>
        <w:left w:val="none" w:sz="0" w:space="0" w:color="auto"/>
        <w:bottom w:val="none" w:sz="0" w:space="0" w:color="auto"/>
        <w:right w:val="none" w:sz="0" w:space="0" w:color="auto"/>
      </w:divBdr>
    </w:div>
    <w:div w:id="1247302907">
      <w:bodyDiv w:val="1"/>
      <w:marLeft w:val="0"/>
      <w:marRight w:val="0"/>
      <w:marTop w:val="0"/>
      <w:marBottom w:val="0"/>
      <w:divBdr>
        <w:top w:val="none" w:sz="0" w:space="0" w:color="auto"/>
        <w:left w:val="none" w:sz="0" w:space="0" w:color="auto"/>
        <w:bottom w:val="none" w:sz="0" w:space="0" w:color="auto"/>
        <w:right w:val="none" w:sz="0" w:space="0" w:color="auto"/>
      </w:divBdr>
      <w:divsChild>
        <w:div w:id="1745107517">
          <w:marLeft w:val="0"/>
          <w:marRight w:val="0"/>
          <w:marTop w:val="0"/>
          <w:marBottom w:val="0"/>
          <w:divBdr>
            <w:top w:val="none" w:sz="0" w:space="0" w:color="auto"/>
            <w:left w:val="none" w:sz="0" w:space="0" w:color="auto"/>
            <w:bottom w:val="none" w:sz="0" w:space="0" w:color="auto"/>
            <w:right w:val="none" w:sz="0" w:space="0" w:color="auto"/>
          </w:divBdr>
          <w:divsChild>
            <w:div w:id="465123598">
              <w:marLeft w:val="0"/>
              <w:marRight w:val="0"/>
              <w:marTop w:val="136"/>
              <w:marBottom w:val="0"/>
              <w:divBdr>
                <w:top w:val="none" w:sz="0" w:space="0" w:color="auto"/>
                <w:left w:val="none" w:sz="0" w:space="0" w:color="auto"/>
                <w:bottom w:val="none" w:sz="0" w:space="0" w:color="auto"/>
                <w:right w:val="none" w:sz="0" w:space="0" w:color="auto"/>
              </w:divBdr>
              <w:divsChild>
                <w:div w:id="38168430">
                  <w:marLeft w:val="0"/>
                  <w:marRight w:val="136"/>
                  <w:marTop w:val="0"/>
                  <w:marBottom w:val="0"/>
                  <w:divBdr>
                    <w:top w:val="none" w:sz="0" w:space="0" w:color="auto"/>
                    <w:left w:val="none" w:sz="0" w:space="0" w:color="auto"/>
                    <w:bottom w:val="none" w:sz="0" w:space="0" w:color="auto"/>
                    <w:right w:val="none" w:sz="0" w:space="0" w:color="auto"/>
                  </w:divBdr>
                  <w:divsChild>
                    <w:div w:id="619646783">
                      <w:marLeft w:val="0"/>
                      <w:marRight w:val="0"/>
                      <w:marTop w:val="0"/>
                      <w:marBottom w:val="0"/>
                      <w:divBdr>
                        <w:top w:val="none" w:sz="0" w:space="0" w:color="auto"/>
                        <w:left w:val="none" w:sz="0" w:space="0" w:color="auto"/>
                        <w:bottom w:val="none" w:sz="0" w:space="0" w:color="auto"/>
                        <w:right w:val="none" w:sz="0" w:space="0" w:color="auto"/>
                      </w:divBdr>
                      <w:divsChild>
                        <w:div w:id="1282422722">
                          <w:marLeft w:val="0"/>
                          <w:marRight w:val="0"/>
                          <w:marTop w:val="0"/>
                          <w:marBottom w:val="0"/>
                          <w:divBdr>
                            <w:top w:val="none" w:sz="0" w:space="0" w:color="auto"/>
                            <w:left w:val="none" w:sz="0" w:space="0" w:color="auto"/>
                            <w:bottom w:val="none" w:sz="0" w:space="0" w:color="auto"/>
                            <w:right w:val="none" w:sz="0" w:space="0" w:color="auto"/>
                          </w:divBdr>
                          <w:divsChild>
                            <w:div w:id="1447191581">
                              <w:marLeft w:val="0"/>
                              <w:marRight w:val="0"/>
                              <w:marTop w:val="0"/>
                              <w:marBottom w:val="0"/>
                              <w:divBdr>
                                <w:top w:val="single" w:sz="6" w:space="0" w:color="FCFCFC"/>
                                <w:left w:val="single" w:sz="6" w:space="0" w:color="FCFCFC"/>
                                <w:bottom w:val="single" w:sz="6" w:space="0" w:color="FCFCFC"/>
                                <w:right w:val="single" w:sz="6" w:space="0" w:color="FCFCFC"/>
                              </w:divBdr>
                              <w:divsChild>
                                <w:div w:id="1748767444">
                                  <w:marLeft w:val="0"/>
                                  <w:marRight w:val="0"/>
                                  <w:marTop w:val="0"/>
                                  <w:marBottom w:val="0"/>
                                  <w:divBdr>
                                    <w:top w:val="single" w:sz="6" w:space="0" w:color="EDEDED"/>
                                    <w:left w:val="single" w:sz="6" w:space="0" w:color="EDEDED"/>
                                    <w:bottom w:val="single" w:sz="6" w:space="0" w:color="EDEDED"/>
                                    <w:right w:val="single" w:sz="6" w:space="0" w:color="EDEDED"/>
                                  </w:divBdr>
                                  <w:divsChild>
                                    <w:div w:id="1030566778">
                                      <w:marLeft w:val="0"/>
                                      <w:marRight w:val="0"/>
                                      <w:marTop w:val="0"/>
                                      <w:marBottom w:val="0"/>
                                      <w:divBdr>
                                        <w:top w:val="single" w:sz="6" w:space="0" w:color="9B9B9B"/>
                                        <w:left w:val="single" w:sz="6" w:space="0" w:color="9B9B9B"/>
                                        <w:bottom w:val="single" w:sz="6" w:space="0" w:color="9B9B9B"/>
                                        <w:right w:val="single" w:sz="6" w:space="0" w:color="9B9B9B"/>
                                      </w:divBdr>
                                      <w:divsChild>
                                        <w:div w:id="657996469">
                                          <w:marLeft w:val="0"/>
                                          <w:marRight w:val="0"/>
                                          <w:marTop w:val="0"/>
                                          <w:marBottom w:val="0"/>
                                          <w:divBdr>
                                            <w:top w:val="none" w:sz="0" w:space="0" w:color="auto"/>
                                            <w:left w:val="none" w:sz="0" w:space="0" w:color="auto"/>
                                            <w:bottom w:val="none" w:sz="0" w:space="0" w:color="auto"/>
                                            <w:right w:val="none" w:sz="0" w:space="0" w:color="auto"/>
                                          </w:divBdr>
                                          <w:divsChild>
                                            <w:div w:id="2124497265">
                                              <w:marLeft w:val="0"/>
                                              <w:marRight w:val="0"/>
                                              <w:marTop w:val="0"/>
                                              <w:marBottom w:val="0"/>
                                              <w:divBdr>
                                                <w:top w:val="none" w:sz="0" w:space="0" w:color="auto"/>
                                                <w:left w:val="none" w:sz="0" w:space="0" w:color="auto"/>
                                                <w:bottom w:val="none" w:sz="0" w:space="0" w:color="auto"/>
                                                <w:right w:val="none" w:sz="0" w:space="0" w:color="auto"/>
                                              </w:divBdr>
                                              <w:divsChild>
                                                <w:div w:id="8720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939277">
      <w:bodyDiv w:val="1"/>
      <w:marLeft w:val="0"/>
      <w:marRight w:val="0"/>
      <w:marTop w:val="0"/>
      <w:marBottom w:val="0"/>
      <w:divBdr>
        <w:top w:val="none" w:sz="0" w:space="0" w:color="auto"/>
        <w:left w:val="none" w:sz="0" w:space="0" w:color="auto"/>
        <w:bottom w:val="none" w:sz="0" w:space="0" w:color="auto"/>
        <w:right w:val="none" w:sz="0" w:space="0" w:color="auto"/>
      </w:divBdr>
    </w:div>
    <w:div w:id="1284727377">
      <w:bodyDiv w:val="1"/>
      <w:marLeft w:val="0"/>
      <w:marRight w:val="0"/>
      <w:marTop w:val="0"/>
      <w:marBottom w:val="0"/>
      <w:divBdr>
        <w:top w:val="none" w:sz="0" w:space="0" w:color="auto"/>
        <w:left w:val="none" w:sz="0" w:space="0" w:color="auto"/>
        <w:bottom w:val="none" w:sz="0" w:space="0" w:color="auto"/>
        <w:right w:val="none" w:sz="0" w:space="0" w:color="auto"/>
      </w:divBdr>
      <w:divsChild>
        <w:div w:id="774404533">
          <w:marLeft w:val="0"/>
          <w:marRight w:val="0"/>
          <w:marTop w:val="0"/>
          <w:marBottom w:val="0"/>
          <w:divBdr>
            <w:top w:val="none" w:sz="0" w:space="0" w:color="auto"/>
            <w:left w:val="none" w:sz="0" w:space="0" w:color="auto"/>
            <w:bottom w:val="none" w:sz="0" w:space="0" w:color="auto"/>
            <w:right w:val="none" w:sz="0" w:space="0" w:color="auto"/>
          </w:divBdr>
          <w:divsChild>
            <w:div w:id="1751807652">
              <w:marLeft w:val="0"/>
              <w:marRight w:val="0"/>
              <w:marTop w:val="136"/>
              <w:marBottom w:val="0"/>
              <w:divBdr>
                <w:top w:val="none" w:sz="0" w:space="0" w:color="auto"/>
                <w:left w:val="none" w:sz="0" w:space="0" w:color="auto"/>
                <w:bottom w:val="none" w:sz="0" w:space="0" w:color="auto"/>
                <w:right w:val="none" w:sz="0" w:space="0" w:color="auto"/>
              </w:divBdr>
              <w:divsChild>
                <w:div w:id="2086999321">
                  <w:marLeft w:val="0"/>
                  <w:marRight w:val="136"/>
                  <w:marTop w:val="0"/>
                  <w:marBottom w:val="0"/>
                  <w:divBdr>
                    <w:top w:val="none" w:sz="0" w:space="0" w:color="auto"/>
                    <w:left w:val="none" w:sz="0" w:space="0" w:color="auto"/>
                    <w:bottom w:val="none" w:sz="0" w:space="0" w:color="auto"/>
                    <w:right w:val="none" w:sz="0" w:space="0" w:color="auto"/>
                  </w:divBdr>
                  <w:divsChild>
                    <w:div w:id="141193961">
                      <w:marLeft w:val="0"/>
                      <w:marRight w:val="0"/>
                      <w:marTop w:val="0"/>
                      <w:marBottom w:val="0"/>
                      <w:divBdr>
                        <w:top w:val="none" w:sz="0" w:space="0" w:color="auto"/>
                        <w:left w:val="none" w:sz="0" w:space="0" w:color="auto"/>
                        <w:bottom w:val="none" w:sz="0" w:space="0" w:color="auto"/>
                        <w:right w:val="none" w:sz="0" w:space="0" w:color="auto"/>
                      </w:divBdr>
                      <w:divsChild>
                        <w:div w:id="537932070">
                          <w:marLeft w:val="0"/>
                          <w:marRight w:val="0"/>
                          <w:marTop w:val="0"/>
                          <w:marBottom w:val="0"/>
                          <w:divBdr>
                            <w:top w:val="none" w:sz="0" w:space="0" w:color="auto"/>
                            <w:left w:val="none" w:sz="0" w:space="0" w:color="auto"/>
                            <w:bottom w:val="none" w:sz="0" w:space="0" w:color="auto"/>
                            <w:right w:val="none" w:sz="0" w:space="0" w:color="auto"/>
                          </w:divBdr>
                          <w:divsChild>
                            <w:div w:id="2054424524">
                              <w:marLeft w:val="0"/>
                              <w:marRight w:val="0"/>
                              <w:marTop w:val="0"/>
                              <w:marBottom w:val="0"/>
                              <w:divBdr>
                                <w:top w:val="single" w:sz="6" w:space="0" w:color="FCFCFC"/>
                                <w:left w:val="single" w:sz="6" w:space="0" w:color="FCFCFC"/>
                                <w:bottom w:val="single" w:sz="6" w:space="0" w:color="FCFCFC"/>
                                <w:right w:val="single" w:sz="6" w:space="0" w:color="FCFCFC"/>
                              </w:divBdr>
                              <w:divsChild>
                                <w:div w:id="1070008667">
                                  <w:marLeft w:val="0"/>
                                  <w:marRight w:val="0"/>
                                  <w:marTop w:val="0"/>
                                  <w:marBottom w:val="0"/>
                                  <w:divBdr>
                                    <w:top w:val="single" w:sz="6" w:space="0" w:color="EDEDED"/>
                                    <w:left w:val="single" w:sz="6" w:space="0" w:color="EDEDED"/>
                                    <w:bottom w:val="single" w:sz="6" w:space="0" w:color="EDEDED"/>
                                    <w:right w:val="single" w:sz="6" w:space="0" w:color="EDEDED"/>
                                  </w:divBdr>
                                  <w:divsChild>
                                    <w:div w:id="827402805">
                                      <w:marLeft w:val="0"/>
                                      <w:marRight w:val="0"/>
                                      <w:marTop w:val="0"/>
                                      <w:marBottom w:val="0"/>
                                      <w:divBdr>
                                        <w:top w:val="single" w:sz="6" w:space="0" w:color="9B9B9B"/>
                                        <w:left w:val="single" w:sz="6" w:space="0" w:color="9B9B9B"/>
                                        <w:bottom w:val="single" w:sz="6" w:space="0" w:color="9B9B9B"/>
                                        <w:right w:val="single" w:sz="6" w:space="0" w:color="9B9B9B"/>
                                      </w:divBdr>
                                      <w:divsChild>
                                        <w:div w:id="1374304268">
                                          <w:marLeft w:val="0"/>
                                          <w:marRight w:val="0"/>
                                          <w:marTop w:val="0"/>
                                          <w:marBottom w:val="0"/>
                                          <w:divBdr>
                                            <w:top w:val="none" w:sz="0" w:space="0" w:color="auto"/>
                                            <w:left w:val="none" w:sz="0" w:space="0" w:color="auto"/>
                                            <w:bottom w:val="none" w:sz="0" w:space="0" w:color="auto"/>
                                            <w:right w:val="none" w:sz="0" w:space="0" w:color="auto"/>
                                          </w:divBdr>
                                          <w:divsChild>
                                            <w:div w:id="793251660">
                                              <w:marLeft w:val="0"/>
                                              <w:marRight w:val="0"/>
                                              <w:marTop w:val="0"/>
                                              <w:marBottom w:val="0"/>
                                              <w:divBdr>
                                                <w:top w:val="none" w:sz="0" w:space="0" w:color="auto"/>
                                                <w:left w:val="none" w:sz="0" w:space="0" w:color="auto"/>
                                                <w:bottom w:val="none" w:sz="0" w:space="0" w:color="auto"/>
                                                <w:right w:val="none" w:sz="0" w:space="0" w:color="auto"/>
                                              </w:divBdr>
                                              <w:divsChild>
                                                <w:div w:id="549191910">
                                                  <w:marLeft w:val="0"/>
                                                  <w:marRight w:val="0"/>
                                                  <w:marTop w:val="0"/>
                                                  <w:marBottom w:val="0"/>
                                                  <w:divBdr>
                                                    <w:top w:val="none" w:sz="0" w:space="0" w:color="auto"/>
                                                    <w:left w:val="none" w:sz="0" w:space="0" w:color="auto"/>
                                                    <w:bottom w:val="none" w:sz="0" w:space="0" w:color="auto"/>
                                                    <w:right w:val="none" w:sz="0" w:space="0" w:color="auto"/>
                                                  </w:divBdr>
                                                </w:div>
                                                <w:div w:id="1179347856">
                                                  <w:marLeft w:val="0"/>
                                                  <w:marRight w:val="0"/>
                                                  <w:marTop w:val="0"/>
                                                  <w:marBottom w:val="0"/>
                                                  <w:divBdr>
                                                    <w:top w:val="none" w:sz="0" w:space="0" w:color="auto"/>
                                                    <w:left w:val="none" w:sz="0" w:space="0" w:color="auto"/>
                                                    <w:bottom w:val="none" w:sz="0" w:space="0" w:color="auto"/>
                                                    <w:right w:val="none" w:sz="0" w:space="0" w:color="auto"/>
                                                  </w:divBdr>
                                                </w:div>
                                                <w:div w:id="1879125481">
                                                  <w:marLeft w:val="0"/>
                                                  <w:marRight w:val="0"/>
                                                  <w:marTop w:val="0"/>
                                                  <w:marBottom w:val="0"/>
                                                  <w:divBdr>
                                                    <w:top w:val="none" w:sz="0" w:space="0" w:color="auto"/>
                                                    <w:left w:val="none" w:sz="0" w:space="0" w:color="auto"/>
                                                    <w:bottom w:val="none" w:sz="0" w:space="0" w:color="auto"/>
                                                    <w:right w:val="none" w:sz="0" w:space="0" w:color="auto"/>
                                                  </w:divBdr>
                                                </w:div>
                                                <w:div w:id="18853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736037">
      <w:bodyDiv w:val="1"/>
      <w:marLeft w:val="0"/>
      <w:marRight w:val="0"/>
      <w:marTop w:val="0"/>
      <w:marBottom w:val="0"/>
      <w:divBdr>
        <w:top w:val="none" w:sz="0" w:space="0" w:color="auto"/>
        <w:left w:val="none" w:sz="0" w:space="0" w:color="auto"/>
        <w:bottom w:val="none" w:sz="0" w:space="0" w:color="auto"/>
        <w:right w:val="none" w:sz="0" w:space="0" w:color="auto"/>
      </w:divBdr>
      <w:divsChild>
        <w:div w:id="925379926">
          <w:marLeft w:val="0"/>
          <w:marRight w:val="1"/>
          <w:marTop w:val="0"/>
          <w:marBottom w:val="0"/>
          <w:divBdr>
            <w:top w:val="none" w:sz="0" w:space="0" w:color="auto"/>
            <w:left w:val="none" w:sz="0" w:space="0" w:color="auto"/>
            <w:bottom w:val="none" w:sz="0" w:space="0" w:color="auto"/>
            <w:right w:val="none" w:sz="0" w:space="0" w:color="auto"/>
          </w:divBdr>
          <w:divsChild>
            <w:div w:id="1372147218">
              <w:marLeft w:val="0"/>
              <w:marRight w:val="0"/>
              <w:marTop w:val="0"/>
              <w:marBottom w:val="0"/>
              <w:divBdr>
                <w:top w:val="none" w:sz="0" w:space="0" w:color="auto"/>
                <w:left w:val="none" w:sz="0" w:space="0" w:color="auto"/>
                <w:bottom w:val="none" w:sz="0" w:space="0" w:color="auto"/>
                <w:right w:val="none" w:sz="0" w:space="0" w:color="auto"/>
              </w:divBdr>
              <w:divsChild>
                <w:div w:id="646133035">
                  <w:marLeft w:val="0"/>
                  <w:marRight w:val="1"/>
                  <w:marTop w:val="0"/>
                  <w:marBottom w:val="0"/>
                  <w:divBdr>
                    <w:top w:val="none" w:sz="0" w:space="0" w:color="auto"/>
                    <w:left w:val="none" w:sz="0" w:space="0" w:color="auto"/>
                    <w:bottom w:val="none" w:sz="0" w:space="0" w:color="auto"/>
                    <w:right w:val="none" w:sz="0" w:space="0" w:color="auto"/>
                  </w:divBdr>
                  <w:divsChild>
                    <w:div w:id="866524276">
                      <w:marLeft w:val="0"/>
                      <w:marRight w:val="0"/>
                      <w:marTop w:val="0"/>
                      <w:marBottom w:val="0"/>
                      <w:divBdr>
                        <w:top w:val="none" w:sz="0" w:space="0" w:color="auto"/>
                        <w:left w:val="none" w:sz="0" w:space="0" w:color="auto"/>
                        <w:bottom w:val="none" w:sz="0" w:space="0" w:color="auto"/>
                        <w:right w:val="none" w:sz="0" w:space="0" w:color="auto"/>
                      </w:divBdr>
                      <w:divsChild>
                        <w:div w:id="1171287734">
                          <w:marLeft w:val="0"/>
                          <w:marRight w:val="0"/>
                          <w:marTop w:val="0"/>
                          <w:marBottom w:val="0"/>
                          <w:divBdr>
                            <w:top w:val="none" w:sz="0" w:space="0" w:color="auto"/>
                            <w:left w:val="none" w:sz="0" w:space="0" w:color="auto"/>
                            <w:bottom w:val="none" w:sz="0" w:space="0" w:color="auto"/>
                            <w:right w:val="none" w:sz="0" w:space="0" w:color="auto"/>
                          </w:divBdr>
                          <w:divsChild>
                            <w:div w:id="822354414">
                              <w:marLeft w:val="0"/>
                              <w:marRight w:val="0"/>
                              <w:marTop w:val="0"/>
                              <w:marBottom w:val="0"/>
                              <w:divBdr>
                                <w:top w:val="none" w:sz="0" w:space="0" w:color="auto"/>
                                <w:left w:val="none" w:sz="0" w:space="0" w:color="auto"/>
                                <w:bottom w:val="none" w:sz="0" w:space="0" w:color="auto"/>
                                <w:right w:val="none" w:sz="0" w:space="0" w:color="auto"/>
                              </w:divBdr>
                            </w:div>
                          </w:divsChild>
                        </w:div>
                        <w:div w:id="2043706098">
                          <w:marLeft w:val="0"/>
                          <w:marRight w:val="0"/>
                          <w:marTop w:val="0"/>
                          <w:marBottom w:val="0"/>
                          <w:divBdr>
                            <w:top w:val="none" w:sz="0" w:space="0" w:color="auto"/>
                            <w:left w:val="none" w:sz="0" w:space="0" w:color="auto"/>
                            <w:bottom w:val="none" w:sz="0" w:space="0" w:color="auto"/>
                            <w:right w:val="none" w:sz="0" w:space="0" w:color="auto"/>
                          </w:divBdr>
                          <w:divsChild>
                            <w:div w:id="23940742">
                              <w:marLeft w:val="0"/>
                              <w:marRight w:val="0"/>
                              <w:marTop w:val="120"/>
                              <w:marBottom w:val="360"/>
                              <w:divBdr>
                                <w:top w:val="none" w:sz="0" w:space="0" w:color="auto"/>
                                <w:left w:val="none" w:sz="0" w:space="0" w:color="auto"/>
                                <w:bottom w:val="none" w:sz="0" w:space="0" w:color="auto"/>
                                <w:right w:val="none" w:sz="0" w:space="0" w:color="auto"/>
                              </w:divBdr>
                              <w:divsChild>
                                <w:div w:id="20142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23861">
      <w:bodyDiv w:val="1"/>
      <w:marLeft w:val="0"/>
      <w:marRight w:val="0"/>
      <w:marTop w:val="0"/>
      <w:marBottom w:val="0"/>
      <w:divBdr>
        <w:top w:val="none" w:sz="0" w:space="0" w:color="auto"/>
        <w:left w:val="none" w:sz="0" w:space="0" w:color="auto"/>
        <w:bottom w:val="none" w:sz="0" w:space="0" w:color="auto"/>
        <w:right w:val="none" w:sz="0" w:space="0" w:color="auto"/>
      </w:divBdr>
    </w:div>
    <w:div w:id="1408115683">
      <w:bodyDiv w:val="1"/>
      <w:marLeft w:val="0"/>
      <w:marRight w:val="0"/>
      <w:marTop w:val="0"/>
      <w:marBottom w:val="0"/>
      <w:divBdr>
        <w:top w:val="none" w:sz="0" w:space="0" w:color="auto"/>
        <w:left w:val="none" w:sz="0" w:space="0" w:color="auto"/>
        <w:bottom w:val="none" w:sz="0" w:space="0" w:color="auto"/>
        <w:right w:val="none" w:sz="0" w:space="0" w:color="auto"/>
      </w:divBdr>
    </w:div>
    <w:div w:id="1418134083">
      <w:bodyDiv w:val="1"/>
      <w:marLeft w:val="0"/>
      <w:marRight w:val="0"/>
      <w:marTop w:val="0"/>
      <w:marBottom w:val="0"/>
      <w:divBdr>
        <w:top w:val="none" w:sz="0" w:space="0" w:color="auto"/>
        <w:left w:val="none" w:sz="0" w:space="0" w:color="auto"/>
        <w:bottom w:val="none" w:sz="0" w:space="0" w:color="auto"/>
        <w:right w:val="none" w:sz="0" w:space="0" w:color="auto"/>
      </w:divBdr>
      <w:divsChild>
        <w:div w:id="550922206">
          <w:marLeft w:val="0"/>
          <w:marRight w:val="0"/>
          <w:marTop w:val="0"/>
          <w:marBottom w:val="0"/>
          <w:divBdr>
            <w:top w:val="none" w:sz="0" w:space="0" w:color="auto"/>
            <w:left w:val="none" w:sz="0" w:space="0" w:color="auto"/>
            <w:bottom w:val="none" w:sz="0" w:space="0" w:color="auto"/>
            <w:right w:val="none" w:sz="0" w:space="0" w:color="auto"/>
          </w:divBdr>
          <w:divsChild>
            <w:div w:id="1103955245">
              <w:marLeft w:val="0"/>
              <w:marRight w:val="0"/>
              <w:marTop w:val="136"/>
              <w:marBottom w:val="0"/>
              <w:divBdr>
                <w:top w:val="none" w:sz="0" w:space="0" w:color="auto"/>
                <w:left w:val="none" w:sz="0" w:space="0" w:color="auto"/>
                <w:bottom w:val="none" w:sz="0" w:space="0" w:color="auto"/>
                <w:right w:val="none" w:sz="0" w:space="0" w:color="auto"/>
              </w:divBdr>
              <w:divsChild>
                <w:div w:id="564141503">
                  <w:marLeft w:val="0"/>
                  <w:marRight w:val="136"/>
                  <w:marTop w:val="0"/>
                  <w:marBottom w:val="0"/>
                  <w:divBdr>
                    <w:top w:val="none" w:sz="0" w:space="0" w:color="auto"/>
                    <w:left w:val="none" w:sz="0" w:space="0" w:color="auto"/>
                    <w:bottom w:val="none" w:sz="0" w:space="0" w:color="auto"/>
                    <w:right w:val="none" w:sz="0" w:space="0" w:color="auto"/>
                  </w:divBdr>
                  <w:divsChild>
                    <w:div w:id="1456948053">
                      <w:marLeft w:val="0"/>
                      <w:marRight w:val="0"/>
                      <w:marTop w:val="0"/>
                      <w:marBottom w:val="0"/>
                      <w:divBdr>
                        <w:top w:val="none" w:sz="0" w:space="0" w:color="auto"/>
                        <w:left w:val="none" w:sz="0" w:space="0" w:color="auto"/>
                        <w:bottom w:val="none" w:sz="0" w:space="0" w:color="auto"/>
                        <w:right w:val="none" w:sz="0" w:space="0" w:color="auto"/>
                      </w:divBdr>
                      <w:divsChild>
                        <w:div w:id="1640063539">
                          <w:marLeft w:val="0"/>
                          <w:marRight w:val="0"/>
                          <w:marTop w:val="0"/>
                          <w:marBottom w:val="0"/>
                          <w:divBdr>
                            <w:top w:val="none" w:sz="0" w:space="0" w:color="auto"/>
                            <w:left w:val="none" w:sz="0" w:space="0" w:color="auto"/>
                            <w:bottom w:val="none" w:sz="0" w:space="0" w:color="auto"/>
                            <w:right w:val="none" w:sz="0" w:space="0" w:color="auto"/>
                          </w:divBdr>
                          <w:divsChild>
                            <w:div w:id="220099962">
                              <w:marLeft w:val="0"/>
                              <w:marRight w:val="0"/>
                              <w:marTop w:val="0"/>
                              <w:marBottom w:val="0"/>
                              <w:divBdr>
                                <w:top w:val="single" w:sz="6" w:space="0" w:color="FCFCFC"/>
                                <w:left w:val="single" w:sz="6" w:space="0" w:color="FCFCFC"/>
                                <w:bottom w:val="single" w:sz="6" w:space="0" w:color="FCFCFC"/>
                                <w:right w:val="single" w:sz="6" w:space="0" w:color="FCFCFC"/>
                              </w:divBdr>
                              <w:divsChild>
                                <w:div w:id="446311294">
                                  <w:marLeft w:val="0"/>
                                  <w:marRight w:val="0"/>
                                  <w:marTop w:val="0"/>
                                  <w:marBottom w:val="0"/>
                                  <w:divBdr>
                                    <w:top w:val="single" w:sz="6" w:space="0" w:color="EDEDED"/>
                                    <w:left w:val="single" w:sz="6" w:space="0" w:color="EDEDED"/>
                                    <w:bottom w:val="single" w:sz="6" w:space="0" w:color="EDEDED"/>
                                    <w:right w:val="single" w:sz="6" w:space="0" w:color="EDEDED"/>
                                  </w:divBdr>
                                  <w:divsChild>
                                    <w:div w:id="2108884866">
                                      <w:marLeft w:val="0"/>
                                      <w:marRight w:val="0"/>
                                      <w:marTop w:val="0"/>
                                      <w:marBottom w:val="0"/>
                                      <w:divBdr>
                                        <w:top w:val="single" w:sz="6" w:space="0" w:color="9B9B9B"/>
                                        <w:left w:val="single" w:sz="6" w:space="0" w:color="9B9B9B"/>
                                        <w:bottom w:val="single" w:sz="6" w:space="0" w:color="9B9B9B"/>
                                        <w:right w:val="single" w:sz="6" w:space="0" w:color="9B9B9B"/>
                                      </w:divBdr>
                                      <w:divsChild>
                                        <w:div w:id="1286933755">
                                          <w:marLeft w:val="0"/>
                                          <w:marRight w:val="0"/>
                                          <w:marTop w:val="0"/>
                                          <w:marBottom w:val="0"/>
                                          <w:divBdr>
                                            <w:top w:val="none" w:sz="0" w:space="0" w:color="auto"/>
                                            <w:left w:val="none" w:sz="0" w:space="0" w:color="auto"/>
                                            <w:bottom w:val="none" w:sz="0" w:space="0" w:color="auto"/>
                                            <w:right w:val="none" w:sz="0" w:space="0" w:color="auto"/>
                                          </w:divBdr>
                                          <w:divsChild>
                                            <w:div w:id="632685203">
                                              <w:marLeft w:val="0"/>
                                              <w:marRight w:val="0"/>
                                              <w:marTop w:val="0"/>
                                              <w:marBottom w:val="0"/>
                                              <w:divBdr>
                                                <w:top w:val="none" w:sz="0" w:space="0" w:color="auto"/>
                                                <w:left w:val="none" w:sz="0" w:space="0" w:color="auto"/>
                                                <w:bottom w:val="none" w:sz="0" w:space="0" w:color="auto"/>
                                                <w:right w:val="none" w:sz="0" w:space="0" w:color="auto"/>
                                              </w:divBdr>
                                              <w:divsChild>
                                                <w:div w:id="439573969">
                                                  <w:marLeft w:val="0"/>
                                                  <w:marRight w:val="0"/>
                                                  <w:marTop w:val="0"/>
                                                  <w:marBottom w:val="0"/>
                                                  <w:divBdr>
                                                    <w:top w:val="none" w:sz="0" w:space="0" w:color="auto"/>
                                                    <w:left w:val="none" w:sz="0" w:space="0" w:color="auto"/>
                                                    <w:bottom w:val="none" w:sz="0" w:space="0" w:color="auto"/>
                                                    <w:right w:val="none" w:sz="0" w:space="0" w:color="auto"/>
                                                  </w:divBdr>
                                                </w:div>
                                                <w:div w:id="1067268881">
                                                  <w:marLeft w:val="0"/>
                                                  <w:marRight w:val="0"/>
                                                  <w:marTop w:val="0"/>
                                                  <w:marBottom w:val="0"/>
                                                  <w:divBdr>
                                                    <w:top w:val="none" w:sz="0" w:space="0" w:color="auto"/>
                                                    <w:left w:val="none" w:sz="0" w:space="0" w:color="auto"/>
                                                    <w:bottom w:val="none" w:sz="0" w:space="0" w:color="auto"/>
                                                    <w:right w:val="none" w:sz="0" w:space="0" w:color="auto"/>
                                                  </w:divBdr>
                                                </w:div>
                                                <w:div w:id="1623076925">
                                                  <w:marLeft w:val="0"/>
                                                  <w:marRight w:val="0"/>
                                                  <w:marTop w:val="0"/>
                                                  <w:marBottom w:val="0"/>
                                                  <w:divBdr>
                                                    <w:top w:val="none" w:sz="0" w:space="0" w:color="auto"/>
                                                    <w:left w:val="none" w:sz="0" w:space="0" w:color="auto"/>
                                                    <w:bottom w:val="none" w:sz="0" w:space="0" w:color="auto"/>
                                                    <w:right w:val="none" w:sz="0" w:space="0" w:color="auto"/>
                                                  </w:divBdr>
                                                </w:div>
                                                <w:div w:id="2114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903988">
      <w:bodyDiv w:val="1"/>
      <w:marLeft w:val="0"/>
      <w:marRight w:val="0"/>
      <w:marTop w:val="0"/>
      <w:marBottom w:val="0"/>
      <w:divBdr>
        <w:top w:val="none" w:sz="0" w:space="0" w:color="auto"/>
        <w:left w:val="none" w:sz="0" w:space="0" w:color="auto"/>
        <w:bottom w:val="none" w:sz="0" w:space="0" w:color="auto"/>
        <w:right w:val="none" w:sz="0" w:space="0" w:color="auto"/>
      </w:divBdr>
    </w:div>
    <w:div w:id="1568418340">
      <w:bodyDiv w:val="1"/>
      <w:marLeft w:val="0"/>
      <w:marRight w:val="0"/>
      <w:marTop w:val="0"/>
      <w:marBottom w:val="0"/>
      <w:divBdr>
        <w:top w:val="none" w:sz="0" w:space="0" w:color="auto"/>
        <w:left w:val="none" w:sz="0" w:space="0" w:color="auto"/>
        <w:bottom w:val="none" w:sz="0" w:space="0" w:color="auto"/>
        <w:right w:val="none" w:sz="0" w:space="0" w:color="auto"/>
      </w:divBdr>
      <w:divsChild>
        <w:div w:id="339241917">
          <w:marLeft w:val="0"/>
          <w:marRight w:val="0"/>
          <w:marTop w:val="0"/>
          <w:marBottom w:val="0"/>
          <w:divBdr>
            <w:top w:val="none" w:sz="0" w:space="0" w:color="auto"/>
            <w:left w:val="none" w:sz="0" w:space="0" w:color="auto"/>
            <w:bottom w:val="none" w:sz="0" w:space="0" w:color="auto"/>
            <w:right w:val="none" w:sz="0" w:space="0" w:color="auto"/>
          </w:divBdr>
          <w:divsChild>
            <w:div w:id="1401126067">
              <w:marLeft w:val="0"/>
              <w:marRight w:val="0"/>
              <w:marTop w:val="136"/>
              <w:marBottom w:val="0"/>
              <w:divBdr>
                <w:top w:val="none" w:sz="0" w:space="0" w:color="auto"/>
                <w:left w:val="none" w:sz="0" w:space="0" w:color="auto"/>
                <w:bottom w:val="none" w:sz="0" w:space="0" w:color="auto"/>
                <w:right w:val="none" w:sz="0" w:space="0" w:color="auto"/>
              </w:divBdr>
              <w:divsChild>
                <w:div w:id="86847867">
                  <w:marLeft w:val="0"/>
                  <w:marRight w:val="136"/>
                  <w:marTop w:val="0"/>
                  <w:marBottom w:val="0"/>
                  <w:divBdr>
                    <w:top w:val="none" w:sz="0" w:space="0" w:color="auto"/>
                    <w:left w:val="none" w:sz="0" w:space="0" w:color="auto"/>
                    <w:bottom w:val="none" w:sz="0" w:space="0" w:color="auto"/>
                    <w:right w:val="none" w:sz="0" w:space="0" w:color="auto"/>
                  </w:divBdr>
                  <w:divsChild>
                    <w:div w:id="1843352775">
                      <w:marLeft w:val="0"/>
                      <w:marRight w:val="0"/>
                      <w:marTop w:val="0"/>
                      <w:marBottom w:val="0"/>
                      <w:divBdr>
                        <w:top w:val="none" w:sz="0" w:space="0" w:color="auto"/>
                        <w:left w:val="none" w:sz="0" w:space="0" w:color="auto"/>
                        <w:bottom w:val="none" w:sz="0" w:space="0" w:color="auto"/>
                        <w:right w:val="none" w:sz="0" w:space="0" w:color="auto"/>
                      </w:divBdr>
                      <w:divsChild>
                        <w:div w:id="1785420626">
                          <w:marLeft w:val="0"/>
                          <w:marRight w:val="0"/>
                          <w:marTop w:val="0"/>
                          <w:marBottom w:val="0"/>
                          <w:divBdr>
                            <w:top w:val="none" w:sz="0" w:space="0" w:color="auto"/>
                            <w:left w:val="none" w:sz="0" w:space="0" w:color="auto"/>
                            <w:bottom w:val="none" w:sz="0" w:space="0" w:color="auto"/>
                            <w:right w:val="none" w:sz="0" w:space="0" w:color="auto"/>
                          </w:divBdr>
                          <w:divsChild>
                            <w:div w:id="1199509281">
                              <w:marLeft w:val="0"/>
                              <w:marRight w:val="0"/>
                              <w:marTop w:val="0"/>
                              <w:marBottom w:val="0"/>
                              <w:divBdr>
                                <w:top w:val="single" w:sz="6" w:space="0" w:color="FCFCFC"/>
                                <w:left w:val="single" w:sz="6" w:space="0" w:color="FCFCFC"/>
                                <w:bottom w:val="single" w:sz="6" w:space="0" w:color="FCFCFC"/>
                                <w:right w:val="single" w:sz="6" w:space="0" w:color="FCFCFC"/>
                              </w:divBdr>
                              <w:divsChild>
                                <w:div w:id="1765414749">
                                  <w:marLeft w:val="0"/>
                                  <w:marRight w:val="0"/>
                                  <w:marTop w:val="0"/>
                                  <w:marBottom w:val="0"/>
                                  <w:divBdr>
                                    <w:top w:val="single" w:sz="6" w:space="0" w:color="EDEDED"/>
                                    <w:left w:val="single" w:sz="6" w:space="0" w:color="EDEDED"/>
                                    <w:bottom w:val="single" w:sz="6" w:space="0" w:color="EDEDED"/>
                                    <w:right w:val="single" w:sz="6" w:space="0" w:color="EDEDED"/>
                                  </w:divBdr>
                                  <w:divsChild>
                                    <w:div w:id="850921101">
                                      <w:marLeft w:val="0"/>
                                      <w:marRight w:val="0"/>
                                      <w:marTop w:val="0"/>
                                      <w:marBottom w:val="0"/>
                                      <w:divBdr>
                                        <w:top w:val="single" w:sz="6" w:space="0" w:color="9B9B9B"/>
                                        <w:left w:val="single" w:sz="6" w:space="0" w:color="9B9B9B"/>
                                        <w:bottom w:val="single" w:sz="6" w:space="0" w:color="9B9B9B"/>
                                        <w:right w:val="single" w:sz="6" w:space="0" w:color="9B9B9B"/>
                                      </w:divBdr>
                                      <w:divsChild>
                                        <w:div w:id="480468529">
                                          <w:marLeft w:val="0"/>
                                          <w:marRight w:val="0"/>
                                          <w:marTop w:val="0"/>
                                          <w:marBottom w:val="0"/>
                                          <w:divBdr>
                                            <w:top w:val="none" w:sz="0" w:space="0" w:color="auto"/>
                                            <w:left w:val="none" w:sz="0" w:space="0" w:color="auto"/>
                                            <w:bottom w:val="none" w:sz="0" w:space="0" w:color="auto"/>
                                            <w:right w:val="none" w:sz="0" w:space="0" w:color="auto"/>
                                          </w:divBdr>
                                          <w:divsChild>
                                            <w:div w:id="803814378">
                                              <w:marLeft w:val="0"/>
                                              <w:marRight w:val="0"/>
                                              <w:marTop w:val="0"/>
                                              <w:marBottom w:val="0"/>
                                              <w:divBdr>
                                                <w:top w:val="none" w:sz="0" w:space="0" w:color="auto"/>
                                                <w:left w:val="none" w:sz="0" w:space="0" w:color="auto"/>
                                                <w:bottom w:val="none" w:sz="0" w:space="0" w:color="auto"/>
                                                <w:right w:val="none" w:sz="0" w:space="0" w:color="auto"/>
                                              </w:divBdr>
                                              <w:divsChild>
                                                <w:div w:id="397242124">
                                                  <w:marLeft w:val="0"/>
                                                  <w:marRight w:val="0"/>
                                                  <w:marTop w:val="0"/>
                                                  <w:marBottom w:val="0"/>
                                                  <w:divBdr>
                                                    <w:top w:val="none" w:sz="0" w:space="0" w:color="auto"/>
                                                    <w:left w:val="none" w:sz="0" w:space="0" w:color="auto"/>
                                                    <w:bottom w:val="none" w:sz="0" w:space="0" w:color="auto"/>
                                                    <w:right w:val="none" w:sz="0" w:space="0" w:color="auto"/>
                                                  </w:divBdr>
                                                </w:div>
                                                <w:div w:id="804734047">
                                                  <w:marLeft w:val="0"/>
                                                  <w:marRight w:val="0"/>
                                                  <w:marTop w:val="0"/>
                                                  <w:marBottom w:val="0"/>
                                                  <w:divBdr>
                                                    <w:top w:val="none" w:sz="0" w:space="0" w:color="auto"/>
                                                    <w:left w:val="none" w:sz="0" w:space="0" w:color="auto"/>
                                                    <w:bottom w:val="none" w:sz="0" w:space="0" w:color="auto"/>
                                                    <w:right w:val="none" w:sz="0" w:space="0" w:color="auto"/>
                                                  </w:divBdr>
                                                </w:div>
                                                <w:div w:id="1522356754">
                                                  <w:marLeft w:val="0"/>
                                                  <w:marRight w:val="0"/>
                                                  <w:marTop w:val="0"/>
                                                  <w:marBottom w:val="0"/>
                                                  <w:divBdr>
                                                    <w:top w:val="none" w:sz="0" w:space="0" w:color="auto"/>
                                                    <w:left w:val="none" w:sz="0" w:space="0" w:color="auto"/>
                                                    <w:bottom w:val="none" w:sz="0" w:space="0" w:color="auto"/>
                                                    <w:right w:val="none" w:sz="0" w:space="0" w:color="auto"/>
                                                  </w:divBdr>
                                                </w:div>
                                                <w:div w:id="2142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925362">
      <w:bodyDiv w:val="1"/>
      <w:marLeft w:val="0"/>
      <w:marRight w:val="0"/>
      <w:marTop w:val="0"/>
      <w:marBottom w:val="0"/>
      <w:divBdr>
        <w:top w:val="none" w:sz="0" w:space="0" w:color="auto"/>
        <w:left w:val="none" w:sz="0" w:space="0" w:color="auto"/>
        <w:bottom w:val="none" w:sz="0" w:space="0" w:color="auto"/>
        <w:right w:val="none" w:sz="0" w:space="0" w:color="auto"/>
      </w:divBdr>
    </w:div>
    <w:div w:id="1645968565">
      <w:bodyDiv w:val="1"/>
      <w:marLeft w:val="0"/>
      <w:marRight w:val="0"/>
      <w:marTop w:val="0"/>
      <w:marBottom w:val="0"/>
      <w:divBdr>
        <w:top w:val="none" w:sz="0" w:space="0" w:color="auto"/>
        <w:left w:val="none" w:sz="0" w:space="0" w:color="auto"/>
        <w:bottom w:val="none" w:sz="0" w:space="0" w:color="auto"/>
        <w:right w:val="none" w:sz="0" w:space="0" w:color="auto"/>
      </w:divBdr>
      <w:divsChild>
        <w:div w:id="746540694">
          <w:marLeft w:val="0"/>
          <w:marRight w:val="0"/>
          <w:marTop w:val="0"/>
          <w:marBottom w:val="0"/>
          <w:divBdr>
            <w:top w:val="none" w:sz="0" w:space="0" w:color="auto"/>
            <w:left w:val="none" w:sz="0" w:space="0" w:color="auto"/>
            <w:bottom w:val="none" w:sz="0" w:space="0" w:color="auto"/>
            <w:right w:val="none" w:sz="0" w:space="0" w:color="auto"/>
          </w:divBdr>
          <w:divsChild>
            <w:div w:id="1047728090">
              <w:marLeft w:val="0"/>
              <w:marRight w:val="0"/>
              <w:marTop w:val="136"/>
              <w:marBottom w:val="0"/>
              <w:divBdr>
                <w:top w:val="none" w:sz="0" w:space="0" w:color="auto"/>
                <w:left w:val="none" w:sz="0" w:space="0" w:color="auto"/>
                <w:bottom w:val="none" w:sz="0" w:space="0" w:color="auto"/>
                <w:right w:val="none" w:sz="0" w:space="0" w:color="auto"/>
              </w:divBdr>
              <w:divsChild>
                <w:div w:id="2146466136">
                  <w:marLeft w:val="0"/>
                  <w:marRight w:val="136"/>
                  <w:marTop w:val="0"/>
                  <w:marBottom w:val="0"/>
                  <w:divBdr>
                    <w:top w:val="none" w:sz="0" w:space="0" w:color="auto"/>
                    <w:left w:val="none" w:sz="0" w:space="0" w:color="auto"/>
                    <w:bottom w:val="none" w:sz="0" w:space="0" w:color="auto"/>
                    <w:right w:val="none" w:sz="0" w:space="0" w:color="auto"/>
                  </w:divBdr>
                  <w:divsChild>
                    <w:div w:id="1522940245">
                      <w:marLeft w:val="0"/>
                      <w:marRight w:val="0"/>
                      <w:marTop w:val="0"/>
                      <w:marBottom w:val="0"/>
                      <w:divBdr>
                        <w:top w:val="none" w:sz="0" w:space="0" w:color="auto"/>
                        <w:left w:val="none" w:sz="0" w:space="0" w:color="auto"/>
                        <w:bottom w:val="none" w:sz="0" w:space="0" w:color="auto"/>
                        <w:right w:val="none" w:sz="0" w:space="0" w:color="auto"/>
                      </w:divBdr>
                      <w:divsChild>
                        <w:div w:id="2058553664">
                          <w:marLeft w:val="0"/>
                          <w:marRight w:val="0"/>
                          <w:marTop w:val="0"/>
                          <w:marBottom w:val="0"/>
                          <w:divBdr>
                            <w:top w:val="none" w:sz="0" w:space="0" w:color="auto"/>
                            <w:left w:val="none" w:sz="0" w:space="0" w:color="auto"/>
                            <w:bottom w:val="none" w:sz="0" w:space="0" w:color="auto"/>
                            <w:right w:val="none" w:sz="0" w:space="0" w:color="auto"/>
                          </w:divBdr>
                          <w:divsChild>
                            <w:div w:id="2014262806">
                              <w:marLeft w:val="0"/>
                              <w:marRight w:val="0"/>
                              <w:marTop w:val="0"/>
                              <w:marBottom w:val="0"/>
                              <w:divBdr>
                                <w:top w:val="single" w:sz="6" w:space="0" w:color="FCFCFC"/>
                                <w:left w:val="single" w:sz="6" w:space="0" w:color="FCFCFC"/>
                                <w:bottom w:val="single" w:sz="6" w:space="0" w:color="FCFCFC"/>
                                <w:right w:val="single" w:sz="6" w:space="0" w:color="FCFCFC"/>
                              </w:divBdr>
                              <w:divsChild>
                                <w:div w:id="494421043">
                                  <w:marLeft w:val="0"/>
                                  <w:marRight w:val="0"/>
                                  <w:marTop w:val="0"/>
                                  <w:marBottom w:val="0"/>
                                  <w:divBdr>
                                    <w:top w:val="single" w:sz="6" w:space="0" w:color="EDEDED"/>
                                    <w:left w:val="single" w:sz="6" w:space="0" w:color="EDEDED"/>
                                    <w:bottom w:val="single" w:sz="6" w:space="0" w:color="EDEDED"/>
                                    <w:right w:val="single" w:sz="6" w:space="0" w:color="EDEDED"/>
                                  </w:divBdr>
                                  <w:divsChild>
                                    <w:div w:id="508953027">
                                      <w:marLeft w:val="0"/>
                                      <w:marRight w:val="0"/>
                                      <w:marTop w:val="0"/>
                                      <w:marBottom w:val="0"/>
                                      <w:divBdr>
                                        <w:top w:val="single" w:sz="6" w:space="0" w:color="9B9B9B"/>
                                        <w:left w:val="single" w:sz="6" w:space="0" w:color="9B9B9B"/>
                                        <w:bottom w:val="single" w:sz="6" w:space="0" w:color="9B9B9B"/>
                                        <w:right w:val="single" w:sz="6" w:space="0" w:color="9B9B9B"/>
                                      </w:divBdr>
                                      <w:divsChild>
                                        <w:div w:id="2052922871">
                                          <w:marLeft w:val="0"/>
                                          <w:marRight w:val="0"/>
                                          <w:marTop w:val="0"/>
                                          <w:marBottom w:val="0"/>
                                          <w:divBdr>
                                            <w:top w:val="none" w:sz="0" w:space="0" w:color="auto"/>
                                            <w:left w:val="none" w:sz="0" w:space="0" w:color="auto"/>
                                            <w:bottom w:val="none" w:sz="0" w:space="0" w:color="auto"/>
                                            <w:right w:val="none" w:sz="0" w:space="0" w:color="auto"/>
                                          </w:divBdr>
                                          <w:divsChild>
                                            <w:div w:id="891232975">
                                              <w:marLeft w:val="0"/>
                                              <w:marRight w:val="0"/>
                                              <w:marTop w:val="0"/>
                                              <w:marBottom w:val="0"/>
                                              <w:divBdr>
                                                <w:top w:val="none" w:sz="0" w:space="0" w:color="auto"/>
                                                <w:left w:val="none" w:sz="0" w:space="0" w:color="auto"/>
                                                <w:bottom w:val="none" w:sz="0" w:space="0" w:color="auto"/>
                                                <w:right w:val="none" w:sz="0" w:space="0" w:color="auto"/>
                                              </w:divBdr>
                                              <w:divsChild>
                                                <w:div w:id="490871347">
                                                  <w:marLeft w:val="0"/>
                                                  <w:marRight w:val="0"/>
                                                  <w:marTop w:val="0"/>
                                                  <w:marBottom w:val="0"/>
                                                  <w:divBdr>
                                                    <w:top w:val="none" w:sz="0" w:space="0" w:color="auto"/>
                                                    <w:left w:val="none" w:sz="0" w:space="0" w:color="auto"/>
                                                    <w:bottom w:val="none" w:sz="0" w:space="0" w:color="auto"/>
                                                    <w:right w:val="none" w:sz="0" w:space="0" w:color="auto"/>
                                                  </w:divBdr>
                                                </w:div>
                                                <w:div w:id="8076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336226">
      <w:bodyDiv w:val="1"/>
      <w:marLeft w:val="0"/>
      <w:marRight w:val="0"/>
      <w:marTop w:val="0"/>
      <w:marBottom w:val="0"/>
      <w:divBdr>
        <w:top w:val="none" w:sz="0" w:space="0" w:color="auto"/>
        <w:left w:val="none" w:sz="0" w:space="0" w:color="auto"/>
        <w:bottom w:val="none" w:sz="0" w:space="0" w:color="auto"/>
        <w:right w:val="none" w:sz="0" w:space="0" w:color="auto"/>
      </w:divBdr>
    </w:div>
    <w:div w:id="1862545841">
      <w:bodyDiv w:val="1"/>
      <w:marLeft w:val="0"/>
      <w:marRight w:val="0"/>
      <w:marTop w:val="0"/>
      <w:marBottom w:val="0"/>
      <w:divBdr>
        <w:top w:val="none" w:sz="0" w:space="0" w:color="auto"/>
        <w:left w:val="none" w:sz="0" w:space="0" w:color="auto"/>
        <w:bottom w:val="none" w:sz="0" w:space="0" w:color="auto"/>
        <w:right w:val="none" w:sz="0" w:space="0" w:color="auto"/>
      </w:divBdr>
    </w:div>
    <w:div w:id="1895314604">
      <w:bodyDiv w:val="1"/>
      <w:marLeft w:val="0"/>
      <w:marRight w:val="0"/>
      <w:marTop w:val="0"/>
      <w:marBottom w:val="0"/>
      <w:divBdr>
        <w:top w:val="none" w:sz="0" w:space="0" w:color="auto"/>
        <w:left w:val="none" w:sz="0" w:space="0" w:color="auto"/>
        <w:bottom w:val="none" w:sz="0" w:space="0" w:color="auto"/>
        <w:right w:val="none" w:sz="0" w:space="0" w:color="auto"/>
      </w:divBdr>
    </w:div>
    <w:div w:id="1958245809">
      <w:bodyDiv w:val="1"/>
      <w:marLeft w:val="0"/>
      <w:marRight w:val="0"/>
      <w:marTop w:val="0"/>
      <w:marBottom w:val="0"/>
      <w:divBdr>
        <w:top w:val="none" w:sz="0" w:space="0" w:color="auto"/>
        <w:left w:val="none" w:sz="0" w:space="0" w:color="auto"/>
        <w:bottom w:val="none" w:sz="0" w:space="0" w:color="auto"/>
        <w:right w:val="none" w:sz="0" w:space="0" w:color="auto"/>
      </w:divBdr>
    </w:div>
    <w:div w:id="1988391191">
      <w:bodyDiv w:val="1"/>
      <w:marLeft w:val="0"/>
      <w:marRight w:val="0"/>
      <w:marTop w:val="0"/>
      <w:marBottom w:val="0"/>
      <w:divBdr>
        <w:top w:val="none" w:sz="0" w:space="0" w:color="auto"/>
        <w:left w:val="none" w:sz="0" w:space="0" w:color="auto"/>
        <w:bottom w:val="none" w:sz="0" w:space="0" w:color="auto"/>
        <w:right w:val="none" w:sz="0" w:space="0" w:color="auto"/>
      </w:divBdr>
      <w:divsChild>
        <w:div w:id="1332366247">
          <w:marLeft w:val="0"/>
          <w:marRight w:val="0"/>
          <w:marTop w:val="0"/>
          <w:marBottom w:val="0"/>
          <w:divBdr>
            <w:top w:val="none" w:sz="0" w:space="0" w:color="auto"/>
            <w:left w:val="none" w:sz="0" w:space="0" w:color="auto"/>
            <w:bottom w:val="none" w:sz="0" w:space="0" w:color="auto"/>
            <w:right w:val="none" w:sz="0" w:space="0" w:color="auto"/>
          </w:divBdr>
          <w:divsChild>
            <w:div w:id="2032683319">
              <w:marLeft w:val="0"/>
              <w:marRight w:val="0"/>
              <w:marTop w:val="136"/>
              <w:marBottom w:val="0"/>
              <w:divBdr>
                <w:top w:val="none" w:sz="0" w:space="0" w:color="auto"/>
                <w:left w:val="none" w:sz="0" w:space="0" w:color="auto"/>
                <w:bottom w:val="none" w:sz="0" w:space="0" w:color="auto"/>
                <w:right w:val="none" w:sz="0" w:space="0" w:color="auto"/>
              </w:divBdr>
              <w:divsChild>
                <w:div w:id="377441405">
                  <w:marLeft w:val="0"/>
                  <w:marRight w:val="136"/>
                  <w:marTop w:val="0"/>
                  <w:marBottom w:val="0"/>
                  <w:divBdr>
                    <w:top w:val="none" w:sz="0" w:space="0" w:color="auto"/>
                    <w:left w:val="none" w:sz="0" w:space="0" w:color="auto"/>
                    <w:bottom w:val="none" w:sz="0" w:space="0" w:color="auto"/>
                    <w:right w:val="none" w:sz="0" w:space="0" w:color="auto"/>
                  </w:divBdr>
                  <w:divsChild>
                    <w:div w:id="567300079">
                      <w:marLeft w:val="0"/>
                      <w:marRight w:val="0"/>
                      <w:marTop w:val="0"/>
                      <w:marBottom w:val="0"/>
                      <w:divBdr>
                        <w:top w:val="none" w:sz="0" w:space="0" w:color="auto"/>
                        <w:left w:val="none" w:sz="0" w:space="0" w:color="auto"/>
                        <w:bottom w:val="none" w:sz="0" w:space="0" w:color="auto"/>
                        <w:right w:val="none" w:sz="0" w:space="0" w:color="auto"/>
                      </w:divBdr>
                      <w:divsChild>
                        <w:div w:id="2016346119">
                          <w:marLeft w:val="0"/>
                          <w:marRight w:val="0"/>
                          <w:marTop w:val="0"/>
                          <w:marBottom w:val="0"/>
                          <w:divBdr>
                            <w:top w:val="none" w:sz="0" w:space="0" w:color="auto"/>
                            <w:left w:val="none" w:sz="0" w:space="0" w:color="auto"/>
                            <w:bottom w:val="none" w:sz="0" w:space="0" w:color="auto"/>
                            <w:right w:val="none" w:sz="0" w:space="0" w:color="auto"/>
                          </w:divBdr>
                          <w:divsChild>
                            <w:div w:id="445972947">
                              <w:marLeft w:val="0"/>
                              <w:marRight w:val="0"/>
                              <w:marTop w:val="0"/>
                              <w:marBottom w:val="0"/>
                              <w:divBdr>
                                <w:top w:val="single" w:sz="6" w:space="0" w:color="FCFCFC"/>
                                <w:left w:val="single" w:sz="6" w:space="0" w:color="FCFCFC"/>
                                <w:bottom w:val="single" w:sz="6" w:space="0" w:color="FCFCFC"/>
                                <w:right w:val="single" w:sz="6" w:space="0" w:color="FCFCFC"/>
                              </w:divBdr>
                              <w:divsChild>
                                <w:div w:id="43601219">
                                  <w:marLeft w:val="0"/>
                                  <w:marRight w:val="0"/>
                                  <w:marTop w:val="0"/>
                                  <w:marBottom w:val="0"/>
                                  <w:divBdr>
                                    <w:top w:val="single" w:sz="6" w:space="0" w:color="EDEDED"/>
                                    <w:left w:val="single" w:sz="6" w:space="0" w:color="EDEDED"/>
                                    <w:bottom w:val="single" w:sz="6" w:space="0" w:color="EDEDED"/>
                                    <w:right w:val="single" w:sz="6" w:space="0" w:color="EDEDED"/>
                                  </w:divBdr>
                                  <w:divsChild>
                                    <w:div w:id="864564501">
                                      <w:marLeft w:val="0"/>
                                      <w:marRight w:val="0"/>
                                      <w:marTop w:val="0"/>
                                      <w:marBottom w:val="0"/>
                                      <w:divBdr>
                                        <w:top w:val="single" w:sz="6" w:space="0" w:color="9B9B9B"/>
                                        <w:left w:val="single" w:sz="6" w:space="0" w:color="9B9B9B"/>
                                        <w:bottom w:val="single" w:sz="6" w:space="0" w:color="9B9B9B"/>
                                        <w:right w:val="single" w:sz="6" w:space="0" w:color="9B9B9B"/>
                                      </w:divBdr>
                                      <w:divsChild>
                                        <w:div w:id="268245322">
                                          <w:marLeft w:val="0"/>
                                          <w:marRight w:val="0"/>
                                          <w:marTop w:val="0"/>
                                          <w:marBottom w:val="0"/>
                                          <w:divBdr>
                                            <w:top w:val="none" w:sz="0" w:space="0" w:color="auto"/>
                                            <w:left w:val="none" w:sz="0" w:space="0" w:color="auto"/>
                                            <w:bottom w:val="none" w:sz="0" w:space="0" w:color="auto"/>
                                            <w:right w:val="none" w:sz="0" w:space="0" w:color="auto"/>
                                          </w:divBdr>
                                          <w:divsChild>
                                            <w:div w:id="1221333150">
                                              <w:marLeft w:val="0"/>
                                              <w:marRight w:val="0"/>
                                              <w:marTop w:val="0"/>
                                              <w:marBottom w:val="0"/>
                                              <w:divBdr>
                                                <w:top w:val="none" w:sz="0" w:space="0" w:color="auto"/>
                                                <w:left w:val="none" w:sz="0" w:space="0" w:color="auto"/>
                                                <w:bottom w:val="none" w:sz="0" w:space="0" w:color="auto"/>
                                                <w:right w:val="none" w:sz="0" w:space="0" w:color="auto"/>
                                              </w:divBdr>
                                              <w:divsChild>
                                                <w:div w:id="15924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527647">
      <w:bodyDiv w:val="1"/>
      <w:marLeft w:val="0"/>
      <w:marRight w:val="0"/>
      <w:marTop w:val="0"/>
      <w:marBottom w:val="0"/>
      <w:divBdr>
        <w:top w:val="none" w:sz="0" w:space="0" w:color="auto"/>
        <w:left w:val="none" w:sz="0" w:space="0" w:color="auto"/>
        <w:bottom w:val="none" w:sz="0" w:space="0" w:color="auto"/>
        <w:right w:val="none" w:sz="0" w:space="0" w:color="auto"/>
      </w:divBdr>
    </w:div>
    <w:div w:id="2055425562">
      <w:bodyDiv w:val="1"/>
      <w:marLeft w:val="0"/>
      <w:marRight w:val="0"/>
      <w:marTop w:val="0"/>
      <w:marBottom w:val="0"/>
      <w:divBdr>
        <w:top w:val="none" w:sz="0" w:space="0" w:color="auto"/>
        <w:left w:val="none" w:sz="0" w:space="0" w:color="auto"/>
        <w:bottom w:val="none" w:sz="0" w:space="0" w:color="auto"/>
        <w:right w:val="none" w:sz="0" w:space="0" w:color="auto"/>
      </w:divBdr>
    </w:div>
    <w:div w:id="2085297578">
      <w:bodyDiv w:val="1"/>
      <w:marLeft w:val="0"/>
      <w:marRight w:val="0"/>
      <w:marTop w:val="0"/>
      <w:marBottom w:val="0"/>
      <w:divBdr>
        <w:top w:val="none" w:sz="0" w:space="0" w:color="auto"/>
        <w:left w:val="none" w:sz="0" w:space="0" w:color="auto"/>
        <w:bottom w:val="none" w:sz="0" w:space="0" w:color="auto"/>
        <w:right w:val="none" w:sz="0" w:space="0" w:color="auto"/>
      </w:divBdr>
      <w:divsChild>
        <w:div w:id="611085633">
          <w:marLeft w:val="0"/>
          <w:marRight w:val="0"/>
          <w:marTop w:val="0"/>
          <w:marBottom w:val="0"/>
          <w:divBdr>
            <w:top w:val="none" w:sz="0" w:space="0" w:color="auto"/>
            <w:left w:val="none" w:sz="0" w:space="0" w:color="auto"/>
            <w:bottom w:val="none" w:sz="0" w:space="0" w:color="auto"/>
            <w:right w:val="none" w:sz="0" w:space="0" w:color="auto"/>
          </w:divBdr>
          <w:divsChild>
            <w:div w:id="1917977484">
              <w:marLeft w:val="0"/>
              <w:marRight w:val="0"/>
              <w:marTop w:val="136"/>
              <w:marBottom w:val="0"/>
              <w:divBdr>
                <w:top w:val="none" w:sz="0" w:space="0" w:color="auto"/>
                <w:left w:val="none" w:sz="0" w:space="0" w:color="auto"/>
                <w:bottom w:val="none" w:sz="0" w:space="0" w:color="auto"/>
                <w:right w:val="none" w:sz="0" w:space="0" w:color="auto"/>
              </w:divBdr>
              <w:divsChild>
                <w:div w:id="518813023">
                  <w:marLeft w:val="0"/>
                  <w:marRight w:val="136"/>
                  <w:marTop w:val="0"/>
                  <w:marBottom w:val="0"/>
                  <w:divBdr>
                    <w:top w:val="none" w:sz="0" w:space="0" w:color="auto"/>
                    <w:left w:val="none" w:sz="0" w:space="0" w:color="auto"/>
                    <w:bottom w:val="none" w:sz="0" w:space="0" w:color="auto"/>
                    <w:right w:val="none" w:sz="0" w:space="0" w:color="auto"/>
                  </w:divBdr>
                  <w:divsChild>
                    <w:div w:id="344983633">
                      <w:marLeft w:val="0"/>
                      <w:marRight w:val="0"/>
                      <w:marTop w:val="0"/>
                      <w:marBottom w:val="0"/>
                      <w:divBdr>
                        <w:top w:val="none" w:sz="0" w:space="0" w:color="auto"/>
                        <w:left w:val="none" w:sz="0" w:space="0" w:color="auto"/>
                        <w:bottom w:val="none" w:sz="0" w:space="0" w:color="auto"/>
                        <w:right w:val="none" w:sz="0" w:space="0" w:color="auto"/>
                      </w:divBdr>
                      <w:divsChild>
                        <w:div w:id="1114984050">
                          <w:marLeft w:val="0"/>
                          <w:marRight w:val="0"/>
                          <w:marTop w:val="0"/>
                          <w:marBottom w:val="0"/>
                          <w:divBdr>
                            <w:top w:val="none" w:sz="0" w:space="0" w:color="auto"/>
                            <w:left w:val="none" w:sz="0" w:space="0" w:color="auto"/>
                            <w:bottom w:val="none" w:sz="0" w:space="0" w:color="auto"/>
                            <w:right w:val="none" w:sz="0" w:space="0" w:color="auto"/>
                          </w:divBdr>
                          <w:divsChild>
                            <w:div w:id="578902354">
                              <w:marLeft w:val="0"/>
                              <w:marRight w:val="0"/>
                              <w:marTop w:val="0"/>
                              <w:marBottom w:val="0"/>
                              <w:divBdr>
                                <w:top w:val="single" w:sz="6" w:space="0" w:color="FCFCFC"/>
                                <w:left w:val="single" w:sz="6" w:space="0" w:color="FCFCFC"/>
                                <w:bottom w:val="single" w:sz="6" w:space="0" w:color="FCFCFC"/>
                                <w:right w:val="single" w:sz="6" w:space="0" w:color="FCFCFC"/>
                              </w:divBdr>
                              <w:divsChild>
                                <w:div w:id="187909462">
                                  <w:marLeft w:val="0"/>
                                  <w:marRight w:val="0"/>
                                  <w:marTop w:val="0"/>
                                  <w:marBottom w:val="0"/>
                                  <w:divBdr>
                                    <w:top w:val="single" w:sz="6" w:space="0" w:color="EDEDED"/>
                                    <w:left w:val="single" w:sz="6" w:space="0" w:color="EDEDED"/>
                                    <w:bottom w:val="single" w:sz="6" w:space="0" w:color="EDEDED"/>
                                    <w:right w:val="single" w:sz="6" w:space="0" w:color="EDEDED"/>
                                  </w:divBdr>
                                  <w:divsChild>
                                    <w:div w:id="955797129">
                                      <w:marLeft w:val="0"/>
                                      <w:marRight w:val="0"/>
                                      <w:marTop w:val="0"/>
                                      <w:marBottom w:val="0"/>
                                      <w:divBdr>
                                        <w:top w:val="single" w:sz="6" w:space="0" w:color="9B9B9B"/>
                                        <w:left w:val="single" w:sz="6" w:space="0" w:color="9B9B9B"/>
                                        <w:bottom w:val="single" w:sz="6" w:space="0" w:color="9B9B9B"/>
                                        <w:right w:val="single" w:sz="6" w:space="0" w:color="9B9B9B"/>
                                      </w:divBdr>
                                      <w:divsChild>
                                        <w:div w:id="1079449653">
                                          <w:marLeft w:val="0"/>
                                          <w:marRight w:val="0"/>
                                          <w:marTop w:val="0"/>
                                          <w:marBottom w:val="0"/>
                                          <w:divBdr>
                                            <w:top w:val="none" w:sz="0" w:space="0" w:color="auto"/>
                                            <w:left w:val="none" w:sz="0" w:space="0" w:color="auto"/>
                                            <w:bottom w:val="none" w:sz="0" w:space="0" w:color="auto"/>
                                            <w:right w:val="none" w:sz="0" w:space="0" w:color="auto"/>
                                          </w:divBdr>
                                          <w:divsChild>
                                            <w:div w:id="742262699">
                                              <w:marLeft w:val="0"/>
                                              <w:marRight w:val="0"/>
                                              <w:marTop w:val="0"/>
                                              <w:marBottom w:val="0"/>
                                              <w:divBdr>
                                                <w:top w:val="none" w:sz="0" w:space="0" w:color="auto"/>
                                                <w:left w:val="none" w:sz="0" w:space="0" w:color="auto"/>
                                                <w:bottom w:val="none" w:sz="0" w:space="0" w:color="auto"/>
                                                <w:right w:val="none" w:sz="0" w:space="0" w:color="auto"/>
                                              </w:divBdr>
                                              <w:divsChild>
                                                <w:div w:id="485560694">
                                                  <w:marLeft w:val="0"/>
                                                  <w:marRight w:val="0"/>
                                                  <w:marTop w:val="0"/>
                                                  <w:marBottom w:val="0"/>
                                                  <w:divBdr>
                                                    <w:top w:val="none" w:sz="0" w:space="0" w:color="auto"/>
                                                    <w:left w:val="none" w:sz="0" w:space="0" w:color="auto"/>
                                                    <w:bottom w:val="none" w:sz="0" w:space="0" w:color="auto"/>
                                                    <w:right w:val="none" w:sz="0" w:space="0" w:color="auto"/>
                                                  </w:divBdr>
                                                </w:div>
                                                <w:div w:id="674499706">
                                                  <w:marLeft w:val="0"/>
                                                  <w:marRight w:val="0"/>
                                                  <w:marTop w:val="0"/>
                                                  <w:marBottom w:val="0"/>
                                                  <w:divBdr>
                                                    <w:top w:val="none" w:sz="0" w:space="0" w:color="auto"/>
                                                    <w:left w:val="none" w:sz="0" w:space="0" w:color="auto"/>
                                                    <w:bottom w:val="none" w:sz="0" w:space="0" w:color="auto"/>
                                                    <w:right w:val="none" w:sz="0" w:space="0" w:color="auto"/>
                                                  </w:divBdr>
                                                </w:div>
                                                <w:div w:id="1742481305">
                                                  <w:marLeft w:val="0"/>
                                                  <w:marRight w:val="0"/>
                                                  <w:marTop w:val="0"/>
                                                  <w:marBottom w:val="0"/>
                                                  <w:divBdr>
                                                    <w:top w:val="none" w:sz="0" w:space="0" w:color="auto"/>
                                                    <w:left w:val="none" w:sz="0" w:space="0" w:color="auto"/>
                                                    <w:bottom w:val="none" w:sz="0" w:space="0" w:color="auto"/>
                                                    <w:right w:val="none" w:sz="0" w:space="0" w:color="auto"/>
                                                  </w:divBdr>
                                                </w:div>
                                                <w:div w:id="1818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31B3-5B90-40B1-9F41-A3B48626C9E1}">
  <ds:schemaRefs>
    <ds:schemaRef ds:uri="http://schemas.openxmlformats.org/officeDocument/2006/bibliography"/>
  </ds:schemaRefs>
</ds:datastoreItem>
</file>

<file path=customXml/itemProps2.xml><?xml version="1.0" encoding="utf-8"?>
<ds:datastoreItem xmlns:ds="http://schemas.openxmlformats.org/officeDocument/2006/customXml" ds:itemID="{23D03B64-856E-4519-BF16-C4E23794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15414</Characters>
  <Application>Microsoft Office Word</Application>
  <DocSecurity>0</DocSecurity>
  <Lines>128</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LSH</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atlia</dc:creator>
  <cp:lastModifiedBy>Veronica Svärd</cp:lastModifiedBy>
  <cp:revision>2</cp:revision>
  <cp:lastPrinted>2016-02-01T15:06:00Z</cp:lastPrinted>
  <dcterms:created xsi:type="dcterms:W3CDTF">2023-12-28T12:39:00Z</dcterms:created>
  <dcterms:modified xsi:type="dcterms:W3CDTF">2023-12-28T12:39:00Z</dcterms:modified>
</cp:coreProperties>
</file>